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B425" w14:textId="77777777" w:rsidR="00893145" w:rsidRPr="00893145" w:rsidRDefault="00893145" w:rsidP="009C5A26">
      <w:pPr>
        <w:tabs>
          <w:tab w:val="left" w:pos="360"/>
        </w:tabs>
        <w:spacing w:before="38" w:line="360" w:lineRule="auto"/>
        <w:jc w:val="both"/>
        <w:outlineLvl w:val="0"/>
        <w:rPr>
          <w:color w:val="000000"/>
          <w:spacing w:val="-13"/>
        </w:rPr>
      </w:pPr>
      <w:r w:rsidRPr="00893145">
        <w:rPr>
          <w:color w:val="000000"/>
          <w:spacing w:val="-13"/>
        </w:rPr>
        <w:t>Załącznik nr 2</w:t>
      </w:r>
    </w:p>
    <w:p w14:paraId="1A3BD605" w14:textId="77777777" w:rsidR="00C2705E" w:rsidRPr="001F3DD8" w:rsidRDefault="00C2705E" w:rsidP="009C5A26">
      <w:pPr>
        <w:tabs>
          <w:tab w:val="left" w:pos="360"/>
        </w:tabs>
        <w:spacing w:before="38" w:line="360" w:lineRule="auto"/>
        <w:jc w:val="both"/>
        <w:outlineLvl w:val="0"/>
        <w:rPr>
          <w:b/>
          <w:bCs/>
          <w:color w:val="000000"/>
          <w:spacing w:val="-13"/>
          <w:u w:val="single"/>
        </w:rPr>
      </w:pPr>
      <w:r w:rsidRPr="001F3DD8">
        <w:rPr>
          <w:b/>
          <w:bCs/>
          <w:color w:val="000000"/>
          <w:spacing w:val="-13"/>
          <w:u w:val="single"/>
        </w:rPr>
        <w:t>OPIS PRZEDMIOTU ZAMÓWIENIA</w:t>
      </w:r>
    </w:p>
    <w:p w14:paraId="048E4AD9" w14:textId="77777777" w:rsidR="00FB2583" w:rsidRPr="001F3DD8" w:rsidRDefault="00FB2583" w:rsidP="009C5A26">
      <w:pPr>
        <w:tabs>
          <w:tab w:val="left" w:pos="360"/>
        </w:tabs>
        <w:spacing w:line="360" w:lineRule="auto"/>
        <w:jc w:val="both"/>
        <w:outlineLvl w:val="0"/>
        <w:rPr>
          <w:b/>
          <w:bCs/>
          <w:color w:val="000000"/>
        </w:rPr>
      </w:pPr>
      <w:r w:rsidRPr="001F3DD8">
        <w:rPr>
          <w:b/>
          <w:bCs/>
          <w:color w:val="000000"/>
          <w:spacing w:val="-13"/>
        </w:rPr>
        <w:t>1.</w:t>
      </w:r>
      <w:r w:rsidRPr="001F3DD8">
        <w:rPr>
          <w:b/>
          <w:bCs/>
          <w:color w:val="000000"/>
        </w:rPr>
        <w:t xml:space="preserve"> WSTĘP </w:t>
      </w:r>
    </w:p>
    <w:p w14:paraId="61DA0FD1" w14:textId="77777777" w:rsidR="00FB2583" w:rsidRPr="001F3DD8" w:rsidRDefault="00FB2583" w:rsidP="00815DBB">
      <w:pPr>
        <w:spacing w:before="120" w:line="360" w:lineRule="auto"/>
        <w:ind w:left="11"/>
        <w:jc w:val="both"/>
        <w:rPr>
          <w:b/>
          <w:bCs/>
          <w:color w:val="000000"/>
        </w:rPr>
      </w:pPr>
      <w:r w:rsidRPr="001F3DD8">
        <w:rPr>
          <w:b/>
          <w:bCs/>
          <w:color w:val="000000"/>
        </w:rPr>
        <w:t>1.1. Przedmiot dokumentacji projektowej</w:t>
      </w:r>
    </w:p>
    <w:p w14:paraId="059DAC7B" w14:textId="2D1ADFCE" w:rsidR="00FB2583" w:rsidRPr="001F3DD8" w:rsidRDefault="00FB2583" w:rsidP="00815DBB">
      <w:pPr>
        <w:pStyle w:val="Nagwek1"/>
        <w:numPr>
          <w:ilvl w:val="0"/>
          <w:numId w:val="0"/>
        </w:numPr>
        <w:shd w:val="clear" w:color="auto" w:fill="FFFFFF"/>
        <w:tabs>
          <w:tab w:val="left" w:pos="23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DD8">
        <w:rPr>
          <w:rFonts w:ascii="Times New Roman" w:hAnsi="Times New Roman" w:cs="Times New Roman"/>
          <w:color w:val="000000"/>
          <w:sz w:val="24"/>
          <w:szCs w:val="24"/>
        </w:rPr>
        <w:t>Przedmiotem niniejszego opisu są wymagania dotyczące wykonania</w:t>
      </w:r>
      <w:r w:rsidR="00C2705E" w:rsidRPr="001F3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DD8">
        <w:rPr>
          <w:rFonts w:ascii="Times New Roman" w:hAnsi="Times New Roman" w:cs="Times New Roman"/>
          <w:color w:val="000000"/>
          <w:sz w:val="24"/>
          <w:szCs w:val="24"/>
        </w:rPr>
        <w:t>i odbioru dokumentacji projektowej (</w:t>
      </w:r>
      <w:r w:rsidR="00C2705E" w:rsidRPr="001F3DD8">
        <w:rPr>
          <w:rFonts w:ascii="Times New Roman" w:hAnsi="Times New Roman" w:cs="Times New Roman"/>
          <w:color w:val="000000"/>
          <w:sz w:val="24"/>
          <w:szCs w:val="24"/>
        </w:rPr>
        <w:t xml:space="preserve">wraz z </w:t>
      </w:r>
      <w:r w:rsidR="008B2477" w:rsidRPr="001F3DD8">
        <w:rPr>
          <w:rFonts w:ascii="Times New Roman" w:hAnsi="Times New Roman" w:cs="Times New Roman"/>
          <w:color w:val="000000"/>
          <w:sz w:val="24"/>
          <w:szCs w:val="24"/>
        </w:rPr>
        <w:t xml:space="preserve">uzyskaniem zaświadczenia o przyjęciu do wiadomości zgłoszonych robót budowlanych lub </w:t>
      </w:r>
      <w:r w:rsidR="00C2705E" w:rsidRPr="001F3DD8">
        <w:rPr>
          <w:rFonts w:ascii="Times New Roman" w:hAnsi="Times New Roman" w:cs="Times New Roman"/>
          <w:color w:val="000000"/>
          <w:sz w:val="24"/>
          <w:szCs w:val="24"/>
        </w:rPr>
        <w:t>uzyskaniem decyzji o pozwoleniu na budowę</w:t>
      </w:r>
      <w:r w:rsidR="001A4896" w:rsidRPr="001F3D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705E" w:rsidRPr="001F3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FE8" w:rsidRPr="001F3DD8">
        <w:rPr>
          <w:rFonts w:ascii="Times New Roman" w:hAnsi="Times New Roman" w:cs="Times New Roman"/>
          <w:color w:val="000000"/>
          <w:sz w:val="24"/>
          <w:szCs w:val="24"/>
        </w:rPr>
        <w:t xml:space="preserve">bądź </w:t>
      </w:r>
      <w:r w:rsidRPr="001F3DD8">
        <w:rPr>
          <w:rFonts w:ascii="Times New Roman" w:hAnsi="Times New Roman" w:cs="Times New Roman"/>
          <w:color w:val="000000"/>
          <w:sz w:val="24"/>
          <w:szCs w:val="24"/>
        </w:rPr>
        <w:t>decyzj</w:t>
      </w:r>
      <w:r w:rsidR="00F66FE8" w:rsidRPr="001F3DD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F3DD8">
        <w:rPr>
          <w:rFonts w:ascii="Times New Roman" w:hAnsi="Times New Roman" w:cs="Times New Roman"/>
          <w:color w:val="000000"/>
          <w:sz w:val="24"/>
          <w:szCs w:val="24"/>
        </w:rPr>
        <w:t xml:space="preserve"> o zezwoleniu </w:t>
      </w:r>
      <w:r w:rsidR="009F2C7A" w:rsidRPr="001F3D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DD8">
        <w:rPr>
          <w:rFonts w:ascii="Times New Roman" w:hAnsi="Times New Roman" w:cs="Times New Roman"/>
          <w:color w:val="000000"/>
          <w:sz w:val="24"/>
          <w:szCs w:val="24"/>
        </w:rPr>
        <w:t xml:space="preserve">na realizacje inwestycji </w:t>
      </w:r>
      <w:r w:rsidR="003D384F">
        <w:rPr>
          <w:rFonts w:ascii="Times New Roman" w:hAnsi="Times New Roman" w:cs="Times New Roman"/>
          <w:color w:val="000000"/>
          <w:sz w:val="24"/>
          <w:szCs w:val="24"/>
        </w:rPr>
        <w:t xml:space="preserve">budowy przejazdu kolejowo-drogowego </w:t>
      </w:r>
      <w:r w:rsidRPr="001F3DD8">
        <w:rPr>
          <w:rFonts w:ascii="Times New Roman" w:hAnsi="Times New Roman" w:cs="Times New Roman"/>
          <w:color w:val="000000"/>
          <w:sz w:val="24"/>
          <w:szCs w:val="24"/>
        </w:rPr>
        <w:t xml:space="preserve">) dotyczącego </w:t>
      </w:r>
      <w:r w:rsidR="00F66FE8" w:rsidRPr="001F3DD8">
        <w:rPr>
          <w:rFonts w:ascii="Times New Roman" w:hAnsi="Times New Roman" w:cs="Times New Roman"/>
          <w:color w:val="000000"/>
          <w:sz w:val="24"/>
          <w:szCs w:val="24"/>
        </w:rPr>
        <w:t>realizacji usługi</w:t>
      </w:r>
      <w:r w:rsidRPr="001F3DD8">
        <w:rPr>
          <w:rFonts w:ascii="Times New Roman" w:hAnsi="Times New Roman" w:cs="Times New Roman"/>
          <w:color w:val="000000"/>
          <w:sz w:val="24"/>
          <w:szCs w:val="24"/>
        </w:rPr>
        <w:t xml:space="preserve"> pn.</w:t>
      </w:r>
      <w:r w:rsidR="00823876" w:rsidRPr="001F3DD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EE9F36" w14:textId="77777777" w:rsidR="00FD0343" w:rsidRPr="001F3DD8" w:rsidRDefault="00FB2583" w:rsidP="006E548D">
      <w:pPr>
        <w:pStyle w:val="Nagwek1"/>
        <w:numPr>
          <w:ilvl w:val="0"/>
          <w:numId w:val="0"/>
        </w:numPr>
        <w:shd w:val="clear" w:color="auto" w:fill="FFFFFF"/>
        <w:tabs>
          <w:tab w:val="left" w:pos="238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3D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Opracowanie dokumentacji projektowej </w:t>
      </w:r>
      <w:r w:rsidR="00FD0343" w:rsidRPr="001F3DD8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r w:rsidRPr="001F3DD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95E9AC2" w14:textId="0C9C71E9" w:rsidR="00E53CE7" w:rsidRPr="00E53CE7" w:rsidRDefault="00E53CE7" w:rsidP="00E53CE7">
      <w:pPr>
        <w:pStyle w:val="Akapitzlist"/>
        <w:numPr>
          <w:ilvl w:val="0"/>
          <w:numId w:val="31"/>
        </w:numPr>
        <w:jc w:val="center"/>
        <w:rPr>
          <w:b/>
          <w:i/>
        </w:rPr>
      </w:pPr>
      <w:r w:rsidRPr="00E53CE7">
        <w:rPr>
          <w:b/>
          <w:i/>
        </w:rPr>
        <w:t>„Opracowanie dokumentacji projektowej dla zadania pn.</w:t>
      </w:r>
      <w:r w:rsidR="00221289">
        <w:rPr>
          <w:b/>
          <w:i/>
        </w:rPr>
        <w:t xml:space="preserve"> </w:t>
      </w:r>
      <w:r w:rsidRPr="00E53CE7">
        <w:rPr>
          <w:b/>
          <w:i/>
        </w:rPr>
        <w:t xml:space="preserve">Budowa </w:t>
      </w:r>
      <w:r w:rsidR="00281C85">
        <w:rPr>
          <w:b/>
          <w:i/>
        </w:rPr>
        <w:t>przejazdu kolejowo-drogowego kategorii D w km 31.269 linii kolejowej nr 223 Czerwonka - Ełk</w:t>
      </w:r>
      <w:r w:rsidRPr="00E53CE7">
        <w:rPr>
          <w:b/>
          <w:i/>
        </w:rPr>
        <w:t>”</w:t>
      </w:r>
    </w:p>
    <w:p w14:paraId="7D63CA88" w14:textId="77777777" w:rsidR="00FB2583" w:rsidRPr="001F3DD8" w:rsidRDefault="00FB2583" w:rsidP="00815DBB">
      <w:pPr>
        <w:shd w:val="clear" w:color="auto" w:fill="FFFFFF"/>
        <w:spacing w:before="120" w:line="360" w:lineRule="auto"/>
        <w:ind w:left="426" w:hanging="426"/>
        <w:jc w:val="both"/>
      </w:pPr>
      <w:r w:rsidRPr="001F3DD8">
        <w:rPr>
          <w:spacing w:val="-1"/>
        </w:rPr>
        <w:t>Przedmiot zamówienia obejmuje wykonanie w szczególności:</w:t>
      </w:r>
    </w:p>
    <w:p w14:paraId="785DBD3D" w14:textId="73086DAF" w:rsidR="00FB2583" w:rsidRPr="001F3DD8" w:rsidRDefault="00FB2583" w:rsidP="00815DBB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before="5" w:line="360" w:lineRule="auto"/>
        <w:ind w:left="426" w:hanging="426"/>
        <w:jc w:val="both"/>
        <w:rPr>
          <w:spacing w:val="-9"/>
        </w:rPr>
      </w:pPr>
      <w:r w:rsidRPr="001F3DD8">
        <w:t xml:space="preserve">1.1.1. </w:t>
      </w:r>
      <w:r w:rsidR="00391044">
        <w:t xml:space="preserve">Wykonanie mapy do celów projektowych, Zamawiający posiada </w:t>
      </w:r>
      <w:r w:rsidR="003D384F">
        <w:t>a</w:t>
      </w:r>
      <w:r w:rsidRPr="001F3DD8">
        <w:t>ktualn</w:t>
      </w:r>
      <w:r w:rsidR="003D384F">
        <w:t>ą</w:t>
      </w:r>
      <w:r w:rsidRPr="001F3DD8">
        <w:t xml:space="preserve"> map</w:t>
      </w:r>
      <w:r w:rsidR="003D384F">
        <w:t>ę</w:t>
      </w:r>
      <w:r w:rsidRPr="001F3DD8">
        <w:t xml:space="preserve"> sytuacyjno-wyso</w:t>
      </w:r>
      <w:r w:rsidR="001A4896" w:rsidRPr="001F3DD8">
        <w:t>kościow</w:t>
      </w:r>
      <w:r w:rsidR="003D384F">
        <w:t>ą</w:t>
      </w:r>
      <w:r w:rsidR="001A4896" w:rsidRPr="001F3DD8">
        <w:t xml:space="preserve"> do celów projektowych</w:t>
      </w:r>
      <w:r w:rsidR="00391044">
        <w:t xml:space="preserve">, którą udostępni wykonawcy </w:t>
      </w:r>
    </w:p>
    <w:p w14:paraId="3F31B47D" w14:textId="77777777" w:rsidR="00FB2583" w:rsidRPr="001F3DD8" w:rsidRDefault="00FB2583" w:rsidP="00815DBB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"/>
        </w:rPr>
      </w:pPr>
      <w:r w:rsidRPr="001F3DD8">
        <w:rPr>
          <w:spacing w:val="-1"/>
        </w:rPr>
        <w:t>1.1.2. Inwentaryzacji stanu istniejącego</w:t>
      </w:r>
      <w:r w:rsidR="001A4896" w:rsidRPr="001F3DD8">
        <w:rPr>
          <w:spacing w:val="-1"/>
        </w:rPr>
        <w:t>, w tym działek planowanych do włączenia w pas drogowy, istniejących obiektów inżynierskich, istniejących zjazdów, oznakowania pionowego wraz z jej aktualizacją na zakończenie dokumentacji projektowej</w:t>
      </w:r>
    </w:p>
    <w:p w14:paraId="70E5E577" w14:textId="77777777" w:rsidR="001012DC" w:rsidRDefault="001012DC" w:rsidP="00815DBB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"/>
        </w:rPr>
      </w:pPr>
      <w:r w:rsidRPr="001F3DD8">
        <w:rPr>
          <w:spacing w:val="-1"/>
        </w:rPr>
        <w:t>1.1.</w:t>
      </w:r>
      <w:r w:rsidR="001A4896" w:rsidRPr="001F3DD8">
        <w:rPr>
          <w:spacing w:val="-1"/>
        </w:rPr>
        <w:t>3. Dokumentacji geotechnicznej</w:t>
      </w:r>
    </w:p>
    <w:p w14:paraId="3EA10010" w14:textId="237C0191" w:rsidR="00D3304B" w:rsidRPr="001F3DD8" w:rsidRDefault="00D3304B" w:rsidP="00815DBB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"/>
        </w:rPr>
      </w:pPr>
      <w:r>
        <w:rPr>
          <w:spacing w:val="-1"/>
        </w:rPr>
        <w:t xml:space="preserve">1.1.4. Koncepcji projektowej i jej zatwierdzenie przez Zamawiającego w ciągu </w:t>
      </w:r>
      <w:r w:rsidR="00391044">
        <w:rPr>
          <w:spacing w:val="-1"/>
        </w:rPr>
        <w:t>2</w:t>
      </w:r>
      <w:r>
        <w:rPr>
          <w:spacing w:val="-1"/>
        </w:rPr>
        <w:t xml:space="preserve"> miesięcy od daty podpisania umowy.</w:t>
      </w:r>
    </w:p>
    <w:p w14:paraId="418C4D24" w14:textId="6BB5D20F" w:rsidR="00FB2583" w:rsidRDefault="00FB2583" w:rsidP="00815DBB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1"/>
        </w:rPr>
      </w:pPr>
      <w:r w:rsidRPr="001F3DD8">
        <w:rPr>
          <w:spacing w:val="-2"/>
        </w:rPr>
        <w:t>1.1.</w:t>
      </w:r>
      <w:r w:rsidR="001012DC" w:rsidRPr="001F3DD8">
        <w:rPr>
          <w:spacing w:val="-2"/>
        </w:rPr>
        <w:t>4</w:t>
      </w:r>
      <w:r w:rsidRPr="001F3DD8">
        <w:rPr>
          <w:spacing w:val="-2"/>
        </w:rPr>
        <w:t>.Projektu budowlanego wraz z niezbędnymi opinia</w:t>
      </w:r>
      <w:r w:rsidR="009F2C7A" w:rsidRPr="001F3DD8">
        <w:rPr>
          <w:spacing w:val="-2"/>
        </w:rPr>
        <w:t xml:space="preserve">mi, uzgodnieniami i decyzjami </w:t>
      </w:r>
      <w:r w:rsidR="001A4896" w:rsidRPr="001F3DD8">
        <w:rPr>
          <w:spacing w:val="1"/>
        </w:rPr>
        <w:t>administracyjnymi</w:t>
      </w:r>
      <w:r w:rsidR="00391044">
        <w:rPr>
          <w:spacing w:val="1"/>
        </w:rPr>
        <w:t xml:space="preserve"> w tym:</w:t>
      </w:r>
    </w:p>
    <w:p w14:paraId="286319D3" w14:textId="2A0FF474" w:rsidR="00281C85" w:rsidRDefault="00391044" w:rsidP="00815DBB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1"/>
        </w:rPr>
      </w:pPr>
      <w:r>
        <w:rPr>
          <w:spacing w:val="1"/>
        </w:rPr>
        <w:t xml:space="preserve">- </w:t>
      </w:r>
      <w:r w:rsidR="00281C85">
        <w:rPr>
          <w:spacing w:val="1"/>
        </w:rPr>
        <w:t>Uzgodnienia z PKP Polskie Linie Kolejowe S.A. Zakład linii Kolejowych w Olsztynie</w:t>
      </w:r>
    </w:p>
    <w:p w14:paraId="47F0BC8B" w14:textId="4BA31178" w:rsidR="00281C85" w:rsidRDefault="00391044" w:rsidP="00815DBB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1"/>
        </w:rPr>
      </w:pPr>
      <w:r>
        <w:rPr>
          <w:spacing w:val="1"/>
        </w:rPr>
        <w:t xml:space="preserve">- </w:t>
      </w:r>
      <w:r w:rsidR="00281C85">
        <w:rPr>
          <w:spacing w:val="1"/>
        </w:rPr>
        <w:t>Uzgodnienie z PKP Energetyka S.A. Zakład Północny Sopot</w:t>
      </w:r>
    </w:p>
    <w:p w14:paraId="4250ABC5" w14:textId="7C98A41B" w:rsidR="00281C85" w:rsidRDefault="00391044" w:rsidP="00815DBB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1"/>
        </w:rPr>
      </w:pPr>
      <w:r>
        <w:rPr>
          <w:spacing w:val="1"/>
        </w:rPr>
        <w:t xml:space="preserve">- </w:t>
      </w:r>
      <w:r w:rsidR="00281C85">
        <w:rPr>
          <w:spacing w:val="1"/>
        </w:rPr>
        <w:t>TK Telekom Sp. z o.o.</w:t>
      </w:r>
    </w:p>
    <w:p w14:paraId="08BFF653" w14:textId="5B016D3E" w:rsidR="00281C85" w:rsidRDefault="00391044" w:rsidP="00815DBB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1"/>
        </w:rPr>
      </w:pPr>
      <w:r>
        <w:rPr>
          <w:spacing w:val="1"/>
        </w:rPr>
        <w:t xml:space="preserve">- </w:t>
      </w:r>
      <w:r w:rsidR="00281C85">
        <w:rPr>
          <w:spacing w:val="1"/>
        </w:rPr>
        <w:t>PKP TELKOL Sp. z o.o.</w:t>
      </w:r>
    </w:p>
    <w:p w14:paraId="197FFB1D" w14:textId="1411DC8D" w:rsidR="00281C85" w:rsidRPr="001F3DD8" w:rsidRDefault="00391044" w:rsidP="00815DBB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1"/>
        </w:rPr>
      </w:pPr>
      <w:r>
        <w:rPr>
          <w:spacing w:val="1"/>
        </w:rPr>
        <w:t xml:space="preserve">- </w:t>
      </w:r>
      <w:r w:rsidR="00281C85">
        <w:rPr>
          <w:spacing w:val="1"/>
        </w:rPr>
        <w:t>PKP Oddział Gospodarowania Nieruchomościami w Gdańsku</w:t>
      </w:r>
    </w:p>
    <w:p w14:paraId="3E782410" w14:textId="77777777" w:rsidR="00FB2583" w:rsidRPr="001F3DD8" w:rsidRDefault="00FB2583" w:rsidP="009C3D60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2"/>
        </w:rPr>
      </w:pPr>
      <w:r w:rsidRPr="001F3DD8">
        <w:rPr>
          <w:spacing w:val="-2"/>
        </w:rPr>
        <w:t>1.1.</w:t>
      </w:r>
      <w:r w:rsidR="001012DC" w:rsidRPr="001F3DD8">
        <w:rPr>
          <w:spacing w:val="-2"/>
        </w:rPr>
        <w:t>5</w:t>
      </w:r>
      <w:r w:rsidRPr="001F3DD8">
        <w:rPr>
          <w:spacing w:val="-2"/>
        </w:rPr>
        <w:t>. Projektu wykonawczego wraz z:</w:t>
      </w:r>
    </w:p>
    <w:p w14:paraId="220C4651" w14:textId="77777777" w:rsidR="00FB2583" w:rsidRPr="001F3DD8" w:rsidRDefault="00FB2583" w:rsidP="009C3D60">
      <w:pPr>
        <w:shd w:val="clear" w:color="auto" w:fill="FFFFFF"/>
        <w:spacing w:line="360" w:lineRule="auto"/>
        <w:ind w:left="567" w:hanging="141"/>
        <w:jc w:val="both"/>
        <w:rPr>
          <w:spacing w:val="-1"/>
        </w:rPr>
      </w:pPr>
      <w:r w:rsidRPr="001F3DD8">
        <w:rPr>
          <w:spacing w:val="-1"/>
        </w:rPr>
        <w:t>- specyfikacjami technicznymi wykonania i odbioru robót budowlanych (STWiORB),</w:t>
      </w:r>
    </w:p>
    <w:p w14:paraId="4BF2565C" w14:textId="77777777" w:rsidR="00FB2583" w:rsidRPr="001F3DD8" w:rsidRDefault="00FB2583" w:rsidP="009C3D60">
      <w:pPr>
        <w:shd w:val="clear" w:color="auto" w:fill="FFFFFF"/>
        <w:spacing w:line="360" w:lineRule="auto"/>
        <w:ind w:left="567" w:hanging="141"/>
        <w:jc w:val="both"/>
        <w:rPr>
          <w:spacing w:val="-1"/>
        </w:rPr>
      </w:pPr>
      <w:r w:rsidRPr="001F3DD8">
        <w:rPr>
          <w:spacing w:val="-1"/>
        </w:rPr>
        <w:t>- przedmiarem robót</w:t>
      </w:r>
      <w:r w:rsidR="00D61B41" w:rsidRPr="001F3DD8">
        <w:rPr>
          <w:spacing w:val="-1"/>
        </w:rPr>
        <w:t xml:space="preserve"> w układzie specyfikacyjnym</w:t>
      </w:r>
      <w:r w:rsidRPr="001F3DD8">
        <w:rPr>
          <w:spacing w:val="-1"/>
        </w:rPr>
        <w:t>,</w:t>
      </w:r>
    </w:p>
    <w:p w14:paraId="2AE7E575" w14:textId="77777777" w:rsidR="00FB2583" w:rsidRPr="001F3DD8" w:rsidRDefault="00FB2583" w:rsidP="009C3D60">
      <w:pPr>
        <w:shd w:val="clear" w:color="auto" w:fill="FFFFFF"/>
        <w:spacing w:line="360" w:lineRule="auto"/>
        <w:ind w:left="567" w:hanging="141"/>
        <w:jc w:val="both"/>
        <w:rPr>
          <w:spacing w:val="-1"/>
        </w:rPr>
      </w:pPr>
      <w:r w:rsidRPr="001F3DD8">
        <w:rPr>
          <w:spacing w:val="-1"/>
        </w:rPr>
        <w:t>- zatwierdzonym projektem stałej organizacji ruchu</w:t>
      </w:r>
    </w:p>
    <w:p w14:paraId="1D5A91C6" w14:textId="77777777" w:rsidR="00FB2583" w:rsidRPr="001F3DD8" w:rsidRDefault="00FB2583" w:rsidP="009C3D60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1"/>
        </w:rPr>
      </w:pPr>
      <w:r w:rsidRPr="001F3DD8">
        <w:rPr>
          <w:spacing w:val="1"/>
        </w:rPr>
        <w:t>1.1.</w:t>
      </w:r>
      <w:r w:rsidR="001012DC" w:rsidRPr="001F3DD8">
        <w:rPr>
          <w:spacing w:val="1"/>
        </w:rPr>
        <w:t>6</w:t>
      </w:r>
      <w:r w:rsidR="003C0D31" w:rsidRPr="001F3DD8">
        <w:rPr>
          <w:spacing w:val="1"/>
        </w:rPr>
        <w:t xml:space="preserve">. </w:t>
      </w:r>
      <w:r w:rsidRPr="001F3DD8">
        <w:rPr>
          <w:spacing w:val="1"/>
        </w:rPr>
        <w:t xml:space="preserve">Niezbędnych materiałów do uzyskania </w:t>
      </w:r>
      <w:r w:rsidR="008B2477" w:rsidRPr="001F3DD8">
        <w:rPr>
          <w:color w:val="000000"/>
        </w:rPr>
        <w:t>zaświadczenia o przyjęciu do wiadomości zgłoszonych robót budowlanych</w:t>
      </w:r>
      <w:r w:rsidR="008B2477" w:rsidRPr="001F3DD8">
        <w:rPr>
          <w:spacing w:val="1"/>
        </w:rPr>
        <w:t xml:space="preserve"> lub uzyskania p</w:t>
      </w:r>
      <w:r w:rsidRPr="001F3DD8">
        <w:rPr>
          <w:spacing w:val="1"/>
        </w:rPr>
        <w:t xml:space="preserve">ozwolenia na </w:t>
      </w:r>
      <w:r w:rsidR="008B2477" w:rsidRPr="001F3DD8">
        <w:rPr>
          <w:spacing w:val="1"/>
        </w:rPr>
        <w:t xml:space="preserve">budowę (wraz </w:t>
      </w:r>
      <w:r w:rsidR="003C0D31" w:rsidRPr="001F3DD8">
        <w:rPr>
          <w:spacing w:val="1"/>
        </w:rPr>
        <w:br/>
      </w:r>
      <w:r w:rsidR="008B2477" w:rsidRPr="001F3DD8">
        <w:rPr>
          <w:spacing w:val="1"/>
        </w:rPr>
        <w:t>z uzyskaniem p</w:t>
      </w:r>
      <w:r w:rsidRPr="001F3DD8">
        <w:rPr>
          <w:spacing w:val="1"/>
        </w:rPr>
        <w:t xml:space="preserve">ozwolenia oraz z decyzją lokalizacyjną jeżeli jest wymagana) bądź </w:t>
      </w:r>
      <w:r w:rsidR="003C0D31" w:rsidRPr="001F3DD8">
        <w:rPr>
          <w:spacing w:val="1"/>
        </w:rPr>
        <w:br/>
      </w:r>
      <w:r w:rsidRPr="001F3DD8">
        <w:rPr>
          <w:spacing w:val="1"/>
        </w:rPr>
        <w:t xml:space="preserve">w przypadku trybu decyzji ZRID wszystkich niezbędnych materiałów do złożenia wniosku o uzyskanie decyzji </w:t>
      </w:r>
      <w:r w:rsidRPr="001F3DD8">
        <w:t xml:space="preserve">o zezwoleniu na realizacje inwestycji drogowej (ZRID) </w:t>
      </w:r>
      <w:r w:rsidR="003C0D31" w:rsidRPr="001F3DD8">
        <w:br/>
      </w:r>
      <w:r w:rsidRPr="001F3DD8">
        <w:lastRenderedPageBreak/>
        <w:t>w tym załączników do decyzji ZRID, podziałów nieruchomo</w:t>
      </w:r>
      <w:r w:rsidR="001D0073" w:rsidRPr="001F3DD8">
        <w:t>ści, wykazu właścicieli gruntów</w:t>
      </w:r>
      <w:r w:rsidRPr="001F3DD8">
        <w:t>, ustalenie granic w terenie itp. (</w:t>
      </w:r>
      <w:r w:rsidR="001A4896" w:rsidRPr="001F3DD8">
        <w:t>wraz z ostateczną decyzją ZRID)</w:t>
      </w:r>
    </w:p>
    <w:p w14:paraId="36970B5B" w14:textId="77777777" w:rsidR="00FB2583" w:rsidRPr="001F3DD8" w:rsidRDefault="00FB2583" w:rsidP="009C3D60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1F3DD8">
        <w:rPr>
          <w:spacing w:val="-1"/>
        </w:rPr>
        <w:t>1.1.</w:t>
      </w:r>
      <w:r w:rsidR="001012DC" w:rsidRPr="001F3DD8">
        <w:rPr>
          <w:spacing w:val="-1"/>
        </w:rPr>
        <w:t>7</w:t>
      </w:r>
      <w:r w:rsidRPr="001F3DD8">
        <w:rPr>
          <w:spacing w:val="-1"/>
        </w:rPr>
        <w:t xml:space="preserve">. </w:t>
      </w:r>
      <w:r w:rsidRPr="001F3DD8">
        <w:t xml:space="preserve">Kosztorysu ofertowego (stanowiącego wzór do wypełnienia przez Wykonawców robót </w:t>
      </w:r>
      <w:r w:rsidR="0035365D" w:rsidRPr="001F3DD8">
        <w:t>budowlanych</w:t>
      </w:r>
      <w:r w:rsidRPr="001F3DD8">
        <w:t>)</w:t>
      </w:r>
      <w:r w:rsidR="001A4896" w:rsidRPr="001F3DD8">
        <w:t xml:space="preserve"> w układzie specyfikacyjnym z podziałem na branże</w:t>
      </w:r>
    </w:p>
    <w:p w14:paraId="5B9B8543" w14:textId="77777777" w:rsidR="001D0073" w:rsidRPr="001F3DD8" w:rsidRDefault="00FB2583" w:rsidP="009C3D60">
      <w:pPr>
        <w:widowControl w:val="0"/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"/>
        </w:rPr>
      </w:pPr>
      <w:r w:rsidRPr="001F3DD8">
        <w:rPr>
          <w:spacing w:val="-1"/>
        </w:rPr>
        <w:t>1.1.</w:t>
      </w:r>
      <w:r w:rsidR="001012DC" w:rsidRPr="001F3DD8">
        <w:rPr>
          <w:spacing w:val="-1"/>
        </w:rPr>
        <w:t>8</w:t>
      </w:r>
      <w:r w:rsidRPr="001F3DD8">
        <w:rPr>
          <w:spacing w:val="-1"/>
        </w:rPr>
        <w:t>. Kosztorysu inwestorskiego</w:t>
      </w:r>
      <w:r w:rsidR="001A4896" w:rsidRPr="001F3DD8">
        <w:rPr>
          <w:spacing w:val="-1"/>
        </w:rPr>
        <w:t xml:space="preserve"> w układzie specyfikacyjnym z podziałem na branże wraz ze zbiorczym zestawieniem kosztów</w:t>
      </w:r>
    </w:p>
    <w:p w14:paraId="7854480F" w14:textId="77777777" w:rsidR="001D0073" w:rsidRPr="001F3DD8" w:rsidRDefault="001D0073" w:rsidP="009C3D60">
      <w:pPr>
        <w:pStyle w:val="Akapitzlist3"/>
        <w:ind w:left="567" w:hanging="141"/>
      </w:pPr>
      <w:r w:rsidRPr="001F3DD8">
        <w:t>Do Wykonawcy należy także wykonanie:</w:t>
      </w:r>
    </w:p>
    <w:p w14:paraId="545D56CB" w14:textId="77777777" w:rsidR="001D0073" w:rsidRPr="001F3DD8" w:rsidRDefault="001D0073" w:rsidP="009C3D60">
      <w:pPr>
        <w:pStyle w:val="Tekstpodstawowywcity3"/>
        <w:spacing w:after="0" w:line="360" w:lineRule="auto"/>
        <w:ind w:left="567" w:hanging="141"/>
        <w:jc w:val="both"/>
        <w:rPr>
          <w:sz w:val="24"/>
          <w:szCs w:val="24"/>
        </w:rPr>
      </w:pPr>
      <w:r w:rsidRPr="001F3DD8">
        <w:rPr>
          <w:sz w:val="24"/>
          <w:szCs w:val="24"/>
        </w:rPr>
        <w:t>- operatu wodno-prawnego, jeżeli jest wymagany,</w:t>
      </w:r>
    </w:p>
    <w:p w14:paraId="1BD78097" w14:textId="10A9D98C" w:rsidR="001D0073" w:rsidRDefault="001D0073" w:rsidP="009C3D60">
      <w:pPr>
        <w:pStyle w:val="Tekstpodstawowywcity3"/>
        <w:spacing w:after="0" w:line="360" w:lineRule="auto"/>
        <w:ind w:left="567" w:hanging="141"/>
        <w:jc w:val="both"/>
        <w:rPr>
          <w:sz w:val="24"/>
          <w:szCs w:val="24"/>
        </w:rPr>
      </w:pPr>
      <w:r w:rsidRPr="001F3DD8">
        <w:rPr>
          <w:sz w:val="24"/>
          <w:szCs w:val="24"/>
        </w:rPr>
        <w:t>- projektów branżowych uzgodnionych z właścicielami sieci,</w:t>
      </w:r>
    </w:p>
    <w:p w14:paraId="5F0B7BB1" w14:textId="0B57F946" w:rsidR="00782758" w:rsidRDefault="00782758" w:rsidP="009C3D60">
      <w:pPr>
        <w:pStyle w:val="Tekstpodstawowywcity3"/>
        <w:spacing w:after="0" w:line="360" w:lineRule="auto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- projektu srk, jeżeli jest wymagany</w:t>
      </w:r>
    </w:p>
    <w:p w14:paraId="4902A634" w14:textId="4252A15F" w:rsidR="00782758" w:rsidRPr="001F3DD8" w:rsidRDefault="00782758" w:rsidP="009C3D60">
      <w:pPr>
        <w:pStyle w:val="Tekstpodstawowywcity3"/>
        <w:spacing w:after="0" w:line="360" w:lineRule="auto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projektu oświetlenia, jeżeli jest wymagany </w:t>
      </w:r>
    </w:p>
    <w:p w14:paraId="356CE857" w14:textId="77777777" w:rsidR="001D0073" w:rsidRPr="001F3DD8" w:rsidRDefault="001D0073" w:rsidP="009C3D60">
      <w:pPr>
        <w:pStyle w:val="Tekstpodstawowywcity3"/>
        <w:spacing w:after="0" w:line="360" w:lineRule="auto"/>
        <w:ind w:left="567" w:hanging="141"/>
        <w:jc w:val="both"/>
        <w:rPr>
          <w:sz w:val="24"/>
          <w:szCs w:val="24"/>
        </w:rPr>
      </w:pPr>
      <w:r w:rsidRPr="001F3DD8">
        <w:rPr>
          <w:sz w:val="24"/>
          <w:szCs w:val="24"/>
        </w:rPr>
        <w:t>- informacji dotyczącej bezpieczeństwa i ochrony zdrowia (zgodnie z rozporządzeniem Ministra Infrastruktury z dnia 23.06.2003 r. w sprawie informacji dotyczącej bezpieczeństwa i ochrony zdrowia oraz planu bezpieczeństwa i ochrony zdrowia (Dz. U. z 2003 r. Nr 120, poz.1126),</w:t>
      </w:r>
    </w:p>
    <w:p w14:paraId="2E1A1006" w14:textId="6F798056" w:rsidR="001D0073" w:rsidRPr="001F3DD8" w:rsidRDefault="001D0073" w:rsidP="009C3D60">
      <w:pPr>
        <w:pStyle w:val="Tekstpodstawowywcity3"/>
        <w:spacing w:after="0" w:line="360" w:lineRule="auto"/>
        <w:ind w:left="567" w:hanging="141"/>
        <w:jc w:val="both"/>
        <w:rPr>
          <w:sz w:val="24"/>
          <w:szCs w:val="24"/>
        </w:rPr>
      </w:pPr>
      <w:r w:rsidRPr="001F3DD8">
        <w:rPr>
          <w:sz w:val="24"/>
          <w:szCs w:val="24"/>
        </w:rPr>
        <w:t>- uzgodnień z Wojewódzkim Konserwatorem Zabytków,</w:t>
      </w:r>
      <w:r w:rsidR="00782758">
        <w:rPr>
          <w:sz w:val="24"/>
          <w:szCs w:val="24"/>
        </w:rPr>
        <w:t xml:space="preserve"> jeżeli jest wymagany,</w:t>
      </w:r>
    </w:p>
    <w:p w14:paraId="38E5756C" w14:textId="77777777" w:rsidR="006A3E42" w:rsidRPr="001F3DD8" w:rsidRDefault="001D0073" w:rsidP="006E548D">
      <w:pPr>
        <w:pStyle w:val="Tekstpodstawowywcity3"/>
        <w:spacing w:after="0" w:line="360" w:lineRule="auto"/>
        <w:ind w:left="567" w:hanging="141"/>
        <w:jc w:val="both"/>
        <w:rPr>
          <w:sz w:val="24"/>
          <w:szCs w:val="24"/>
        </w:rPr>
      </w:pPr>
      <w:r w:rsidRPr="001F3DD8">
        <w:rPr>
          <w:sz w:val="24"/>
          <w:szCs w:val="24"/>
        </w:rPr>
        <w:t>- uzyskanie odstępstw od przepisów techniczno-budowlanych</w:t>
      </w:r>
      <w:r w:rsidR="001A4896" w:rsidRPr="001F3DD8">
        <w:rPr>
          <w:sz w:val="24"/>
          <w:szCs w:val="24"/>
        </w:rPr>
        <w:t xml:space="preserve"> (w przypadku konieczności)</w:t>
      </w:r>
      <w:r w:rsidRPr="001F3DD8">
        <w:rPr>
          <w:sz w:val="24"/>
          <w:szCs w:val="24"/>
        </w:rPr>
        <w:t>.</w:t>
      </w:r>
    </w:p>
    <w:p w14:paraId="1E7C7A9E" w14:textId="77777777" w:rsidR="00FB2583" w:rsidRPr="001F3DD8" w:rsidRDefault="00FB2583" w:rsidP="009C3D60">
      <w:pPr>
        <w:tabs>
          <w:tab w:val="left" w:pos="360"/>
        </w:tabs>
        <w:spacing w:line="360" w:lineRule="auto"/>
        <w:ind w:left="5"/>
        <w:jc w:val="both"/>
        <w:rPr>
          <w:b/>
          <w:bCs/>
        </w:rPr>
      </w:pPr>
      <w:r w:rsidRPr="001F3DD8">
        <w:rPr>
          <w:b/>
          <w:bCs/>
          <w:spacing w:val="-9"/>
        </w:rPr>
        <w:t>2.</w:t>
      </w:r>
      <w:r w:rsidR="001D0073" w:rsidRPr="001F3DD8">
        <w:rPr>
          <w:b/>
          <w:bCs/>
        </w:rPr>
        <w:t xml:space="preserve"> WYMAGANIA DLA PROJEKTOWANEJ</w:t>
      </w:r>
      <w:r w:rsidRPr="001F3DD8">
        <w:rPr>
          <w:b/>
          <w:bCs/>
        </w:rPr>
        <w:t xml:space="preserve"> INWESTYCJI</w:t>
      </w:r>
    </w:p>
    <w:p w14:paraId="2878BBB8" w14:textId="77777777" w:rsidR="00FB2583" w:rsidRPr="001F3DD8" w:rsidRDefault="00FB2583" w:rsidP="009C3D60">
      <w:pPr>
        <w:tabs>
          <w:tab w:val="left" w:pos="360"/>
        </w:tabs>
        <w:spacing w:before="120" w:line="360" w:lineRule="auto"/>
        <w:ind w:left="6"/>
        <w:jc w:val="both"/>
        <w:rPr>
          <w:b/>
        </w:rPr>
      </w:pPr>
      <w:r w:rsidRPr="001F3DD8">
        <w:rPr>
          <w:b/>
          <w:spacing w:val="-4"/>
        </w:rPr>
        <w:t>2.1.</w:t>
      </w:r>
      <w:r w:rsidRPr="001F3DD8">
        <w:rPr>
          <w:b/>
        </w:rPr>
        <w:t xml:space="preserve"> Uwarunkowania wynikające z zagospodarowania terenu istniejącego</w:t>
      </w:r>
    </w:p>
    <w:p w14:paraId="3AC63DC9" w14:textId="40C076B6" w:rsidR="000528F8" w:rsidRPr="001F3DD8" w:rsidRDefault="00FB2583" w:rsidP="009C3D60">
      <w:pPr>
        <w:spacing w:line="360" w:lineRule="auto"/>
        <w:jc w:val="both"/>
      </w:pPr>
      <w:r w:rsidRPr="001F3DD8">
        <w:t>Potrzebne informacje i uwarunkowania wynikające z zagospodarowania istniejące</w:t>
      </w:r>
      <w:r w:rsidR="00782758">
        <w:t>j linii kolejowej,</w:t>
      </w:r>
      <w:r w:rsidRPr="001F3DD8">
        <w:t xml:space="preserve"> pasa drogowego i terenu przyległego Wykonawca uzyska w ramach wykonania dokumentacji projektowej.</w:t>
      </w:r>
    </w:p>
    <w:p w14:paraId="6014B1E6" w14:textId="663B97C2" w:rsidR="00742BF4" w:rsidRPr="001F3DD8" w:rsidRDefault="00FB2583" w:rsidP="003D384F">
      <w:pPr>
        <w:tabs>
          <w:tab w:val="left" w:pos="360"/>
        </w:tabs>
        <w:spacing w:before="130" w:line="360" w:lineRule="auto"/>
        <w:ind w:left="5"/>
        <w:jc w:val="both"/>
        <w:outlineLvl w:val="0"/>
        <w:rPr>
          <w:b/>
        </w:rPr>
      </w:pPr>
      <w:r w:rsidRPr="001F3DD8">
        <w:rPr>
          <w:b/>
          <w:spacing w:val="-4"/>
        </w:rPr>
        <w:t>2.2.</w:t>
      </w:r>
      <w:r w:rsidRPr="001F3DD8">
        <w:rPr>
          <w:b/>
        </w:rPr>
        <w:t xml:space="preserve"> Przedmiot zadania inwestycyjnego.</w:t>
      </w:r>
    </w:p>
    <w:p w14:paraId="14F9BD1E" w14:textId="77777777" w:rsidR="0083460D" w:rsidRDefault="0083460D" w:rsidP="0083460D">
      <w:pPr>
        <w:suppressAutoHyphens w:val="0"/>
        <w:spacing w:before="240" w:after="240" w:line="360" w:lineRule="auto"/>
        <w:ind w:left="283"/>
        <w:contextualSpacing/>
        <w:jc w:val="both"/>
        <w:rPr>
          <w:b/>
        </w:rPr>
      </w:pPr>
    </w:p>
    <w:p w14:paraId="4BD8E557" w14:textId="6491759D" w:rsidR="0083460D" w:rsidRPr="00E53CE7" w:rsidRDefault="00782758" w:rsidP="0083460D">
      <w:pPr>
        <w:suppressAutoHyphens w:val="0"/>
        <w:spacing w:before="240" w:after="240" w:line="360" w:lineRule="auto"/>
        <w:ind w:left="283"/>
        <w:contextualSpacing/>
        <w:jc w:val="both"/>
        <w:rPr>
          <w:b/>
        </w:rPr>
      </w:pPr>
      <w:r>
        <w:rPr>
          <w:b/>
        </w:rPr>
        <w:t>Budowa przejazdu kolejowo-drogowego w km 31.269 linii kolejowej Czerwonki - Ełk</w:t>
      </w:r>
    </w:p>
    <w:p w14:paraId="5AE31258" w14:textId="35FE4500" w:rsidR="00815DBB" w:rsidRPr="0083453E" w:rsidRDefault="00D86451" w:rsidP="00D86451">
      <w:pPr>
        <w:pStyle w:val="Akapitzlist"/>
        <w:spacing w:line="360" w:lineRule="auto"/>
        <w:ind w:left="284"/>
        <w:jc w:val="both"/>
      </w:pPr>
      <w:r w:rsidRPr="0083453E">
        <w:t xml:space="preserve">- klasa </w:t>
      </w:r>
      <w:r w:rsidR="00782758">
        <w:t>przejazdu kategoria D</w:t>
      </w:r>
    </w:p>
    <w:p w14:paraId="5443AEB5" w14:textId="13F8C787" w:rsidR="0083453E" w:rsidRPr="004B3848" w:rsidRDefault="005161AE" w:rsidP="00B03464">
      <w:pPr>
        <w:pStyle w:val="Akapitzlist"/>
        <w:spacing w:line="360" w:lineRule="auto"/>
        <w:ind w:left="284"/>
        <w:jc w:val="both"/>
      </w:pPr>
      <w:r w:rsidRPr="004B3848">
        <w:t xml:space="preserve">- </w:t>
      </w:r>
      <w:r w:rsidR="001C2008">
        <w:t>plan sytuacyjny ze wskazaniem istniejącego uzbrojenia terenu,</w:t>
      </w:r>
      <w:r w:rsidR="0083453E" w:rsidRPr="004B3848">
        <w:t xml:space="preserve"> </w:t>
      </w:r>
    </w:p>
    <w:p w14:paraId="43922F71" w14:textId="0BC9253C" w:rsidR="003F7C98" w:rsidRPr="0083453E" w:rsidRDefault="003F7C98" w:rsidP="00B03464">
      <w:pPr>
        <w:pStyle w:val="Akapitzlist"/>
        <w:spacing w:line="360" w:lineRule="auto"/>
        <w:ind w:left="284"/>
        <w:jc w:val="both"/>
      </w:pPr>
      <w:r w:rsidRPr="0083453E">
        <w:t xml:space="preserve">- </w:t>
      </w:r>
      <w:r w:rsidR="001C2008">
        <w:t>przekrój poprzeczny toru na przejeździe wraz z dojazdami na długości 20 metrów,</w:t>
      </w:r>
    </w:p>
    <w:p w14:paraId="5A32EC26" w14:textId="2980FEFA" w:rsidR="00011F41" w:rsidRPr="0083453E" w:rsidRDefault="00011F41" w:rsidP="00011F41">
      <w:pPr>
        <w:spacing w:line="360" w:lineRule="auto"/>
        <w:ind w:left="284"/>
        <w:jc w:val="both"/>
      </w:pPr>
      <w:r w:rsidRPr="0083453E">
        <w:t xml:space="preserve">- </w:t>
      </w:r>
      <w:r w:rsidR="001C2008">
        <w:t>profil podłużny drogi na dojazdach do przejazdu,</w:t>
      </w:r>
    </w:p>
    <w:p w14:paraId="30E6492A" w14:textId="7AAF17D4" w:rsidR="00011F41" w:rsidRPr="0083453E" w:rsidRDefault="00011F41" w:rsidP="00011F41">
      <w:pPr>
        <w:spacing w:line="360" w:lineRule="auto"/>
        <w:ind w:left="284"/>
        <w:jc w:val="both"/>
      </w:pPr>
      <w:r w:rsidRPr="0083453E">
        <w:t xml:space="preserve">- </w:t>
      </w:r>
      <w:r w:rsidR="001C2008">
        <w:t>przekrój konstrukcyjny drogi wraz ze szczegółami konstrukcyjnymi,</w:t>
      </w:r>
    </w:p>
    <w:p w14:paraId="0D91A335" w14:textId="21B65FFE" w:rsidR="00011F41" w:rsidRPr="0083453E" w:rsidRDefault="00CC695C" w:rsidP="0083453E">
      <w:pPr>
        <w:spacing w:line="360" w:lineRule="auto"/>
        <w:ind w:left="284"/>
        <w:jc w:val="both"/>
      </w:pPr>
      <w:r w:rsidRPr="0083453E">
        <w:t xml:space="preserve">- </w:t>
      </w:r>
      <w:r w:rsidR="001C2008">
        <w:t>plan sytuacyjny z trójkątami widoczności czoła pociągu z drogi,</w:t>
      </w:r>
    </w:p>
    <w:p w14:paraId="272EDEA7" w14:textId="42B058FE" w:rsidR="0083453E" w:rsidRDefault="0083453E" w:rsidP="0083453E">
      <w:pPr>
        <w:spacing w:line="360" w:lineRule="auto"/>
        <w:ind w:left="284"/>
        <w:jc w:val="both"/>
      </w:pPr>
      <w:r w:rsidRPr="00C44C95">
        <w:t xml:space="preserve">- </w:t>
      </w:r>
      <w:r w:rsidR="001C2008">
        <w:t>projekt stałej organizacji ruchu,</w:t>
      </w:r>
    </w:p>
    <w:p w14:paraId="1582D62A" w14:textId="7B08A797" w:rsidR="00BA661A" w:rsidRDefault="0020444D" w:rsidP="00052BF8">
      <w:pPr>
        <w:pStyle w:val="Akapitzlist"/>
        <w:spacing w:line="360" w:lineRule="auto"/>
        <w:ind w:left="284"/>
        <w:jc w:val="both"/>
      </w:pPr>
      <w:r w:rsidRPr="0083453E">
        <w:t xml:space="preserve">- </w:t>
      </w:r>
      <w:r w:rsidR="001C2008">
        <w:t>projekt wykonania robót drogowych, odwodnienia oraz torowych (obejmujących szerokość przejazdu oraz odcinki pięciometrowe toru od zewnętrznych stron nawierzchni na przejeździe).</w:t>
      </w:r>
    </w:p>
    <w:p w14:paraId="1612502F" w14:textId="77777777" w:rsidR="003D384F" w:rsidRPr="001F3DD8" w:rsidRDefault="003D384F" w:rsidP="00052BF8">
      <w:pPr>
        <w:pStyle w:val="Akapitzlist"/>
        <w:spacing w:line="360" w:lineRule="auto"/>
        <w:ind w:left="284"/>
        <w:jc w:val="both"/>
      </w:pPr>
    </w:p>
    <w:p w14:paraId="575EBEC1" w14:textId="23464A8F" w:rsidR="00FB2583" w:rsidRPr="001F3DD8" w:rsidRDefault="00C2705E" w:rsidP="009C3D60">
      <w:pPr>
        <w:pStyle w:val="Akapitzlist"/>
        <w:tabs>
          <w:tab w:val="left" w:pos="360"/>
        </w:tabs>
        <w:spacing w:before="360" w:line="360" w:lineRule="auto"/>
        <w:ind w:left="0"/>
        <w:jc w:val="both"/>
        <w:rPr>
          <w:b/>
        </w:rPr>
      </w:pPr>
      <w:r w:rsidRPr="001F3DD8">
        <w:rPr>
          <w:b/>
        </w:rPr>
        <w:lastRenderedPageBreak/>
        <w:t>2.</w:t>
      </w:r>
      <w:r w:rsidR="003D384F">
        <w:rPr>
          <w:b/>
        </w:rPr>
        <w:t>3</w:t>
      </w:r>
      <w:r w:rsidRPr="001F3DD8">
        <w:rPr>
          <w:b/>
        </w:rPr>
        <w:t xml:space="preserve">. </w:t>
      </w:r>
      <w:r w:rsidR="00FB2583" w:rsidRPr="001F3DD8">
        <w:rPr>
          <w:b/>
        </w:rPr>
        <w:t xml:space="preserve">Materiały do wykonania </w:t>
      </w:r>
      <w:r w:rsidR="00F03A9D" w:rsidRPr="001F3DD8">
        <w:rPr>
          <w:b/>
        </w:rPr>
        <w:t>obiektów budowlanych i urządzeń</w:t>
      </w:r>
    </w:p>
    <w:p w14:paraId="68C8E67A" w14:textId="4B58BEFA" w:rsidR="00650B6B" w:rsidRPr="001F3DD8" w:rsidRDefault="00FB2583" w:rsidP="009C3D60">
      <w:pPr>
        <w:spacing w:line="360" w:lineRule="auto"/>
        <w:jc w:val="both"/>
      </w:pPr>
      <w:r w:rsidRPr="001F3DD8">
        <w:t>Wykonawca zaprojektuje w opracowaniach projektowych zastosowanie takich materiałów do wykonania obiektów budowlanych i urządzeń, które spełniają wymagania obowiązujących przepisów oraz są zgodne z wymaganiami norm i z zasadami wiedzy technicznej.</w:t>
      </w:r>
    </w:p>
    <w:p w14:paraId="7E3EB387" w14:textId="77777777" w:rsidR="007F0D02" w:rsidRPr="001F3DD8" w:rsidRDefault="007F0D02" w:rsidP="009C3D60">
      <w:pPr>
        <w:spacing w:line="360" w:lineRule="auto"/>
        <w:jc w:val="both"/>
      </w:pPr>
    </w:p>
    <w:p w14:paraId="467A40BF" w14:textId="77777777" w:rsidR="00FB2583" w:rsidRPr="001F3DD8" w:rsidRDefault="00FB2583" w:rsidP="009C3D60">
      <w:pPr>
        <w:spacing w:line="360" w:lineRule="auto"/>
        <w:ind w:left="336" w:hanging="325"/>
        <w:jc w:val="both"/>
        <w:outlineLvl w:val="0"/>
        <w:rPr>
          <w:b/>
          <w:bCs/>
        </w:rPr>
      </w:pPr>
      <w:r w:rsidRPr="001F3DD8">
        <w:rPr>
          <w:b/>
          <w:bCs/>
        </w:rPr>
        <w:t>3.  MATERIAŁY  WYJŚCIOWE,  POMIARY,</w:t>
      </w:r>
      <w:r w:rsidR="00F03A9D" w:rsidRPr="001F3DD8">
        <w:rPr>
          <w:b/>
          <w:bCs/>
        </w:rPr>
        <w:t xml:space="preserve">   BADANIA,  OBLICZENIA </w:t>
      </w:r>
      <w:r w:rsidR="00F03A9D" w:rsidRPr="001F3DD8">
        <w:rPr>
          <w:b/>
          <w:bCs/>
        </w:rPr>
        <w:br/>
      </w:r>
      <w:r w:rsidRPr="001F3DD8">
        <w:rPr>
          <w:b/>
          <w:bCs/>
        </w:rPr>
        <w:t>I EKSPERTYZY</w:t>
      </w:r>
    </w:p>
    <w:p w14:paraId="5B12BF38" w14:textId="77777777" w:rsidR="00FB2583" w:rsidRPr="001F3DD8" w:rsidRDefault="00FB2583" w:rsidP="009C3D60">
      <w:pPr>
        <w:tabs>
          <w:tab w:val="left" w:pos="5"/>
        </w:tabs>
        <w:spacing w:before="120" w:line="360" w:lineRule="auto"/>
        <w:ind w:left="6" w:hanging="6"/>
        <w:jc w:val="both"/>
        <w:rPr>
          <w:b/>
        </w:rPr>
      </w:pPr>
      <w:r w:rsidRPr="001F3DD8">
        <w:rPr>
          <w:b/>
          <w:spacing w:val="-5"/>
        </w:rPr>
        <w:tab/>
        <w:t>3.1.</w:t>
      </w:r>
      <w:r w:rsidRPr="001F3DD8">
        <w:rPr>
          <w:b/>
        </w:rPr>
        <w:t xml:space="preserve"> Materiały wyjściowe do projektowania i uzgodnienia:</w:t>
      </w:r>
    </w:p>
    <w:p w14:paraId="793EAD65" w14:textId="77777777" w:rsidR="00FB2583" w:rsidRPr="001F3DD8" w:rsidRDefault="00FB2583" w:rsidP="009C3D60">
      <w:pPr>
        <w:tabs>
          <w:tab w:val="left" w:pos="360"/>
        </w:tabs>
        <w:spacing w:line="360" w:lineRule="auto"/>
        <w:ind w:left="6"/>
        <w:jc w:val="both"/>
      </w:pPr>
      <w:r w:rsidRPr="001F3DD8">
        <w:rPr>
          <w:spacing w:val="4"/>
        </w:rPr>
        <w:t xml:space="preserve">Informacje dotyczące zagospodarowania pasa drogowego, terenu przyległego i </w:t>
      </w:r>
      <w:r w:rsidRPr="001F3DD8">
        <w:t>uwarunkowań realizacyjnych Wykonawca u</w:t>
      </w:r>
      <w:r w:rsidR="00632454" w:rsidRPr="001F3DD8">
        <w:t>zyska w ramach wykonania Umowy.</w:t>
      </w:r>
    </w:p>
    <w:p w14:paraId="748EE4AA" w14:textId="77777777" w:rsidR="00FB2583" w:rsidRPr="001F3DD8" w:rsidRDefault="00FB2583" w:rsidP="009C3D60">
      <w:pPr>
        <w:tabs>
          <w:tab w:val="left" w:pos="9269"/>
        </w:tabs>
        <w:spacing w:before="240" w:line="360" w:lineRule="auto"/>
        <w:ind w:left="5"/>
        <w:jc w:val="both"/>
      </w:pPr>
      <w:r w:rsidRPr="001F3DD8">
        <w:t>3.1.1. Wykonawca wystąpi do właścicieli mediów i urządzeń kolidujących z przebudową o:</w:t>
      </w:r>
    </w:p>
    <w:p w14:paraId="28E73A08" w14:textId="77777777" w:rsidR="00FB2583" w:rsidRPr="001F3DD8" w:rsidRDefault="00FB2583" w:rsidP="009C3D60">
      <w:pPr>
        <w:tabs>
          <w:tab w:val="left" w:pos="288"/>
        </w:tabs>
        <w:spacing w:line="360" w:lineRule="auto"/>
        <w:ind w:left="10"/>
        <w:jc w:val="both"/>
      </w:pPr>
      <w:r w:rsidRPr="001F3DD8">
        <w:t>- wydanie warunków technicznych przebudowy oświetlenia ulicznego,</w:t>
      </w:r>
    </w:p>
    <w:p w14:paraId="49AA0A84" w14:textId="77777777" w:rsidR="00D13E41" w:rsidRPr="001F3DD8" w:rsidRDefault="00FB2583" w:rsidP="009C3D60">
      <w:pPr>
        <w:tabs>
          <w:tab w:val="left" w:pos="288"/>
        </w:tabs>
        <w:spacing w:line="360" w:lineRule="auto"/>
        <w:ind w:left="10"/>
        <w:jc w:val="both"/>
      </w:pPr>
      <w:r w:rsidRPr="001F3DD8">
        <w:t xml:space="preserve">- </w:t>
      </w:r>
      <w:r w:rsidR="00D13E41" w:rsidRPr="001F3DD8">
        <w:t>uzgodnienia projektu budowy/przebudowy oświetlenia,</w:t>
      </w:r>
    </w:p>
    <w:p w14:paraId="1B6239FB" w14:textId="77777777" w:rsidR="00D13E41" w:rsidRPr="001F3DD8" w:rsidRDefault="002A42A4" w:rsidP="002A42A4">
      <w:pPr>
        <w:tabs>
          <w:tab w:val="left" w:pos="142"/>
        </w:tabs>
        <w:spacing w:line="360" w:lineRule="auto"/>
        <w:ind w:left="10"/>
        <w:jc w:val="both"/>
      </w:pPr>
      <w:r w:rsidRPr="001F3DD8">
        <w:t xml:space="preserve">- </w:t>
      </w:r>
      <w:r w:rsidR="00D13E41" w:rsidRPr="001F3DD8">
        <w:t>wydanie warunków przebudowy kolizji elektroenergetycznych i umowy dot. przebudowy kolizji,</w:t>
      </w:r>
    </w:p>
    <w:p w14:paraId="2257055D" w14:textId="77777777" w:rsidR="00D13E41" w:rsidRPr="001F3DD8" w:rsidRDefault="00D13E41" w:rsidP="009C3D60">
      <w:pPr>
        <w:tabs>
          <w:tab w:val="left" w:pos="288"/>
        </w:tabs>
        <w:spacing w:line="360" w:lineRule="auto"/>
        <w:ind w:left="10"/>
        <w:jc w:val="both"/>
      </w:pPr>
      <w:r w:rsidRPr="001F3DD8">
        <w:t>- uzgodnienia projektu przebudowy kolizji elektroenergetycznych,</w:t>
      </w:r>
    </w:p>
    <w:p w14:paraId="7F757695" w14:textId="77777777" w:rsidR="00D13E41" w:rsidRPr="001F3DD8" w:rsidRDefault="00D13E41" w:rsidP="009C3D60">
      <w:pPr>
        <w:tabs>
          <w:tab w:val="left" w:pos="288"/>
        </w:tabs>
        <w:spacing w:line="360" w:lineRule="auto"/>
        <w:ind w:left="10"/>
        <w:jc w:val="both"/>
      </w:pPr>
      <w:r w:rsidRPr="001F3DD8">
        <w:t>- uzgodnienia projektu budowy/przebudowy kanalizacji deszczowej,</w:t>
      </w:r>
    </w:p>
    <w:p w14:paraId="58531C00" w14:textId="77777777" w:rsidR="00D13E41" w:rsidRPr="001F3DD8" w:rsidRDefault="00D13E41" w:rsidP="009C3D60">
      <w:pPr>
        <w:tabs>
          <w:tab w:val="left" w:pos="288"/>
        </w:tabs>
        <w:spacing w:line="360" w:lineRule="auto"/>
        <w:ind w:left="10"/>
        <w:jc w:val="both"/>
      </w:pPr>
      <w:r w:rsidRPr="001F3DD8">
        <w:t>- wydanie warunków przebudowy kolizji telekomunikacyjnych,</w:t>
      </w:r>
    </w:p>
    <w:p w14:paraId="07661F2B" w14:textId="77777777" w:rsidR="00D13E41" w:rsidRPr="001F3DD8" w:rsidRDefault="00D13E41" w:rsidP="009C3D60">
      <w:pPr>
        <w:tabs>
          <w:tab w:val="left" w:pos="288"/>
        </w:tabs>
        <w:spacing w:line="360" w:lineRule="auto"/>
        <w:ind w:left="10"/>
        <w:jc w:val="both"/>
      </w:pPr>
      <w:r w:rsidRPr="001F3DD8">
        <w:t>- uzgodnienia projektu przebudowy kolizji telekomunikacyjnych,</w:t>
      </w:r>
    </w:p>
    <w:p w14:paraId="73C66F10" w14:textId="77777777" w:rsidR="00D13E41" w:rsidRPr="001F3DD8" w:rsidRDefault="00D13E41" w:rsidP="009C3D60">
      <w:pPr>
        <w:tabs>
          <w:tab w:val="left" w:pos="288"/>
        </w:tabs>
        <w:spacing w:line="360" w:lineRule="auto"/>
        <w:ind w:left="10"/>
        <w:jc w:val="both"/>
      </w:pPr>
      <w:r w:rsidRPr="001F3DD8">
        <w:t>- wydanie warunków przebudowy sieci i instalacji wodociągowych, gazowych i kanalizacji sanitarnej,</w:t>
      </w:r>
    </w:p>
    <w:p w14:paraId="1E9FACBB" w14:textId="77777777" w:rsidR="00FB2583" w:rsidRPr="001F3DD8" w:rsidRDefault="0035365D" w:rsidP="009C3D60">
      <w:pPr>
        <w:tabs>
          <w:tab w:val="left" w:pos="288"/>
        </w:tabs>
        <w:spacing w:line="360" w:lineRule="auto"/>
        <w:ind w:left="10"/>
        <w:jc w:val="both"/>
      </w:pPr>
      <w:r w:rsidRPr="001F3DD8">
        <w:t xml:space="preserve">- </w:t>
      </w:r>
      <w:r w:rsidR="00D13E41" w:rsidRPr="001F3DD8">
        <w:t>uzgodnienia projektów przebudowy sieci i instalacji wodociągowych, gazowych</w:t>
      </w:r>
      <w:r w:rsidR="00D13E41" w:rsidRPr="001F3DD8">
        <w:br/>
        <w:t>i kanalizacji sanitarnej</w:t>
      </w:r>
      <w:r w:rsidR="00632454" w:rsidRPr="001F3DD8">
        <w:t>;</w:t>
      </w:r>
    </w:p>
    <w:p w14:paraId="6EB23568" w14:textId="77777777" w:rsidR="006254C3" w:rsidRPr="001F3DD8" w:rsidRDefault="00FB2583" w:rsidP="009C3D60">
      <w:pPr>
        <w:tabs>
          <w:tab w:val="left" w:pos="9269"/>
        </w:tabs>
        <w:spacing w:before="240" w:line="360" w:lineRule="auto"/>
        <w:ind w:left="5"/>
        <w:jc w:val="both"/>
      </w:pPr>
      <w:r w:rsidRPr="001F3DD8">
        <w:t>3.1.2. Wyżej wymienione warunki i uzgodnienia Wy</w:t>
      </w:r>
      <w:r w:rsidR="0035365D" w:rsidRPr="001F3DD8">
        <w:t xml:space="preserve">konawca załączy do dokumentacji </w:t>
      </w:r>
      <w:r w:rsidRPr="001F3DD8">
        <w:t>technicznej. W wystąpieniu do przedsiębiorstwa energ</w:t>
      </w:r>
      <w:r w:rsidR="0035365D" w:rsidRPr="001F3DD8">
        <w:t xml:space="preserve">etycznego o wydanie warunków </w:t>
      </w:r>
      <w:r w:rsidR="00AE05D2" w:rsidRPr="001F3DD8">
        <w:br/>
      </w:r>
      <w:r w:rsidR="0035365D" w:rsidRPr="001F3DD8">
        <w:t xml:space="preserve">na </w:t>
      </w:r>
      <w:r w:rsidRPr="001F3DD8">
        <w:t>przebudowę kolizji Wykonawca zaznaczy, że Zamawiający wykona przebudowę kolizji, na warunkach określonych w art. 3</w:t>
      </w:r>
      <w:r w:rsidR="00632454" w:rsidRPr="001F3DD8">
        <w:t>2 ustawy o drogach publicznych.</w:t>
      </w:r>
    </w:p>
    <w:p w14:paraId="45B7CED1" w14:textId="77777777" w:rsidR="00FB2583" w:rsidRPr="001F3DD8" w:rsidRDefault="0035365D" w:rsidP="009C5A26">
      <w:pPr>
        <w:tabs>
          <w:tab w:val="left" w:pos="9269"/>
        </w:tabs>
        <w:spacing w:before="240" w:line="360" w:lineRule="auto"/>
        <w:ind w:left="5"/>
        <w:jc w:val="both"/>
        <w:rPr>
          <w:color w:val="000000"/>
        </w:rPr>
      </w:pPr>
      <w:r w:rsidRPr="001F3DD8">
        <w:rPr>
          <w:color w:val="000000"/>
        </w:rPr>
        <w:t xml:space="preserve">3.1.3. </w:t>
      </w:r>
      <w:r w:rsidR="00FB2583" w:rsidRPr="001F3DD8">
        <w:rPr>
          <w:color w:val="000000"/>
        </w:rPr>
        <w:t>Wykonawca pozyska we własnym zakresie:</w:t>
      </w:r>
    </w:p>
    <w:p w14:paraId="37860177" w14:textId="77777777" w:rsidR="00FB2583" w:rsidRPr="001F3DD8" w:rsidRDefault="00FB2583" w:rsidP="009C5A26">
      <w:pPr>
        <w:tabs>
          <w:tab w:val="left" w:pos="288"/>
        </w:tabs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>- materiały archiwalne będące w zasobach odpowiednich instytucji,</w:t>
      </w:r>
    </w:p>
    <w:p w14:paraId="2AF30E65" w14:textId="77777777" w:rsidR="00FB2583" w:rsidRPr="001F3DD8" w:rsidRDefault="00FB2583" w:rsidP="009C5A26">
      <w:pPr>
        <w:tabs>
          <w:tab w:val="left" w:pos="426"/>
        </w:tabs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>- warunki budowy, przebudowy lub remontu wydane przez administratorów obiektów i urządzeń, potrzebne do wykonania opracowań projektowych,</w:t>
      </w:r>
    </w:p>
    <w:p w14:paraId="497BFC34" w14:textId="77777777" w:rsidR="00FB2583" w:rsidRPr="001F3DD8" w:rsidRDefault="00FB2583" w:rsidP="009C5A26">
      <w:pPr>
        <w:tabs>
          <w:tab w:val="left" w:pos="288"/>
        </w:tabs>
        <w:spacing w:before="24" w:line="360" w:lineRule="auto"/>
        <w:jc w:val="both"/>
        <w:outlineLvl w:val="0"/>
        <w:rPr>
          <w:color w:val="000000"/>
        </w:rPr>
      </w:pPr>
      <w:r w:rsidRPr="001F3DD8">
        <w:rPr>
          <w:color w:val="000000"/>
        </w:rPr>
        <w:t>- inne niezbędne materiały, warunki i informacje.</w:t>
      </w:r>
    </w:p>
    <w:p w14:paraId="3487239E" w14:textId="77777777" w:rsidR="00FB2583" w:rsidRPr="001F3DD8" w:rsidRDefault="00FB2583" w:rsidP="009C5A26">
      <w:pPr>
        <w:tabs>
          <w:tab w:val="left" w:pos="288"/>
        </w:tabs>
        <w:spacing w:line="360" w:lineRule="auto"/>
        <w:jc w:val="both"/>
        <w:outlineLvl w:val="0"/>
        <w:rPr>
          <w:color w:val="000000"/>
        </w:rPr>
      </w:pPr>
    </w:p>
    <w:p w14:paraId="3F6E3E3D" w14:textId="77777777" w:rsidR="000866A4" w:rsidRDefault="000866A4" w:rsidP="009C5A26">
      <w:pPr>
        <w:tabs>
          <w:tab w:val="left" w:pos="360"/>
        </w:tabs>
        <w:spacing w:before="120" w:line="360" w:lineRule="auto"/>
        <w:ind w:left="5"/>
        <w:jc w:val="both"/>
        <w:rPr>
          <w:b/>
          <w:color w:val="000000"/>
          <w:spacing w:val="-4"/>
        </w:rPr>
      </w:pPr>
    </w:p>
    <w:p w14:paraId="03567BD6" w14:textId="77777777" w:rsidR="00FB2583" w:rsidRPr="001F3DD8" w:rsidRDefault="00FB2583" w:rsidP="009C5A26">
      <w:pPr>
        <w:tabs>
          <w:tab w:val="left" w:pos="360"/>
        </w:tabs>
        <w:spacing w:before="120" w:line="360" w:lineRule="auto"/>
        <w:ind w:left="5"/>
        <w:jc w:val="both"/>
        <w:rPr>
          <w:b/>
          <w:color w:val="000000"/>
        </w:rPr>
      </w:pPr>
      <w:r w:rsidRPr="001F3DD8">
        <w:rPr>
          <w:b/>
          <w:color w:val="000000"/>
          <w:spacing w:val="-4"/>
        </w:rPr>
        <w:lastRenderedPageBreak/>
        <w:t>3.2.</w:t>
      </w:r>
      <w:r w:rsidRPr="001F3DD8">
        <w:rPr>
          <w:b/>
          <w:color w:val="000000"/>
        </w:rPr>
        <w:tab/>
        <w:t xml:space="preserve"> Pomiary, badania, obliczenia i ekspertyzy</w:t>
      </w:r>
    </w:p>
    <w:p w14:paraId="27D973C5" w14:textId="77777777" w:rsidR="00FB2583" w:rsidRPr="001F3DD8" w:rsidRDefault="00FB2583" w:rsidP="009C5A26">
      <w:pPr>
        <w:tabs>
          <w:tab w:val="left" w:pos="588"/>
          <w:tab w:val="left" w:pos="644"/>
        </w:tabs>
        <w:spacing w:before="192" w:line="360" w:lineRule="auto"/>
        <w:ind w:left="5"/>
        <w:jc w:val="both"/>
        <w:rPr>
          <w:color w:val="000000"/>
        </w:rPr>
      </w:pPr>
      <w:r w:rsidRPr="001F3DD8">
        <w:rPr>
          <w:color w:val="000000"/>
        </w:rPr>
        <w:t>3.2.1. Wymagania ogólne</w:t>
      </w:r>
    </w:p>
    <w:p w14:paraId="5C3B1ACA" w14:textId="77777777" w:rsidR="00FB2583" w:rsidRPr="001F3DD8" w:rsidRDefault="00FB2583" w:rsidP="009C5A26">
      <w:pPr>
        <w:tabs>
          <w:tab w:val="left" w:pos="462"/>
        </w:tabs>
        <w:spacing w:line="360" w:lineRule="auto"/>
        <w:ind w:right="24"/>
        <w:jc w:val="both"/>
        <w:outlineLvl w:val="0"/>
        <w:rPr>
          <w:color w:val="000000"/>
        </w:rPr>
      </w:pPr>
      <w:r w:rsidRPr="001F3DD8">
        <w:rPr>
          <w:color w:val="000000"/>
        </w:rPr>
        <w:t>Wykonawca jest odpowiedzialny za zorganizowanie procesu wykonywania opracowań projektowych w taki sposób, aby założone cele projektu zost</w:t>
      </w:r>
      <w:r w:rsidR="000560B5" w:rsidRPr="001F3DD8">
        <w:rPr>
          <w:color w:val="000000"/>
        </w:rPr>
        <w:t>ały osiągnięte zgodnie z umową.</w:t>
      </w:r>
    </w:p>
    <w:p w14:paraId="627FA97F" w14:textId="77777777" w:rsidR="00FB2583" w:rsidRPr="001F3DD8" w:rsidRDefault="00FB2583" w:rsidP="009C5A26">
      <w:pPr>
        <w:spacing w:line="360" w:lineRule="auto"/>
        <w:jc w:val="both"/>
        <w:rPr>
          <w:color w:val="000000"/>
          <w:u w:val="single"/>
        </w:rPr>
      </w:pPr>
      <w:r w:rsidRPr="001F3DD8">
        <w:rPr>
          <w:color w:val="000000"/>
          <w:u w:val="single"/>
        </w:rPr>
        <w:t xml:space="preserve">Do obowiązków Wykonawcy należy: </w:t>
      </w:r>
    </w:p>
    <w:p w14:paraId="56965F7A" w14:textId="77777777" w:rsidR="00FB2583" w:rsidRPr="001F3DD8" w:rsidRDefault="00FB2583" w:rsidP="009C5A26">
      <w:pPr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 xml:space="preserve">- organizacja i udział w spotkaniach (organizowanych na prośbę własną lub żądania Zamawiającego) z przedstawicielami władz samorządowych, mieszkańcami terenów, na których zlokalizowana jest inwestycja i innymi zainteresowanymi stronami dotyczących wizji lokalnych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>i prezentacji projektu oraz innych uzgodnień, w zakresie i na zasadach określonych w przepisach prawa i wytycznych obowiązujących i wprowadzanych w okresie trwania umowy;</w:t>
      </w:r>
    </w:p>
    <w:p w14:paraId="61D9AC33" w14:textId="77777777" w:rsidR="00FB2583" w:rsidRPr="001F3DD8" w:rsidRDefault="00FB2583" w:rsidP="009C5A26">
      <w:pPr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 xml:space="preserve">- uczestniczenie w Radach Technicznych (organizowanych na prośbę własną lub żądanie Zamawiającego), </w:t>
      </w:r>
      <w:r w:rsidR="008E020C" w:rsidRPr="001F3DD8">
        <w:rPr>
          <w:color w:val="000000"/>
        </w:rPr>
        <w:t>oraz</w:t>
      </w:r>
      <w:r w:rsidRPr="001F3DD8">
        <w:rPr>
          <w:color w:val="000000"/>
        </w:rPr>
        <w:t xml:space="preserve"> ZOPI i innych spotkaniach na żądanie Zamawiającego, </w:t>
      </w:r>
    </w:p>
    <w:p w14:paraId="76B01B68" w14:textId="77777777" w:rsidR="00FB2583" w:rsidRPr="001F3DD8" w:rsidRDefault="00FB2583" w:rsidP="009C5A26">
      <w:pPr>
        <w:tabs>
          <w:tab w:val="left" w:pos="644"/>
        </w:tabs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>- sporząd</w:t>
      </w:r>
      <w:r w:rsidR="008E020C" w:rsidRPr="001F3DD8">
        <w:rPr>
          <w:color w:val="000000"/>
        </w:rPr>
        <w:t xml:space="preserve">zanie protokołów z rozpatrzenia </w:t>
      </w:r>
      <w:r w:rsidRPr="001F3DD8">
        <w:rPr>
          <w:color w:val="000000"/>
        </w:rPr>
        <w:t>uwag i wniosków do opracowywanej dokumentacji projektowej otrzymanych przez Wykonawcę, protokołów z konsultacji społecznych oraz przekazywani</w:t>
      </w:r>
      <w:r w:rsidR="000560B5" w:rsidRPr="001F3DD8">
        <w:rPr>
          <w:color w:val="000000"/>
        </w:rPr>
        <w:t>e ich na bieżąco Zamawiającemu.</w:t>
      </w:r>
    </w:p>
    <w:p w14:paraId="5D1860C9" w14:textId="77777777" w:rsidR="00FB2583" w:rsidRPr="001F3DD8" w:rsidRDefault="00FB2583" w:rsidP="009C5A26">
      <w:pPr>
        <w:spacing w:line="360" w:lineRule="auto"/>
        <w:ind w:right="11"/>
        <w:jc w:val="both"/>
        <w:rPr>
          <w:color w:val="000000"/>
        </w:rPr>
      </w:pPr>
      <w:r w:rsidRPr="001F3DD8">
        <w:rPr>
          <w:color w:val="000000"/>
        </w:rPr>
        <w:t>Niezbędne, lecz brakujące – pomiary, badania i oceny (ekspertyzy) – Wykonawca pozyska (wykona) we własnym zakresie i na swój koszt.</w:t>
      </w:r>
    </w:p>
    <w:p w14:paraId="0B45F08A" w14:textId="77777777" w:rsidR="0028642B" w:rsidRPr="001F3DD8" w:rsidRDefault="00FB2583" w:rsidP="009C5A26">
      <w:pPr>
        <w:spacing w:line="360" w:lineRule="auto"/>
        <w:ind w:right="11"/>
        <w:jc w:val="both"/>
        <w:rPr>
          <w:color w:val="000000"/>
        </w:rPr>
      </w:pPr>
      <w:r w:rsidRPr="001F3DD8">
        <w:rPr>
          <w:color w:val="000000"/>
        </w:rPr>
        <w:t>Wykonawca będzie stosował metody obliczeń przy ocenach stanu technicznego i pracach projektowych zgodne z wymaganiami umowy, przepisów, polskich norm</w:t>
      </w:r>
      <w:r w:rsidR="00632454" w:rsidRPr="001F3DD8">
        <w:rPr>
          <w:color w:val="000000"/>
        </w:rPr>
        <w:t xml:space="preserve"> oraz zasad wiedzy technicznej.</w:t>
      </w:r>
    </w:p>
    <w:p w14:paraId="152998BB" w14:textId="77777777" w:rsidR="00FB2583" w:rsidRPr="001F3DD8" w:rsidRDefault="00FB2583" w:rsidP="009C5A26">
      <w:pPr>
        <w:tabs>
          <w:tab w:val="left" w:pos="9269"/>
        </w:tabs>
        <w:spacing w:before="240" w:line="360" w:lineRule="auto"/>
        <w:ind w:left="5"/>
        <w:jc w:val="both"/>
        <w:rPr>
          <w:color w:val="000000"/>
        </w:rPr>
      </w:pPr>
      <w:r w:rsidRPr="001F3DD8">
        <w:rPr>
          <w:color w:val="000000"/>
        </w:rPr>
        <w:t>3.2.2. Zabezpieczenie terenu prac pomiarowych i badawczych</w:t>
      </w:r>
      <w:r w:rsidR="00E960DD" w:rsidRPr="001F3DD8">
        <w:rPr>
          <w:color w:val="000000"/>
        </w:rPr>
        <w:t xml:space="preserve"> </w:t>
      </w:r>
    </w:p>
    <w:p w14:paraId="77D4F30E" w14:textId="77777777" w:rsidR="00FB2583" w:rsidRPr="001F3DD8" w:rsidRDefault="00FB2583" w:rsidP="009C5A26">
      <w:pPr>
        <w:tabs>
          <w:tab w:val="left" w:pos="9269"/>
        </w:tabs>
        <w:spacing w:before="240" w:line="360" w:lineRule="auto"/>
        <w:ind w:left="5"/>
        <w:jc w:val="both"/>
        <w:rPr>
          <w:color w:val="000000"/>
        </w:rPr>
      </w:pPr>
      <w:r w:rsidRPr="001F3DD8">
        <w:rPr>
          <w:color w:val="000000"/>
        </w:rPr>
        <w:t>3.2.2.1. Pomiary i badania (inwentaryzacje) w istniejącym pasie drogowym „pod ruchem"</w:t>
      </w:r>
    </w:p>
    <w:p w14:paraId="3F7D57F9" w14:textId="77777777" w:rsidR="00FB2583" w:rsidRPr="001F3DD8" w:rsidRDefault="00FB2583" w:rsidP="009C5A26">
      <w:pPr>
        <w:spacing w:line="360" w:lineRule="auto"/>
        <w:jc w:val="both"/>
      </w:pPr>
      <w:r w:rsidRPr="001F3DD8">
        <w:t xml:space="preserve">Wykonawca jest zobowiązany do utrzymania ruchu publicznego oraz utrzymania istniejących obiektów (jezdnie, ścieżki rowerowe, ciągi piesze, znaki drogowe, bariery ochronne, urządzenia odwodnienia itp.) na terenie pomiarów i badań, w okresie ich trwania, w związku </w:t>
      </w:r>
      <w:r w:rsidR="009F2C7A" w:rsidRPr="001F3DD8">
        <w:br/>
      </w:r>
      <w:r w:rsidR="00E40B63" w:rsidRPr="001F3DD8">
        <w:t xml:space="preserve">z </w:t>
      </w:r>
      <w:r w:rsidRPr="001F3DD8">
        <w:t xml:space="preserve">wykonywanymi opracowaniami projektowymi. Przed przystąpieniem do prac pomiarowych </w:t>
      </w:r>
      <w:r w:rsidR="009F2C7A" w:rsidRPr="001F3DD8">
        <w:br/>
      </w:r>
      <w:r w:rsidRPr="001F3DD8">
        <w:t xml:space="preserve">i badawczych wykonywanych na terenie istniejących dróg, jeżeli jest to konieczne z uwagi </w:t>
      </w:r>
      <w:r w:rsidR="009F2C7A" w:rsidRPr="001F3DD8">
        <w:br/>
      </w:r>
      <w:r w:rsidRPr="001F3DD8">
        <w:t xml:space="preserve">na planowane wystąpienie utrudnień w istniejącym ruchu drogowym, Wykonawca przedstawi Kierownikowi Projektu do akceptacji, uzgodniony z odpowiednim zarządem drogi i organem zarządzającym ruchem, projekt organizacji ruchu i zabezpieczenia prac pomiarowych w okresie ich trwania. W zależności od potrzeb i postępu pomiarów i badań projekt organizacji ruchu powinien być na bieżąco aktualizowany przez Wykonawcę. Każda zmiana, w stosunku </w:t>
      </w:r>
      <w:r w:rsidR="009F2C7A" w:rsidRPr="001F3DD8">
        <w:br/>
      </w:r>
      <w:r w:rsidRPr="001F3DD8">
        <w:t>do zatwierdzonego projektu organizacji ruchu, wymaga każdorazowo ponownego zatwierdzenia projektu.</w:t>
      </w:r>
    </w:p>
    <w:p w14:paraId="46A4B6E9" w14:textId="77777777" w:rsidR="00FB2583" w:rsidRPr="001F3DD8" w:rsidRDefault="00FB2583" w:rsidP="009C5A26">
      <w:pPr>
        <w:spacing w:line="360" w:lineRule="auto"/>
        <w:jc w:val="both"/>
        <w:outlineLvl w:val="0"/>
      </w:pPr>
      <w:r w:rsidRPr="001F3DD8">
        <w:lastRenderedPageBreak/>
        <w:t xml:space="preserve">W czasie wykonywania prac pomiarowych i badań Wykonawca dostarczy, zainstaluje i będzie obsługiwał wszystkie tymczasowe urządzenia zabezpieczające takie jak: zapory, światła ostrzegawcze, sygnały, itp., zapewniając w ten sposób bezpieczeństwo pojazdów i pieszych. Wykonawca zapewni stałe warunki widoczności tych zapór i znaków, dla których jest </w:t>
      </w:r>
      <w:r w:rsidR="009F2C7A" w:rsidRPr="001F3DD8">
        <w:br/>
      </w:r>
      <w:r w:rsidRPr="001F3DD8">
        <w:t xml:space="preserve">to nieodzowne ze względów bezpieczeństwa. Koszt projektów organizacji ruchu i koszt zabezpieczenia terenu pomiarów i badań nie podlega odrębnej zapłacie i przyjmuje się, </w:t>
      </w:r>
      <w:r w:rsidR="00632454" w:rsidRPr="001F3DD8">
        <w:t>że jest włączony w cenę umowną.</w:t>
      </w:r>
    </w:p>
    <w:p w14:paraId="3809DF1D" w14:textId="77777777" w:rsidR="00FB2583" w:rsidRPr="001F3DD8" w:rsidRDefault="00FB2583" w:rsidP="009C5A26">
      <w:pPr>
        <w:tabs>
          <w:tab w:val="left" w:pos="9269"/>
        </w:tabs>
        <w:spacing w:before="240" w:line="360" w:lineRule="auto"/>
        <w:ind w:left="5"/>
        <w:jc w:val="both"/>
        <w:rPr>
          <w:color w:val="000000"/>
        </w:rPr>
      </w:pPr>
      <w:r w:rsidRPr="001F3DD8">
        <w:rPr>
          <w:color w:val="000000"/>
        </w:rPr>
        <w:t>3.2.2.2. Pomiary i badania poza istniejącym pasem drogowym</w:t>
      </w:r>
    </w:p>
    <w:p w14:paraId="6DC12689" w14:textId="77777777" w:rsidR="008E020C" w:rsidRPr="001F3DD8" w:rsidRDefault="00FB2583" w:rsidP="009C5A26">
      <w:pPr>
        <w:spacing w:line="360" w:lineRule="auto"/>
        <w:jc w:val="both"/>
      </w:pPr>
      <w:r w:rsidRPr="001F3DD8">
        <w:t xml:space="preserve">Wykonawca jest zobowiązany do zabezpieczenia terenu pomiarów i badań (inwentaryzacji) </w:t>
      </w:r>
      <w:r w:rsidR="009F2C7A" w:rsidRPr="001F3DD8">
        <w:br/>
      </w:r>
      <w:r w:rsidRPr="001F3DD8">
        <w:t xml:space="preserve">w okresie ich trwania aż do zakończenia. Wykonawca uzyska odpowiednie zgody właścicieli </w:t>
      </w:r>
      <w:r w:rsidR="009F2C7A" w:rsidRPr="001F3DD8">
        <w:br/>
      </w:r>
      <w:r w:rsidRPr="001F3DD8">
        <w:t>i zarządców nieruchomości, na terenie których wykonywane będą prace pomiarowe. Wykonawca dostarczy, zainstaluje i będzie utrzymywać tymczasowe urządzenia zabezpieczające, w tym: ogrodzenia, poręcze, oświetlenie, sygnały i znaki ostrzegawcze oraz wszelkie inne środki niezbędne do ochrony prac pomiarowych</w:t>
      </w:r>
      <w:r w:rsidR="008E020C" w:rsidRPr="001F3DD8">
        <w:t xml:space="preserve"> i</w:t>
      </w:r>
      <w:r w:rsidRPr="001F3DD8">
        <w:t xml:space="preserve"> nieruchomości</w:t>
      </w:r>
      <w:r w:rsidR="008E020C" w:rsidRPr="001F3DD8">
        <w:t>.</w:t>
      </w:r>
      <w:r w:rsidRPr="001F3DD8">
        <w:t xml:space="preserve"> </w:t>
      </w:r>
    </w:p>
    <w:p w14:paraId="25F04F28" w14:textId="77777777" w:rsidR="0028642B" w:rsidRPr="001F3DD8" w:rsidRDefault="00FB2583" w:rsidP="009C5A26">
      <w:pPr>
        <w:spacing w:line="360" w:lineRule="auto"/>
        <w:jc w:val="both"/>
      </w:pPr>
      <w:r w:rsidRPr="001F3DD8">
        <w:t xml:space="preserve">Koszt zgody właścicieli i zarządców nieruchomości oraz koszt zabezpieczenia terenu pomiarów nie podlega odrębnej zapłacie i przyjmuje się, że </w:t>
      </w:r>
      <w:r w:rsidR="00632454" w:rsidRPr="001F3DD8">
        <w:t>jest włączony w cenę umowną.</w:t>
      </w:r>
    </w:p>
    <w:p w14:paraId="0F196EE7" w14:textId="77777777" w:rsidR="00FB2583" w:rsidRPr="001F3DD8" w:rsidRDefault="00FB2583" w:rsidP="009C5A26">
      <w:pPr>
        <w:tabs>
          <w:tab w:val="left" w:pos="9269"/>
        </w:tabs>
        <w:spacing w:before="240" w:line="360" w:lineRule="auto"/>
        <w:ind w:left="5"/>
        <w:jc w:val="both"/>
        <w:rPr>
          <w:color w:val="000000"/>
        </w:rPr>
      </w:pPr>
      <w:r w:rsidRPr="001F3DD8">
        <w:rPr>
          <w:color w:val="000000"/>
        </w:rPr>
        <w:t>3.2.2.3. Przestrzeganie przepisów w czasie wykonywania prac pomiarowych i badawczych</w:t>
      </w:r>
    </w:p>
    <w:p w14:paraId="5DC03E53" w14:textId="77777777" w:rsidR="00FB2583" w:rsidRPr="001F3DD8" w:rsidRDefault="00FB2583" w:rsidP="009C5A26">
      <w:pPr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 xml:space="preserve">Wykonawca ma obowiązek znać i stosować w czasie prowadzenia prac pomiarowych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>i badawczych wszelkie przepisy dotyczące ochrony środowiska, ochrony przeci</w:t>
      </w:r>
      <w:r w:rsidR="002D39A7" w:rsidRPr="001F3DD8">
        <w:rPr>
          <w:color w:val="000000"/>
        </w:rPr>
        <w:t>wpożarowej i inne przepisy dotyczące przedmiotu zamówienia.</w:t>
      </w:r>
    </w:p>
    <w:p w14:paraId="3323EF03" w14:textId="77777777" w:rsidR="00FB2583" w:rsidRPr="001F3DD8" w:rsidRDefault="00FB2583" w:rsidP="009C5A26">
      <w:pPr>
        <w:spacing w:line="360" w:lineRule="auto"/>
        <w:ind w:right="10"/>
        <w:jc w:val="both"/>
        <w:rPr>
          <w:color w:val="000000"/>
        </w:rPr>
      </w:pPr>
      <w:r w:rsidRPr="001F3DD8">
        <w:rPr>
          <w:color w:val="000000"/>
        </w:rPr>
        <w:t>Wykonawca będzie odpowiedzialny za wszelkie straty spowodowane nieprzestrzeganiem zasad ochrony środowiska, ochrony przeciwpożarowej oraz innych przepisów podczas wykonywania prac pomiarowych i badawczych.</w:t>
      </w:r>
    </w:p>
    <w:p w14:paraId="04951F69" w14:textId="77777777" w:rsidR="00FB2583" w:rsidRPr="001F3DD8" w:rsidRDefault="00FB2583" w:rsidP="009C5A26">
      <w:pPr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 xml:space="preserve">Wykonawca odpowiada za ochronę instalacji na powierzchni ziemi i za urządzenia podziemne, takie jak rurociągi, kable itp. w trakcie prac pomiarowych i badawczych (inwentaryzacji) oraz uzyska dla potrzeb projektowych, od odpowiednich władz będących właścicielami tych urządzeń potwierdzenie informacji o </w:t>
      </w:r>
      <w:r w:rsidR="008E020C" w:rsidRPr="001F3DD8">
        <w:rPr>
          <w:color w:val="000000"/>
        </w:rPr>
        <w:t xml:space="preserve">zgodnej z prawem </w:t>
      </w:r>
      <w:r w:rsidRPr="001F3DD8">
        <w:rPr>
          <w:color w:val="000000"/>
        </w:rPr>
        <w:t xml:space="preserve">ich lokalizacji. Wykonawca będzie odpowiadać za wszelkie spowodowane jego </w:t>
      </w:r>
      <w:r w:rsidR="008E020C" w:rsidRPr="001F3DD8">
        <w:rPr>
          <w:color w:val="000000"/>
        </w:rPr>
        <w:t>działaniem,</w:t>
      </w:r>
      <w:r w:rsidRPr="001F3DD8">
        <w:rPr>
          <w:color w:val="000000"/>
        </w:rPr>
        <w:t xml:space="preserve"> uszkodzenia instalacji na powierzchni ziemi i urządzeń podziemnych wykazanych </w:t>
      </w:r>
      <w:r w:rsidR="008E020C" w:rsidRPr="001F3DD8">
        <w:rPr>
          <w:color w:val="000000"/>
        </w:rPr>
        <w:t>na</w:t>
      </w:r>
      <w:r w:rsidRPr="001F3DD8">
        <w:rPr>
          <w:color w:val="000000"/>
        </w:rPr>
        <w:t xml:space="preserve"> planach ich lokalizacji.</w:t>
      </w:r>
    </w:p>
    <w:p w14:paraId="67E2A009" w14:textId="77777777" w:rsidR="00FB2583" w:rsidRPr="001F3DD8" w:rsidRDefault="00FB2583" w:rsidP="009C5A26">
      <w:pPr>
        <w:spacing w:line="360" w:lineRule="auto"/>
        <w:ind w:right="14"/>
        <w:jc w:val="both"/>
        <w:rPr>
          <w:color w:val="000000"/>
        </w:rPr>
      </w:pPr>
      <w:r w:rsidRPr="001F3DD8">
        <w:rPr>
          <w:color w:val="000000"/>
        </w:rPr>
        <w:t xml:space="preserve">Wykonawca będzie realizować prace pomiarowe i badawcze w sposób </w:t>
      </w:r>
      <w:r w:rsidR="008E020C" w:rsidRPr="001F3DD8">
        <w:rPr>
          <w:color w:val="000000"/>
        </w:rPr>
        <w:t>najmniej uciążliwy</w:t>
      </w:r>
      <w:r w:rsidRPr="001F3DD8">
        <w:rPr>
          <w:color w:val="000000"/>
        </w:rPr>
        <w:t xml:space="preserve"> dla mieszkańców przyległych posesji.</w:t>
      </w:r>
    </w:p>
    <w:p w14:paraId="7C226F81" w14:textId="77777777" w:rsidR="00FB2583" w:rsidRPr="001F3DD8" w:rsidRDefault="00FB2583" w:rsidP="009C5A26">
      <w:pPr>
        <w:spacing w:line="360" w:lineRule="auto"/>
        <w:ind w:right="5"/>
        <w:jc w:val="both"/>
        <w:rPr>
          <w:color w:val="000000"/>
        </w:rPr>
      </w:pPr>
      <w:r w:rsidRPr="001F3DD8">
        <w:rPr>
          <w:color w:val="000000"/>
        </w:rPr>
        <w:t xml:space="preserve">Wszelkie wykopaliska, monety, przedmioty wartościowe, budowle oraz inne pozostałości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 xml:space="preserve">o znaczeniu geologicznym lub archeologicznym odkryte na terenie badań i pomiarów (inwentaryzacji) są własnością Skarbu Państwa zgodnie z ustawą Prawo geologiczne i górnicze oraz ustawą o ochronie dóbr kultury i podlegają ochronie. Wykonawca zobowiązany jest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lastRenderedPageBreak/>
        <w:t xml:space="preserve">je zabezpieczyć przed zniszczeniem lub kradzieżą, powiadomić odpowiednie władze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>i Kierownika Projektu i postępować zgodnie z ich poleceniami.</w:t>
      </w:r>
    </w:p>
    <w:p w14:paraId="501C99D4" w14:textId="77777777" w:rsidR="00FB2583" w:rsidRPr="001F3DD8" w:rsidRDefault="00FB2583" w:rsidP="009C5A26">
      <w:pPr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>Podczas wykonywania opracowań projektowych Wykonawca będzie przestrzegać przepisów dotyczących bezpieczeństwa i higieny pracy.</w:t>
      </w:r>
    </w:p>
    <w:p w14:paraId="74463E7E" w14:textId="77777777" w:rsidR="00FB2583" w:rsidRPr="001F3DD8" w:rsidRDefault="00F72F2C" w:rsidP="009C5A26">
      <w:pPr>
        <w:tabs>
          <w:tab w:val="left" w:pos="9269"/>
        </w:tabs>
        <w:spacing w:before="240" w:line="360" w:lineRule="auto"/>
        <w:ind w:left="5"/>
        <w:jc w:val="both"/>
        <w:rPr>
          <w:color w:val="000000"/>
        </w:rPr>
      </w:pPr>
      <w:r w:rsidRPr="001F3DD8">
        <w:rPr>
          <w:color w:val="000000"/>
        </w:rPr>
        <w:t xml:space="preserve">3.2.3. </w:t>
      </w:r>
      <w:r w:rsidR="00FB2583" w:rsidRPr="001F3DD8">
        <w:rPr>
          <w:color w:val="000000"/>
        </w:rPr>
        <w:t>Materiały do badań i prac projektowych</w:t>
      </w:r>
    </w:p>
    <w:p w14:paraId="45D857DE" w14:textId="77777777" w:rsidR="00FB2583" w:rsidRPr="001F3DD8" w:rsidRDefault="00FB2583" w:rsidP="009C5A26">
      <w:pPr>
        <w:spacing w:line="360" w:lineRule="auto"/>
        <w:ind w:right="11"/>
        <w:jc w:val="both"/>
        <w:rPr>
          <w:color w:val="000000"/>
        </w:rPr>
      </w:pPr>
      <w:r w:rsidRPr="001F3DD8">
        <w:rPr>
          <w:color w:val="000000"/>
        </w:rPr>
        <w:t xml:space="preserve">Wykonawca będzie stosował tylko takie materiały i techniki do wykonania badań i prac projektowych, które spełniają wymagania </w:t>
      </w:r>
      <w:r w:rsidR="006254C3" w:rsidRPr="001F3DD8">
        <w:rPr>
          <w:color w:val="000000"/>
        </w:rPr>
        <w:t>opisu przedmiotu zamówienia</w:t>
      </w:r>
      <w:r w:rsidRPr="001F3DD8">
        <w:rPr>
          <w:color w:val="000000"/>
        </w:rPr>
        <w:t>, polskich przepisów, norm i wytycznych.</w:t>
      </w:r>
    </w:p>
    <w:p w14:paraId="17AFAF4D" w14:textId="77777777" w:rsidR="00E40B63" w:rsidRDefault="00FB2583" w:rsidP="009C5A26">
      <w:pPr>
        <w:spacing w:line="360" w:lineRule="auto"/>
        <w:ind w:right="11"/>
        <w:jc w:val="both"/>
        <w:outlineLvl w:val="0"/>
        <w:rPr>
          <w:color w:val="000000"/>
        </w:rPr>
      </w:pPr>
      <w:r w:rsidRPr="001F3DD8">
        <w:rPr>
          <w:color w:val="000000"/>
        </w:rPr>
        <w:t xml:space="preserve">Wykonawca ponosi wszystkie koszty z tytułu zakupu, transportu, wykorzystania materiałów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>i inne, jakie okażą się potrzebne w związku z wykonywaniem ba</w:t>
      </w:r>
      <w:r w:rsidR="00F03A9D" w:rsidRPr="001F3DD8">
        <w:rPr>
          <w:color w:val="000000"/>
        </w:rPr>
        <w:t>dań i innych prac projektowych.</w:t>
      </w:r>
    </w:p>
    <w:p w14:paraId="49E4D3AC" w14:textId="77777777" w:rsidR="00C9309D" w:rsidRPr="001F3DD8" w:rsidRDefault="00C9309D" w:rsidP="009C5A26">
      <w:pPr>
        <w:spacing w:line="360" w:lineRule="auto"/>
        <w:ind w:right="11"/>
        <w:jc w:val="both"/>
        <w:outlineLvl w:val="0"/>
        <w:rPr>
          <w:color w:val="000000"/>
        </w:rPr>
      </w:pPr>
    </w:p>
    <w:p w14:paraId="6A9937E3" w14:textId="77777777" w:rsidR="00FB2583" w:rsidRPr="001F3DD8" w:rsidRDefault="00FB2583" w:rsidP="009C5A26">
      <w:pPr>
        <w:spacing w:before="360" w:line="360" w:lineRule="auto"/>
        <w:jc w:val="both"/>
        <w:outlineLvl w:val="0"/>
        <w:rPr>
          <w:b/>
          <w:bCs/>
          <w:color w:val="000000"/>
        </w:rPr>
      </w:pPr>
      <w:r w:rsidRPr="001F3DD8">
        <w:rPr>
          <w:b/>
          <w:bCs/>
          <w:color w:val="000000"/>
        </w:rPr>
        <w:t>4.  WYKONANIE OPRACOWAŃ PROJEKTOWYCH</w:t>
      </w:r>
    </w:p>
    <w:p w14:paraId="1301E778" w14:textId="77777777" w:rsidR="00FB2583" w:rsidRPr="001F3DD8" w:rsidRDefault="00FB2583" w:rsidP="009C5A26">
      <w:pPr>
        <w:tabs>
          <w:tab w:val="left" w:pos="448"/>
        </w:tabs>
        <w:spacing w:before="120" w:line="360" w:lineRule="auto"/>
        <w:ind w:left="6"/>
        <w:jc w:val="both"/>
        <w:outlineLvl w:val="0"/>
        <w:rPr>
          <w:b/>
          <w:color w:val="000000"/>
        </w:rPr>
      </w:pPr>
      <w:r w:rsidRPr="001F3DD8">
        <w:rPr>
          <w:b/>
          <w:color w:val="000000"/>
          <w:spacing w:val="-4"/>
        </w:rPr>
        <w:t>4.1.</w:t>
      </w:r>
      <w:r w:rsidRPr="001F3DD8">
        <w:rPr>
          <w:b/>
          <w:color w:val="000000"/>
        </w:rPr>
        <w:tab/>
        <w:t xml:space="preserve"> Zasady wykonywania opracowań projektowych</w:t>
      </w:r>
    </w:p>
    <w:p w14:paraId="4B199E91" w14:textId="77777777" w:rsidR="00FB2583" w:rsidRPr="001F3DD8" w:rsidRDefault="00FB2583" w:rsidP="009C5A26">
      <w:pPr>
        <w:tabs>
          <w:tab w:val="left" w:pos="725"/>
        </w:tabs>
        <w:spacing w:before="100" w:line="360" w:lineRule="auto"/>
        <w:ind w:left="6"/>
        <w:jc w:val="both"/>
        <w:rPr>
          <w:color w:val="000000"/>
        </w:rPr>
      </w:pPr>
      <w:r w:rsidRPr="001F3DD8">
        <w:rPr>
          <w:color w:val="000000"/>
          <w:spacing w:val="-3"/>
        </w:rPr>
        <w:t>4.1.1.</w:t>
      </w:r>
      <w:r w:rsidRPr="001F3DD8">
        <w:rPr>
          <w:color w:val="000000"/>
        </w:rPr>
        <w:t xml:space="preserve"> Zgodność opracowań projektowych z umową i przepisami </w:t>
      </w:r>
    </w:p>
    <w:p w14:paraId="30E4EE74" w14:textId="77777777" w:rsidR="00FB2583" w:rsidRPr="001F3DD8" w:rsidRDefault="00FB2583" w:rsidP="009C5A26">
      <w:pPr>
        <w:tabs>
          <w:tab w:val="left" w:pos="725"/>
        </w:tabs>
        <w:spacing w:before="100" w:line="360" w:lineRule="auto"/>
        <w:ind w:left="6"/>
        <w:jc w:val="both"/>
        <w:rPr>
          <w:color w:val="000000"/>
        </w:rPr>
      </w:pPr>
      <w:r w:rsidRPr="001F3DD8">
        <w:rPr>
          <w:color w:val="000000"/>
        </w:rPr>
        <w:t xml:space="preserve">Wykonawca jest odpowiedzialny za zgodność procesu wykonywania opracowań projektowych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>z wymaganiami umowy oraz poleceniami Kierownika Projektu.</w:t>
      </w:r>
    </w:p>
    <w:p w14:paraId="599CA072" w14:textId="77777777" w:rsidR="00FB2583" w:rsidRPr="001F3DD8" w:rsidRDefault="00FB2583" w:rsidP="009C5A26">
      <w:pPr>
        <w:spacing w:line="360" w:lineRule="auto"/>
        <w:ind w:right="5"/>
        <w:jc w:val="both"/>
        <w:rPr>
          <w:color w:val="000000"/>
        </w:rPr>
      </w:pPr>
      <w:r w:rsidRPr="001F3DD8">
        <w:rPr>
          <w:color w:val="000000"/>
        </w:rPr>
        <w:t>Wykonawca jest odpowiedzialny za zorganizowanie procesu wykonywania opracowań projektowych w taki sposób, aby założone cele projektu zostały osiągnięte zgodnie z umową. Wykonawca jest odpowiedzialny za stosowane metody wykonywania opracowań projektowych.</w:t>
      </w:r>
    </w:p>
    <w:p w14:paraId="68C41A1E" w14:textId="77777777" w:rsidR="00FB2583" w:rsidRPr="001F3DD8" w:rsidRDefault="00FB2583" w:rsidP="009C5A26">
      <w:pPr>
        <w:spacing w:line="360" w:lineRule="auto"/>
        <w:ind w:right="5"/>
        <w:jc w:val="both"/>
        <w:rPr>
          <w:color w:val="000000"/>
        </w:rPr>
      </w:pPr>
      <w:r w:rsidRPr="001F3DD8">
        <w:rPr>
          <w:color w:val="000000"/>
        </w:rPr>
        <w:t xml:space="preserve">Wykonawca zobowiązany jest znać wszystkie przepisy wydane przez władze centralne i lokalne oraz inne przepisy, regulaminy i wytyczne, które są w jakikolwiek sposób związane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 xml:space="preserve">z wykonywanymi opracowaniami projektowymi i będzie w pełni odpowiedzialny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>za przestrzeganie ich postanowień podczas wykonywania opracowań projektowych. Podstawowe obowiązki projektanta wymagane prawem, określone są w art. 20, ust. l i ust. 2. ustawy Prawo budowlane oraz w ustawie o samorządzie zawodowym.</w:t>
      </w:r>
    </w:p>
    <w:p w14:paraId="462ACF88" w14:textId="77777777" w:rsidR="00FB2583" w:rsidRPr="001F3DD8" w:rsidRDefault="00FB2583" w:rsidP="00410FB0">
      <w:pPr>
        <w:spacing w:line="360" w:lineRule="auto"/>
        <w:ind w:right="5"/>
        <w:jc w:val="both"/>
      </w:pPr>
      <w:r w:rsidRPr="001F3DD8">
        <w:rPr>
          <w:color w:val="000000"/>
        </w:rPr>
        <w:t xml:space="preserve">Wykonawca zobowiązany jest sporządzić </w:t>
      </w:r>
      <w:r w:rsidR="006254C3" w:rsidRPr="001F3DD8">
        <w:rPr>
          <w:color w:val="000000"/>
        </w:rPr>
        <w:t>przedmiot</w:t>
      </w:r>
      <w:r w:rsidRPr="001F3DD8">
        <w:rPr>
          <w:color w:val="000000"/>
        </w:rPr>
        <w:t xml:space="preserve"> zamówienia</w:t>
      </w:r>
      <w:r w:rsidR="006254C3" w:rsidRPr="001F3DD8">
        <w:rPr>
          <w:color w:val="000000"/>
        </w:rPr>
        <w:t xml:space="preserve">, </w:t>
      </w:r>
      <w:r w:rsidR="006254C3" w:rsidRPr="001F3DD8">
        <w:t>który stanowić będzie opis przedmiotu zamówienia w postępowaniu na wykonanie robót budowlanych,</w:t>
      </w:r>
      <w:r w:rsidRPr="001F3DD8">
        <w:rPr>
          <w:color w:val="000000"/>
        </w:rPr>
        <w:t xml:space="preserve"> zgodnie z przepisami oraz zasadami określonymi w przepisach o zamówieniach publicznych. Wykonawca w przypadku </w:t>
      </w:r>
      <w:r w:rsidR="006254C3" w:rsidRPr="001F3DD8">
        <w:rPr>
          <w:color w:val="000000"/>
        </w:rPr>
        <w:t xml:space="preserve">zastosowania </w:t>
      </w:r>
      <w:r w:rsidRPr="001F3DD8">
        <w:rPr>
          <w:color w:val="000000"/>
        </w:rPr>
        <w:t xml:space="preserve">nazw własnych produktów lub urządzeń, na zasadach określonych w artykule 29 ust. 3 Pzp, zobowiązany jest do wskazania parametrów produktów lub urządzeń równoważnych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>w sposób, który nie utrudni uczciwej konkurencji i równego traktowania Wykonawców.</w:t>
      </w:r>
      <w:r w:rsidR="006254C3" w:rsidRPr="001F3DD8">
        <w:rPr>
          <w:color w:val="000000"/>
        </w:rPr>
        <w:t xml:space="preserve"> </w:t>
      </w:r>
      <w:r w:rsidR="009F2C7A" w:rsidRPr="001F3DD8">
        <w:rPr>
          <w:color w:val="000000"/>
        </w:rPr>
        <w:br/>
      </w:r>
      <w:r w:rsidR="006254C3" w:rsidRPr="001F3DD8">
        <w:t xml:space="preserve">W przypadku wskazania w dokumentacji projektowej norm, aprobat, specyfikacji technicznych </w:t>
      </w:r>
      <w:r w:rsidR="009F2C7A" w:rsidRPr="001F3DD8">
        <w:br/>
      </w:r>
      <w:r w:rsidR="006254C3" w:rsidRPr="001F3DD8">
        <w:t xml:space="preserve">i systemów odniesienia, o których mowa w art. 30 ust. 1 do 3, Wykonawca zobowiązany jest </w:t>
      </w:r>
      <w:r w:rsidR="006254C3" w:rsidRPr="001F3DD8">
        <w:lastRenderedPageBreak/>
        <w:t>wskazać, iż dopuszczone są rozwiązania równoważne opisywanym przez zastosowanie zwrotu „lub równoważne”.</w:t>
      </w:r>
    </w:p>
    <w:p w14:paraId="73687E0D" w14:textId="77777777" w:rsidR="00410FB0" w:rsidRPr="001F3DD8" w:rsidRDefault="00410FB0" w:rsidP="00410FB0">
      <w:pPr>
        <w:spacing w:line="360" w:lineRule="auto"/>
        <w:ind w:right="5"/>
        <w:jc w:val="both"/>
      </w:pPr>
      <w:r w:rsidRPr="001F3DD8">
        <w:t>Wykonawca wykona przedmiot umowy w sposób zapewniający brak rozbieżności, różnic lub sprzeczności między poszczególnymi dokumentami, w szczególności projektem budowlanym, projektem wykonawczym, STWiOR, przedmiarami robót, kosztorysem inwestorskim, kosztorysami ofertowymi.</w:t>
      </w:r>
    </w:p>
    <w:p w14:paraId="0AB8BD46" w14:textId="77777777" w:rsidR="00FB2583" w:rsidRPr="001F3DD8" w:rsidRDefault="00FB2583" w:rsidP="00410FB0">
      <w:pPr>
        <w:spacing w:line="360" w:lineRule="auto"/>
        <w:ind w:right="5"/>
        <w:jc w:val="both"/>
        <w:rPr>
          <w:color w:val="000000"/>
        </w:rPr>
      </w:pPr>
      <w:r w:rsidRPr="001F3DD8">
        <w:rPr>
          <w:color w:val="000000"/>
        </w:rPr>
        <w:t xml:space="preserve">Wykonawca będzie przestrzegać praw patentowych i będzie w pełni odpowiedzialny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>za wypełnienie wszelkich wymagań prawnych odnośnie znaków firmowych, nazw lub innych chronionych praw w odniesieniu do projektów, sprzętu, materiałów lub urządzeń użytych lub związanych z wykonywaniem opracowań projektowych. Wszelkie straty, koszty postępowania, obciążenia i wydatki wynikłe z/lub związane z naruszeniem jakichkolwiek praw patentowych przez Wykonawcę pokryje Wykonawca.</w:t>
      </w:r>
    </w:p>
    <w:p w14:paraId="6C41E657" w14:textId="77777777" w:rsidR="00FB2583" w:rsidRPr="001F3DD8" w:rsidRDefault="00FB2583" w:rsidP="009C5A26">
      <w:pPr>
        <w:spacing w:line="360" w:lineRule="auto"/>
        <w:ind w:right="5"/>
        <w:jc w:val="both"/>
        <w:rPr>
          <w:color w:val="000000"/>
        </w:rPr>
      </w:pPr>
      <w:r w:rsidRPr="001F3DD8">
        <w:rPr>
          <w:color w:val="000000"/>
        </w:rPr>
        <w:t>Wykonawca ma obowiązek zapewnić sprawdzenie projektu budowlanego pod względem zgodności z przepisami, w tym techniczno-budowlanymi przez osobę posiadającą uprawnienia budowlane do projektowania bez ograniczeń w odpowiedniej specjalności lub przez rzeczoznawcę budowlanego.</w:t>
      </w:r>
    </w:p>
    <w:p w14:paraId="372E957C" w14:textId="77777777" w:rsidR="00FB2583" w:rsidRPr="001F3DD8" w:rsidRDefault="00FB2583" w:rsidP="009C5A26">
      <w:pPr>
        <w:spacing w:line="360" w:lineRule="auto"/>
        <w:ind w:right="14"/>
        <w:jc w:val="both"/>
        <w:outlineLvl w:val="0"/>
        <w:rPr>
          <w:color w:val="000000"/>
        </w:rPr>
      </w:pPr>
      <w:r w:rsidRPr="001F3DD8">
        <w:rPr>
          <w:color w:val="000000"/>
        </w:rPr>
        <w:t>Kserokopie wszelkich uzyskanych warunków, uzgodnień i opinii należy na bieżąco przekazywać Kierownikowi Projektu, w terminach umożliwiających ew. skorzystanie z trybu odwoławczego.</w:t>
      </w:r>
    </w:p>
    <w:p w14:paraId="112995E2" w14:textId="77777777" w:rsidR="00F72F2C" w:rsidRPr="001F3DD8" w:rsidRDefault="00F72F2C" w:rsidP="009C5A26">
      <w:pPr>
        <w:spacing w:line="360" w:lineRule="auto"/>
        <w:ind w:right="14"/>
        <w:jc w:val="both"/>
        <w:outlineLvl w:val="0"/>
        <w:rPr>
          <w:color w:val="000000"/>
        </w:rPr>
      </w:pPr>
    </w:p>
    <w:p w14:paraId="0367BECB" w14:textId="77777777" w:rsidR="00FB2583" w:rsidRPr="001F3DD8" w:rsidRDefault="00FB2583" w:rsidP="009C5A26">
      <w:pPr>
        <w:tabs>
          <w:tab w:val="left" w:pos="616"/>
        </w:tabs>
        <w:spacing w:line="360" w:lineRule="auto"/>
        <w:ind w:left="6"/>
        <w:jc w:val="both"/>
        <w:rPr>
          <w:color w:val="000000"/>
        </w:rPr>
      </w:pPr>
      <w:r w:rsidRPr="001F3DD8">
        <w:rPr>
          <w:color w:val="000000"/>
          <w:spacing w:val="-3"/>
        </w:rPr>
        <w:t>4.1.2.</w:t>
      </w:r>
      <w:r w:rsidRPr="001F3DD8">
        <w:rPr>
          <w:color w:val="000000"/>
        </w:rPr>
        <w:tab/>
        <w:t>Szczegółowość opracowań projektowych</w:t>
      </w:r>
    </w:p>
    <w:p w14:paraId="3E0F345C" w14:textId="0C5D1AEB" w:rsidR="00FB2583" w:rsidRPr="001F3DD8" w:rsidRDefault="00FB2583" w:rsidP="009C5A26">
      <w:pPr>
        <w:spacing w:line="360" w:lineRule="auto"/>
        <w:ind w:right="5"/>
        <w:jc w:val="both"/>
        <w:rPr>
          <w:color w:val="000000"/>
        </w:rPr>
      </w:pPr>
      <w:r w:rsidRPr="001F3DD8">
        <w:rPr>
          <w:color w:val="000000"/>
        </w:rPr>
        <w:t>Dokumentacja projektowa powinna być wykonana z odpowiednią szczegółowością.</w:t>
      </w:r>
      <w:r w:rsidRPr="001F3DD8">
        <w:rPr>
          <w:b/>
          <w:bCs/>
          <w:color w:val="000000"/>
        </w:rPr>
        <w:t xml:space="preserve"> </w:t>
      </w:r>
      <w:r w:rsidRPr="001F3DD8">
        <w:rPr>
          <w:color w:val="000000"/>
        </w:rPr>
        <w:t xml:space="preserve">Odpowiednia szczegółowość dotyczy istniejących i projektowanych parametrów terenu i parametrów obiektów wchodzących w skład opracowań projektowych. Stopień szczegółowości zależy głównie od celów jakie przypisano danemu opracowaniu projektowemu oraz od rodzaju i złożoności projektowanego zadania. Rozwiązania projektowe zamieszczane w materiałach projektowych służących do uzyskania potrzebnych opinii, uzgodnień i pozwoleń powinny przedstawiać niezbędny na danym etapie zakres szczegółowości projektowanego zadania inwestycyjnego. Niezależnie od warunków zawartych w </w:t>
      </w:r>
      <w:r w:rsidR="00F25A2D" w:rsidRPr="001F3DD8">
        <w:rPr>
          <w:color w:val="000000"/>
        </w:rPr>
        <w:t>opisie przedmiotu zamówienia</w:t>
      </w:r>
      <w:r w:rsidRPr="001F3DD8">
        <w:rPr>
          <w:color w:val="000000"/>
        </w:rPr>
        <w:t xml:space="preserve"> i ustaleń własnych projektanta należy uwzględnić wymagania przepisów prawnych.</w:t>
      </w:r>
    </w:p>
    <w:p w14:paraId="68587341" w14:textId="77777777" w:rsidR="00FB2583" w:rsidRPr="001F3DD8" w:rsidRDefault="00FB2583" w:rsidP="009C5A26">
      <w:pPr>
        <w:tabs>
          <w:tab w:val="left" w:pos="434"/>
        </w:tabs>
        <w:spacing w:before="240" w:line="360" w:lineRule="auto"/>
        <w:ind w:left="5"/>
        <w:jc w:val="both"/>
        <w:rPr>
          <w:b/>
          <w:color w:val="000000"/>
        </w:rPr>
      </w:pPr>
      <w:r w:rsidRPr="001F3DD8">
        <w:rPr>
          <w:b/>
          <w:color w:val="000000"/>
          <w:spacing w:val="-4"/>
        </w:rPr>
        <w:t>4.2.</w:t>
      </w:r>
      <w:r w:rsidRPr="001F3DD8">
        <w:rPr>
          <w:b/>
          <w:color w:val="000000"/>
        </w:rPr>
        <w:tab/>
        <w:t>Sprzęt i transport przy wykonywaniu opracowań projektowych</w:t>
      </w:r>
    </w:p>
    <w:p w14:paraId="244A698B" w14:textId="77777777" w:rsidR="00FB2583" w:rsidRPr="001F3DD8" w:rsidRDefault="00FB2583" w:rsidP="009C5A26">
      <w:pPr>
        <w:spacing w:line="360" w:lineRule="auto"/>
        <w:ind w:right="6"/>
        <w:jc w:val="both"/>
        <w:rPr>
          <w:color w:val="000000"/>
        </w:rPr>
      </w:pPr>
      <w:r w:rsidRPr="001F3DD8">
        <w:rPr>
          <w:color w:val="000000"/>
        </w:rPr>
        <w:t xml:space="preserve">Wykonawca jest zobowiązany do używania jedynie takiego sprzętu i transportu, który nie spowoduje niekorzystnego wpływu na jakość wykonywanych opracowań projektowych. Sprzęt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>i transport do wykonania opracowań projektowych powinien być zgodny z normami ochrony środowiska i przepisami dotyczącymi jego użytkowania.</w:t>
      </w:r>
    </w:p>
    <w:p w14:paraId="55BFC6AC" w14:textId="77777777" w:rsidR="00FB2583" w:rsidRPr="001F3DD8" w:rsidRDefault="00FB2583" w:rsidP="009C5A26">
      <w:pPr>
        <w:spacing w:line="360" w:lineRule="auto"/>
        <w:ind w:right="10"/>
        <w:jc w:val="both"/>
        <w:rPr>
          <w:color w:val="000000"/>
        </w:rPr>
      </w:pPr>
      <w:r w:rsidRPr="001F3DD8">
        <w:rPr>
          <w:color w:val="000000"/>
        </w:rPr>
        <w:lastRenderedPageBreak/>
        <w:t>Sprzęt stosowany do wykonywania opracowań projektowych powinien spełniać wymagania zawarte w umowie. Liczba i wydajność sprzętu powinny gwarantować wykonanie opracowań projektowych, zgodnie z zasadami określonymi w umowie i wskazaniami Kierownika Projektu.</w:t>
      </w:r>
    </w:p>
    <w:p w14:paraId="393591C5" w14:textId="77777777" w:rsidR="003709A9" w:rsidRPr="001F3DD8" w:rsidRDefault="00FB2583" w:rsidP="009C5A26">
      <w:pPr>
        <w:spacing w:line="360" w:lineRule="auto"/>
        <w:ind w:right="5"/>
        <w:jc w:val="both"/>
        <w:outlineLvl w:val="0"/>
        <w:rPr>
          <w:color w:val="000000"/>
        </w:rPr>
      </w:pPr>
      <w:r w:rsidRPr="001F3DD8">
        <w:rPr>
          <w:color w:val="000000"/>
        </w:rPr>
        <w:t>Jakikolwiek sprzęt niegwarantujący zachowania warunków umowy, zostanie przez Kierownika Projektu zdyskwalifikowany i nied</w:t>
      </w:r>
      <w:r w:rsidR="00DF6835">
        <w:rPr>
          <w:color w:val="000000"/>
        </w:rPr>
        <w:t>opuszczony do wykonywania prac.</w:t>
      </w:r>
    </w:p>
    <w:p w14:paraId="572611E0" w14:textId="77777777" w:rsidR="00FB2583" w:rsidRPr="001F3DD8" w:rsidRDefault="00FB2583" w:rsidP="009C5A26">
      <w:pPr>
        <w:tabs>
          <w:tab w:val="left" w:pos="370"/>
        </w:tabs>
        <w:spacing w:before="240" w:line="360" w:lineRule="auto"/>
        <w:ind w:left="5"/>
        <w:jc w:val="both"/>
        <w:rPr>
          <w:b/>
          <w:color w:val="000000"/>
        </w:rPr>
      </w:pPr>
      <w:r w:rsidRPr="001F3DD8">
        <w:rPr>
          <w:b/>
          <w:color w:val="000000"/>
          <w:spacing w:val="-4"/>
        </w:rPr>
        <w:t>4.3.</w:t>
      </w:r>
      <w:r w:rsidRPr="001F3DD8">
        <w:rPr>
          <w:b/>
          <w:color w:val="000000"/>
        </w:rPr>
        <w:t xml:space="preserve"> Szata graficzna</w:t>
      </w:r>
    </w:p>
    <w:p w14:paraId="6A889A03" w14:textId="77777777" w:rsidR="00FB2583" w:rsidRPr="001F3DD8" w:rsidRDefault="00FB2583" w:rsidP="009C5A26">
      <w:pPr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>Wykonawca wykona opracowania projektowe w szacie graficznej, która spełnia następujące wymagania:</w:t>
      </w:r>
    </w:p>
    <w:p w14:paraId="1589448D" w14:textId="77777777" w:rsidR="00FB2583" w:rsidRPr="001F3DD8" w:rsidRDefault="00FB2583" w:rsidP="009C5A26">
      <w:pPr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>4.3.1. Zapewnia czytelność, przejrzystość i jednoznaczność treści,</w:t>
      </w:r>
    </w:p>
    <w:p w14:paraId="4E17986F" w14:textId="77777777" w:rsidR="00FB2583" w:rsidRPr="001F3DD8" w:rsidRDefault="00FB2583" w:rsidP="009C5A26">
      <w:pPr>
        <w:widowControl w:val="0"/>
        <w:tabs>
          <w:tab w:val="left" w:pos="0"/>
          <w:tab w:val="left" w:pos="691"/>
        </w:tabs>
        <w:autoSpaceDE w:val="0"/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>4.3.</w:t>
      </w:r>
      <w:r w:rsidR="00F25A2D" w:rsidRPr="001F3DD8">
        <w:rPr>
          <w:color w:val="000000"/>
        </w:rPr>
        <w:t>2</w:t>
      </w:r>
      <w:r w:rsidRPr="001F3DD8">
        <w:rPr>
          <w:color w:val="000000"/>
        </w:rPr>
        <w:t>. Jest zgodna z wymaganiami odpowiednich przepisów, norm i wytycznych,</w:t>
      </w:r>
    </w:p>
    <w:p w14:paraId="7A3FB18A" w14:textId="77777777" w:rsidR="00FB2583" w:rsidRPr="001F3DD8" w:rsidRDefault="00FB2583" w:rsidP="009C5A26">
      <w:pPr>
        <w:widowControl w:val="0"/>
        <w:tabs>
          <w:tab w:val="left" w:pos="0"/>
          <w:tab w:val="left" w:pos="691"/>
        </w:tabs>
        <w:autoSpaceDE w:val="0"/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>4.3.</w:t>
      </w:r>
      <w:r w:rsidR="00F25A2D" w:rsidRPr="001F3DD8">
        <w:rPr>
          <w:color w:val="000000"/>
        </w:rPr>
        <w:t>3</w:t>
      </w:r>
      <w:r w:rsidRPr="001F3DD8">
        <w:rPr>
          <w:color w:val="000000"/>
        </w:rPr>
        <w:t xml:space="preserve">. </w:t>
      </w:r>
      <w:r w:rsidRPr="001F3DD8">
        <w:rPr>
          <w:color w:val="000000"/>
        </w:rPr>
        <w:tab/>
        <w:t>Ilość arkuszy rysunkowych będzie ograniczona do niezbędnego minimum,</w:t>
      </w:r>
    </w:p>
    <w:p w14:paraId="788AE574" w14:textId="77777777" w:rsidR="00FB2583" w:rsidRPr="001F3DD8" w:rsidRDefault="00FB2583" w:rsidP="009C5A26">
      <w:pPr>
        <w:widowControl w:val="0"/>
        <w:tabs>
          <w:tab w:val="left" w:pos="709"/>
        </w:tabs>
        <w:autoSpaceDE w:val="0"/>
        <w:spacing w:line="360" w:lineRule="auto"/>
        <w:ind w:left="709" w:hanging="709"/>
        <w:jc w:val="both"/>
        <w:rPr>
          <w:color w:val="000000"/>
        </w:rPr>
      </w:pPr>
      <w:r w:rsidRPr="001F3DD8">
        <w:rPr>
          <w:color w:val="000000"/>
        </w:rPr>
        <w:t>4.3.</w:t>
      </w:r>
      <w:r w:rsidR="00F25A2D" w:rsidRPr="001F3DD8">
        <w:rPr>
          <w:color w:val="000000"/>
        </w:rPr>
        <w:t>4</w:t>
      </w:r>
      <w:r w:rsidRPr="001F3DD8">
        <w:rPr>
          <w:color w:val="000000"/>
        </w:rPr>
        <w:t xml:space="preserve">. </w:t>
      </w:r>
      <w:r w:rsidRPr="001F3DD8">
        <w:rPr>
          <w:color w:val="000000"/>
        </w:rPr>
        <w:tab/>
        <w:t>Całość dokumentacji będzie oprawiona w twardą oprawę, na odwrocie której będzie spis treści,</w:t>
      </w:r>
    </w:p>
    <w:p w14:paraId="039189C2" w14:textId="77777777" w:rsidR="00F25A2D" w:rsidRPr="001F3DD8" w:rsidRDefault="00F25A2D" w:rsidP="009C5A26">
      <w:pPr>
        <w:pStyle w:val="Akapitzlist"/>
        <w:widowControl w:val="0"/>
        <w:numPr>
          <w:ilvl w:val="2"/>
          <w:numId w:val="12"/>
        </w:numPr>
        <w:tabs>
          <w:tab w:val="left" w:pos="602"/>
          <w:tab w:val="left" w:pos="709"/>
        </w:tabs>
        <w:autoSpaceDE w:val="0"/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>Rysunki będą wykonane wg zasad rysunku technicznego w technice cyfrowej,</w:t>
      </w:r>
    </w:p>
    <w:p w14:paraId="015E7946" w14:textId="77777777" w:rsidR="00FB2583" w:rsidRPr="001F3DD8" w:rsidRDefault="00FB2583" w:rsidP="009C5A26">
      <w:pPr>
        <w:pStyle w:val="Akapitzlist"/>
        <w:widowControl w:val="0"/>
        <w:numPr>
          <w:ilvl w:val="2"/>
          <w:numId w:val="12"/>
        </w:numPr>
        <w:tabs>
          <w:tab w:val="left" w:pos="602"/>
          <w:tab w:val="left" w:pos="709"/>
        </w:tabs>
        <w:autoSpaceDE w:val="0"/>
        <w:spacing w:line="360" w:lineRule="auto"/>
        <w:jc w:val="both"/>
        <w:rPr>
          <w:color w:val="000000"/>
        </w:rPr>
      </w:pPr>
      <w:r w:rsidRPr="001F3DD8">
        <w:rPr>
          <w:color w:val="000000"/>
        </w:rPr>
        <w:t>Każdy rysunek powinien być opatrzony metryką, podobni</w:t>
      </w:r>
      <w:r w:rsidR="00632454" w:rsidRPr="001F3DD8">
        <w:rPr>
          <w:color w:val="000000"/>
        </w:rPr>
        <w:t>e jak strony tytułowe i okładki</w:t>
      </w:r>
      <w:r w:rsidRPr="001F3DD8">
        <w:rPr>
          <w:color w:val="000000"/>
        </w:rPr>
        <w:t xml:space="preserve"> poszczególnych części składowych opracowania projektowego,</w:t>
      </w:r>
    </w:p>
    <w:p w14:paraId="205F22D6" w14:textId="77777777" w:rsidR="00FB2583" w:rsidRPr="001F3DD8" w:rsidRDefault="00FB2583" w:rsidP="009C5A26">
      <w:pPr>
        <w:pStyle w:val="Akapitzlist"/>
        <w:widowControl w:val="0"/>
        <w:numPr>
          <w:ilvl w:val="2"/>
          <w:numId w:val="12"/>
        </w:numPr>
        <w:tabs>
          <w:tab w:val="left" w:pos="709"/>
        </w:tabs>
        <w:autoSpaceDE w:val="0"/>
        <w:spacing w:line="360" w:lineRule="auto"/>
        <w:ind w:right="10"/>
        <w:jc w:val="both"/>
        <w:rPr>
          <w:color w:val="000000"/>
        </w:rPr>
      </w:pPr>
      <w:r w:rsidRPr="001F3DD8">
        <w:rPr>
          <w:color w:val="000000"/>
        </w:rPr>
        <w:t>Na przedniej i bocznej ścianie każdej walizki należy u</w:t>
      </w:r>
      <w:r w:rsidR="009F2C7A" w:rsidRPr="001F3DD8">
        <w:rPr>
          <w:color w:val="000000"/>
        </w:rPr>
        <w:t xml:space="preserve">mieścić opis zawierający min.: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>nr drogi, kilometraż i nazwę zadania</w:t>
      </w:r>
      <w:r w:rsidR="00F25A2D" w:rsidRPr="001F3DD8">
        <w:rPr>
          <w:color w:val="000000"/>
        </w:rPr>
        <w:t xml:space="preserve">, nr katalogowy archiwum , rok </w:t>
      </w:r>
      <w:r w:rsidRPr="001F3DD8">
        <w:rPr>
          <w:color w:val="000000"/>
        </w:rPr>
        <w:t xml:space="preserve">opracowania dokumentacji, spis zawartości i inne niezbędne informacje, </w:t>
      </w:r>
    </w:p>
    <w:p w14:paraId="7CC82C41" w14:textId="77777777" w:rsidR="00FB2583" w:rsidRPr="001F3DD8" w:rsidRDefault="00FB2583" w:rsidP="009C5A26">
      <w:pPr>
        <w:pStyle w:val="Akapitzlist"/>
        <w:widowControl w:val="0"/>
        <w:numPr>
          <w:ilvl w:val="2"/>
          <w:numId w:val="12"/>
        </w:numPr>
        <w:tabs>
          <w:tab w:val="left" w:pos="709"/>
        </w:tabs>
        <w:autoSpaceDE w:val="0"/>
        <w:spacing w:line="360" w:lineRule="auto"/>
        <w:ind w:left="709" w:hanging="709"/>
        <w:jc w:val="both"/>
        <w:rPr>
          <w:color w:val="000000"/>
        </w:rPr>
      </w:pPr>
      <w:r w:rsidRPr="001F3DD8">
        <w:rPr>
          <w:color w:val="000000"/>
        </w:rPr>
        <w:t xml:space="preserve">Opracowania projektowe powinny być umieszczone w pozycji pionowej </w:t>
      </w:r>
    </w:p>
    <w:p w14:paraId="2656AE04" w14:textId="77777777" w:rsidR="00FB2583" w:rsidRPr="001F3DD8" w:rsidRDefault="00FB2583" w:rsidP="009C5A26">
      <w:pPr>
        <w:pStyle w:val="Akapitzlist"/>
        <w:widowControl w:val="0"/>
        <w:numPr>
          <w:ilvl w:val="2"/>
          <w:numId w:val="12"/>
        </w:numPr>
        <w:tabs>
          <w:tab w:val="left" w:pos="709"/>
        </w:tabs>
        <w:autoSpaceDE w:val="0"/>
        <w:spacing w:line="360" w:lineRule="auto"/>
        <w:ind w:left="709" w:hanging="709"/>
        <w:jc w:val="both"/>
        <w:rPr>
          <w:color w:val="000000"/>
        </w:rPr>
      </w:pPr>
      <w:r w:rsidRPr="001F3DD8">
        <w:rPr>
          <w:color w:val="000000"/>
        </w:rPr>
        <w:t>Ponadto wymaga się aby:</w:t>
      </w:r>
    </w:p>
    <w:p w14:paraId="665E9D00" w14:textId="77777777" w:rsidR="00FB2583" w:rsidRPr="001F3DD8" w:rsidRDefault="00FB2583" w:rsidP="009C5A26">
      <w:pPr>
        <w:tabs>
          <w:tab w:val="left" w:pos="896"/>
        </w:tabs>
        <w:spacing w:line="360" w:lineRule="auto"/>
        <w:ind w:left="896" w:hanging="176"/>
        <w:jc w:val="both"/>
        <w:rPr>
          <w:color w:val="000000"/>
        </w:rPr>
      </w:pPr>
      <w:r w:rsidRPr="001F3DD8">
        <w:rPr>
          <w:color w:val="000000"/>
        </w:rPr>
        <w:t xml:space="preserve">- części opisowe wykonane były za pomocą komputerowego edytora tekstów kompatybilnego z MS Word, obliczenia ilości podstawowych robót były wykonane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>za pomocą arkusza kalkulacyjnego kompatybilnego z MS Excel (w szczególności kosztorysy ofertowe, inwestorskie, przedmiar</w:t>
      </w:r>
      <w:r w:rsidR="00F25A2D" w:rsidRPr="001F3DD8">
        <w:rPr>
          <w:color w:val="000000"/>
        </w:rPr>
        <w:t>y</w:t>
      </w:r>
      <w:r w:rsidRPr="001F3DD8">
        <w:rPr>
          <w:color w:val="000000"/>
        </w:rPr>
        <w:t xml:space="preserve"> robót),</w:t>
      </w:r>
    </w:p>
    <w:p w14:paraId="56BA0920" w14:textId="77777777" w:rsidR="00F25A2D" w:rsidRPr="001F3DD8" w:rsidRDefault="00F25A2D" w:rsidP="009C5A26">
      <w:pPr>
        <w:tabs>
          <w:tab w:val="left" w:pos="896"/>
        </w:tabs>
        <w:spacing w:line="360" w:lineRule="auto"/>
        <w:ind w:left="896" w:hanging="176"/>
        <w:jc w:val="both"/>
        <w:rPr>
          <w:color w:val="000000"/>
        </w:rPr>
      </w:pPr>
      <w:r w:rsidRPr="001F3DD8">
        <w:rPr>
          <w:color w:val="000000"/>
        </w:rPr>
        <w:t>- kosztorysy oraz przedmiary sporządzone w jednolitej szacie graficznej,</w:t>
      </w:r>
    </w:p>
    <w:p w14:paraId="39FD01B1" w14:textId="77777777" w:rsidR="00FB2583" w:rsidRPr="001F3DD8" w:rsidRDefault="00FB2583" w:rsidP="009C5A26">
      <w:pPr>
        <w:tabs>
          <w:tab w:val="left" w:pos="910"/>
        </w:tabs>
        <w:spacing w:line="360" w:lineRule="auto"/>
        <w:ind w:left="798" w:hanging="154"/>
        <w:jc w:val="both"/>
        <w:outlineLvl w:val="0"/>
        <w:rPr>
          <w:color w:val="000000"/>
        </w:rPr>
      </w:pPr>
      <w:r w:rsidRPr="001F3DD8">
        <w:rPr>
          <w:color w:val="000000"/>
        </w:rPr>
        <w:t xml:space="preserve">- rysunki wykonane </w:t>
      </w:r>
      <w:r w:rsidR="00F25A2D" w:rsidRPr="001F3DD8">
        <w:rPr>
          <w:color w:val="000000"/>
        </w:rPr>
        <w:t xml:space="preserve">były </w:t>
      </w:r>
      <w:r w:rsidRPr="001F3DD8">
        <w:rPr>
          <w:color w:val="000000"/>
        </w:rPr>
        <w:t>za pomocą program</w:t>
      </w:r>
      <w:r w:rsidR="00F25A2D" w:rsidRPr="001F3DD8">
        <w:rPr>
          <w:color w:val="000000"/>
        </w:rPr>
        <w:t xml:space="preserve">ów kompatybilnych z programami AutoCAD </w:t>
      </w:r>
      <w:r w:rsidRPr="001F3DD8">
        <w:rPr>
          <w:color w:val="000000"/>
        </w:rPr>
        <w:t xml:space="preserve">lub MicroStation, wersję elektroniczną (na nośniku DVD) dokumentacji technicznej należy opracować również w formacie: </w:t>
      </w:r>
    </w:p>
    <w:p w14:paraId="3A36C0D0" w14:textId="77777777" w:rsidR="00FB2583" w:rsidRPr="001F3DD8" w:rsidRDefault="00FB2583" w:rsidP="009C5A26">
      <w:pPr>
        <w:widowControl w:val="0"/>
        <w:numPr>
          <w:ilvl w:val="0"/>
          <w:numId w:val="2"/>
        </w:numPr>
        <w:tabs>
          <w:tab w:val="clear" w:pos="2022"/>
          <w:tab w:val="left" w:pos="0"/>
          <w:tab w:val="num" w:pos="360"/>
          <w:tab w:val="left" w:pos="1080"/>
        </w:tabs>
        <w:autoSpaceDE w:val="0"/>
        <w:spacing w:line="360" w:lineRule="auto"/>
        <w:ind w:left="0" w:firstLine="910"/>
        <w:jc w:val="both"/>
        <w:rPr>
          <w:color w:val="000000"/>
        </w:rPr>
      </w:pPr>
      <w:r w:rsidRPr="001F3DD8">
        <w:rPr>
          <w:color w:val="000000"/>
        </w:rPr>
        <w:t xml:space="preserve">  pliki tekstowe - format *.pdf  lub *.tif monochromatyczny wielostronicowy,</w:t>
      </w:r>
    </w:p>
    <w:p w14:paraId="618FB969" w14:textId="77777777" w:rsidR="00FB2583" w:rsidRPr="001F3DD8" w:rsidRDefault="00FB2583" w:rsidP="009C5A26">
      <w:pPr>
        <w:widowControl w:val="0"/>
        <w:numPr>
          <w:ilvl w:val="0"/>
          <w:numId w:val="2"/>
        </w:numPr>
        <w:tabs>
          <w:tab w:val="clear" w:pos="2022"/>
          <w:tab w:val="left" w:pos="0"/>
          <w:tab w:val="num" w:pos="360"/>
          <w:tab w:val="left" w:pos="1080"/>
        </w:tabs>
        <w:autoSpaceDE w:val="0"/>
        <w:spacing w:line="360" w:lineRule="auto"/>
        <w:ind w:left="0" w:firstLine="896"/>
        <w:jc w:val="both"/>
        <w:rPr>
          <w:color w:val="000000"/>
        </w:rPr>
      </w:pPr>
      <w:r w:rsidRPr="001F3DD8">
        <w:rPr>
          <w:color w:val="000000"/>
        </w:rPr>
        <w:t xml:space="preserve">  pliki graficzne - format *.pdf lub tif 24 - bitowy, w rozdzielczości 300-400 dpi.</w:t>
      </w:r>
    </w:p>
    <w:p w14:paraId="61C8E6C8" w14:textId="77777777" w:rsidR="00816ADE" w:rsidRPr="001F3DD8" w:rsidRDefault="00816ADE" w:rsidP="009C5A26">
      <w:pPr>
        <w:tabs>
          <w:tab w:val="left" w:pos="896"/>
        </w:tabs>
        <w:spacing w:line="360" w:lineRule="auto"/>
        <w:ind w:left="896" w:hanging="176"/>
        <w:jc w:val="both"/>
        <w:rPr>
          <w:color w:val="000000"/>
        </w:rPr>
      </w:pPr>
      <w:r w:rsidRPr="001F3DD8">
        <w:rPr>
          <w:color w:val="000000"/>
        </w:rPr>
        <w:t xml:space="preserve">- wersja edytowalna dokumentacji ma być zapisana, usystematyzowana i ułożona </w:t>
      </w:r>
      <w:r w:rsidR="009F2C7A" w:rsidRPr="001F3DD8">
        <w:rPr>
          <w:color w:val="000000"/>
        </w:rPr>
        <w:br/>
      </w:r>
      <w:r w:rsidRPr="001F3DD8">
        <w:rPr>
          <w:color w:val="000000"/>
        </w:rPr>
        <w:t>w kolejności wersji papierowej,</w:t>
      </w:r>
    </w:p>
    <w:p w14:paraId="734A673C" w14:textId="77777777" w:rsidR="00816ADE" w:rsidRPr="001F3DD8" w:rsidRDefault="00816ADE" w:rsidP="009C5A26">
      <w:pPr>
        <w:tabs>
          <w:tab w:val="left" w:pos="896"/>
        </w:tabs>
        <w:spacing w:line="360" w:lineRule="auto"/>
        <w:ind w:left="896" w:hanging="176"/>
        <w:jc w:val="both"/>
        <w:rPr>
          <w:color w:val="000000"/>
        </w:rPr>
      </w:pPr>
      <w:r w:rsidRPr="001F3DD8">
        <w:rPr>
          <w:color w:val="000000"/>
        </w:rPr>
        <w:t>- wersja elektroniczna w formacie *.pdf ma być opatrzona podpisami projektantów,</w:t>
      </w:r>
    </w:p>
    <w:p w14:paraId="08676E2C" w14:textId="77777777" w:rsidR="003709A9" w:rsidRPr="001F3DD8" w:rsidRDefault="00816ADE" w:rsidP="00DF6835">
      <w:pPr>
        <w:tabs>
          <w:tab w:val="left" w:pos="896"/>
        </w:tabs>
        <w:spacing w:line="360" w:lineRule="auto"/>
        <w:ind w:left="896" w:hanging="176"/>
        <w:jc w:val="both"/>
        <w:rPr>
          <w:color w:val="000000"/>
        </w:rPr>
      </w:pPr>
      <w:r w:rsidRPr="001F3DD8">
        <w:rPr>
          <w:color w:val="000000"/>
        </w:rPr>
        <w:lastRenderedPageBreak/>
        <w:t>- przed przekazaniem opracowań projektowych do odbioru końcowego Wykonawca przedstawi Kierownikowi Projektu do akceptacji proponowany spis teczek i ogólną szatę graficzną opracowań projektowych.</w:t>
      </w:r>
    </w:p>
    <w:p w14:paraId="02FA4DC1" w14:textId="77777777" w:rsidR="00FB2583" w:rsidRPr="001F3DD8" w:rsidRDefault="00FB2583" w:rsidP="009C5A26">
      <w:pPr>
        <w:pStyle w:val="Akapitzlist"/>
        <w:numPr>
          <w:ilvl w:val="1"/>
          <w:numId w:val="12"/>
        </w:numPr>
        <w:tabs>
          <w:tab w:val="left" w:pos="360"/>
        </w:tabs>
        <w:spacing w:before="240" w:line="360" w:lineRule="auto"/>
        <w:jc w:val="both"/>
        <w:rPr>
          <w:b/>
          <w:color w:val="000000"/>
        </w:rPr>
      </w:pPr>
      <w:r w:rsidRPr="001F3DD8">
        <w:rPr>
          <w:b/>
          <w:color w:val="000000"/>
        </w:rPr>
        <w:t>Ochrona i utrzymanie opracowań projektowych i materiałów wyjściowych</w:t>
      </w:r>
    </w:p>
    <w:p w14:paraId="57858854" w14:textId="77777777" w:rsidR="00FB2583" w:rsidRPr="001F3DD8" w:rsidRDefault="00FB2583" w:rsidP="009C5A26">
      <w:pPr>
        <w:spacing w:line="360" w:lineRule="auto"/>
        <w:ind w:right="11"/>
        <w:jc w:val="both"/>
        <w:rPr>
          <w:color w:val="000000"/>
        </w:rPr>
      </w:pPr>
      <w:r w:rsidRPr="001F3DD8">
        <w:rPr>
          <w:color w:val="000000"/>
        </w:rPr>
        <w:t>Wykonawca będzie odpowiadał za ochronę opracowań projektowych i za wszelkie materiały wyjściowe używane i otrzymane w trakcie prac projektowych. Wykonawca będzie utrzymywał opracowania projektowe i materiały wyjściowe do czasu przekazania ich Zamawiającemu.</w:t>
      </w:r>
    </w:p>
    <w:p w14:paraId="38CBE698" w14:textId="77777777" w:rsidR="000560B5" w:rsidRPr="001F3DD8" w:rsidRDefault="000560B5" w:rsidP="009C5A26">
      <w:pPr>
        <w:spacing w:line="360" w:lineRule="auto"/>
        <w:ind w:right="11"/>
        <w:jc w:val="both"/>
        <w:rPr>
          <w:color w:val="000000"/>
        </w:rPr>
      </w:pPr>
    </w:p>
    <w:p w14:paraId="015A2B2A" w14:textId="77777777" w:rsidR="00FB2583" w:rsidRPr="001F3DD8" w:rsidRDefault="00FB2583" w:rsidP="009C5A26">
      <w:pPr>
        <w:pStyle w:val="Akapitzlist"/>
        <w:numPr>
          <w:ilvl w:val="1"/>
          <w:numId w:val="5"/>
        </w:numPr>
        <w:tabs>
          <w:tab w:val="left" w:pos="360"/>
        </w:tabs>
        <w:spacing w:line="360" w:lineRule="auto"/>
        <w:ind w:left="539" w:hanging="539"/>
        <w:jc w:val="both"/>
        <w:outlineLvl w:val="0"/>
        <w:rPr>
          <w:b/>
          <w:color w:val="000000"/>
        </w:rPr>
      </w:pPr>
      <w:r w:rsidRPr="001F3DD8">
        <w:rPr>
          <w:b/>
          <w:color w:val="000000"/>
        </w:rPr>
        <w:t>Podstawowe części składowe dokumentacji.</w:t>
      </w:r>
    </w:p>
    <w:p w14:paraId="6444FD26" w14:textId="23AC5090" w:rsidR="00FB2583" w:rsidRPr="001F3DD8" w:rsidRDefault="00FB2583" w:rsidP="009C5A26">
      <w:pPr>
        <w:tabs>
          <w:tab w:val="left" w:pos="9269"/>
        </w:tabs>
        <w:spacing w:before="240" w:line="360" w:lineRule="auto"/>
        <w:ind w:left="5"/>
        <w:jc w:val="both"/>
        <w:rPr>
          <w:color w:val="000000"/>
        </w:rPr>
      </w:pPr>
      <w:r w:rsidRPr="001F3DD8">
        <w:rPr>
          <w:color w:val="000000"/>
        </w:rPr>
        <w:t>4.5.</w:t>
      </w:r>
      <w:r w:rsidR="00A06C6C">
        <w:rPr>
          <w:color w:val="000000"/>
        </w:rPr>
        <w:t>1</w:t>
      </w:r>
      <w:r w:rsidRPr="001F3DD8">
        <w:rPr>
          <w:color w:val="000000"/>
        </w:rPr>
        <w:t xml:space="preserve">. </w:t>
      </w:r>
      <w:r w:rsidRPr="001F3DD8">
        <w:rPr>
          <w:color w:val="000000"/>
          <w:u w:val="single"/>
        </w:rPr>
        <w:t>Projekt budowlany</w:t>
      </w:r>
      <w:r w:rsidRPr="001F3DD8">
        <w:rPr>
          <w:color w:val="000000"/>
        </w:rPr>
        <w:t xml:space="preserve"> (wszystkie branże) na podkładzie mapy z aktualnym stanem ewidencyjnym, po podziałach nieruchomości, zgodnie z:</w:t>
      </w:r>
    </w:p>
    <w:p w14:paraId="45B09A2A" w14:textId="77777777" w:rsidR="003500BD" w:rsidRPr="001F3DD8" w:rsidRDefault="003500BD" w:rsidP="009C5A26">
      <w:pPr>
        <w:tabs>
          <w:tab w:val="left" w:pos="360"/>
        </w:tabs>
        <w:spacing w:line="360" w:lineRule="auto"/>
        <w:ind w:left="126" w:right="11" w:hanging="126"/>
        <w:jc w:val="both"/>
        <w:rPr>
          <w:color w:val="000000"/>
        </w:rPr>
      </w:pPr>
      <w:r w:rsidRPr="001F3DD8">
        <w:rPr>
          <w:color w:val="000000"/>
        </w:rPr>
        <w:t xml:space="preserve">- ustawą z dnia 10 kwietnia 2003 r. o szczególnych zasadach </w:t>
      </w:r>
      <w:r w:rsidR="009F2C7A" w:rsidRPr="001F3DD8">
        <w:rPr>
          <w:color w:val="000000"/>
        </w:rPr>
        <w:t xml:space="preserve">przygotowania i realizacji </w:t>
      </w:r>
      <w:r w:rsidRPr="001F3DD8">
        <w:rPr>
          <w:color w:val="000000"/>
        </w:rPr>
        <w:t xml:space="preserve">inwestycji w zakresie dróg publicznych (t.j. Dz. U. z </w:t>
      </w:r>
      <w:r w:rsidR="00403544" w:rsidRPr="001F3DD8">
        <w:rPr>
          <w:color w:val="000000"/>
        </w:rPr>
        <w:t>201</w:t>
      </w:r>
      <w:r w:rsidR="00784CB3">
        <w:rPr>
          <w:color w:val="000000"/>
        </w:rPr>
        <w:t>8</w:t>
      </w:r>
      <w:r w:rsidR="00403544" w:rsidRPr="001F3DD8">
        <w:rPr>
          <w:color w:val="000000"/>
        </w:rPr>
        <w:t xml:space="preserve"> r., poz. </w:t>
      </w:r>
      <w:r w:rsidR="00E45C7C">
        <w:rPr>
          <w:color w:val="000000"/>
        </w:rPr>
        <w:t>14</w:t>
      </w:r>
      <w:r w:rsidR="00784CB3">
        <w:rPr>
          <w:color w:val="000000"/>
        </w:rPr>
        <w:t>74</w:t>
      </w:r>
      <w:r w:rsidR="00403544" w:rsidRPr="001F3DD8">
        <w:rPr>
          <w:color w:val="000000"/>
        </w:rPr>
        <w:t xml:space="preserve"> z późn. zm.</w:t>
      </w:r>
      <w:r w:rsidRPr="001F3DD8">
        <w:rPr>
          <w:color w:val="000000"/>
        </w:rPr>
        <w:t>);</w:t>
      </w:r>
    </w:p>
    <w:p w14:paraId="231716E0" w14:textId="324D01A1" w:rsidR="003500BD" w:rsidRPr="001F3DD8" w:rsidRDefault="003500BD" w:rsidP="009C5A26">
      <w:pPr>
        <w:tabs>
          <w:tab w:val="left" w:pos="360"/>
        </w:tabs>
        <w:spacing w:line="360" w:lineRule="auto"/>
        <w:ind w:left="126" w:right="11" w:hanging="126"/>
        <w:jc w:val="both"/>
        <w:rPr>
          <w:color w:val="000000"/>
        </w:rPr>
      </w:pPr>
      <w:r w:rsidRPr="001F3DD8">
        <w:rPr>
          <w:color w:val="000000"/>
        </w:rPr>
        <w:t>- ustawą z dnia 21 marca 1985 r. o drogach publicznych (t.j. Dz. U. z 20</w:t>
      </w:r>
      <w:r w:rsidR="00620D75">
        <w:rPr>
          <w:color w:val="000000"/>
        </w:rPr>
        <w:t>20</w:t>
      </w:r>
      <w:r w:rsidRPr="001F3DD8">
        <w:rPr>
          <w:color w:val="000000"/>
        </w:rPr>
        <w:t xml:space="preserve"> r. poz. </w:t>
      </w:r>
      <w:r w:rsidR="00620D75">
        <w:rPr>
          <w:color w:val="000000"/>
        </w:rPr>
        <w:t>470</w:t>
      </w:r>
      <w:r w:rsidRPr="001F3DD8">
        <w:rPr>
          <w:color w:val="000000"/>
        </w:rPr>
        <w:t xml:space="preserve"> z późn.</w:t>
      </w:r>
      <w:r w:rsidR="00403544" w:rsidRPr="001F3DD8">
        <w:rPr>
          <w:color w:val="000000"/>
        </w:rPr>
        <w:t xml:space="preserve"> </w:t>
      </w:r>
      <w:r w:rsidRPr="001F3DD8">
        <w:rPr>
          <w:color w:val="000000"/>
        </w:rPr>
        <w:t>zm.)</w:t>
      </w:r>
    </w:p>
    <w:p w14:paraId="47D54C24" w14:textId="6508A116" w:rsidR="003500BD" w:rsidRPr="001F3DD8" w:rsidRDefault="003500BD" w:rsidP="009C5A26">
      <w:pPr>
        <w:tabs>
          <w:tab w:val="left" w:pos="360"/>
        </w:tabs>
        <w:spacing w:line="360" w:lineRule="auto"/>
        <w:ind w:left="126" w:right="11" w:hanging="126"/>
        <w:jc w:val="both"/>
        <w:rPr>
          <w:color w:val="000000"/>
        </w:rPr>
      </w:pPr>
      <w:r w:rsidRPr="001F3DD8">
        <w:rPr>
          <w:color w:val="000000"/>
        </w:rPr>
        <w:t xml:space="preserve">- ustawą z dnia 7 lipca 1994 r. Prawo budowlane </w:t>
      </w:r>
      <w:r w:rsidR="00F1416E">
        <w:rPr>
          <w:color w:val="000000"/>
        </w:rPr>
        <w:t>(t.j. Dz.U. z 201</w:t>
      </w:r>
      <w:r w:rsidR="00926E1E">
        <w:rPr>
          <w:color w:val="000000"/>
        </w:rPr>
        <w:t>9</w:t>
      </w:r>
      <w:r w:rsidR="00644F28" w:rsidRPr="001F3DD8">
        <w:rPr>
          <w:color w:val="000000"/>
        </w:rPr>
        <w:t xml:space="preserve"> r. poz. </w:t>
      </w:r>
      <w:r w:rsidR="00F1416E">
        <w:rPr>
          <w:color w:val="000000"/>
        </w:rPr>
        <w:t>1</w:t>
      </w:r>
      <w:r w:rsidR="00926E1E">
        <w:rPr>
          <w:color w:val="000000"/>
        </w:rPr>
        <w:t>186</w:t>
      </w:r>
      <w:r w:rsidR="00403544" w:rsidRPr="001F3DD8">
        <w:rPr>
          <w:color w:val="000000"/>
        </w:rPr>
        <w:t xml:space="preserve"> z późn. zm.</w:t>
      </w:r>
      <w:r w:rsidR="00644F28" w:rsidRPr="001F3DD8">
        <w:rPr>
          <w:color w:val="000000"/>
        </w:rPr>
        <w:t>)</w:t>
      </w:r>
    </w:p>
    <w:p w14:paraId="5CD6E6D4" w14:textId="0399FD20" w:rsidR="003500BD" w:rsidRPr="001F3DD8" w:rsidRDefault="003500BD" w:rsidP="009C5A26">
      <w:pPr>
        <w:tabs>
          <w:tab w:val="left" w:pos="360"/>
        </w:tabs>
        <w:spacing w:line="360" w:lineRule="auto"/>
        <w:ind w:left="126" w:right="11" w:hanging="126"/>
        <w:jc w:val="both"/>
        <w:rPr>
          <w:color w:val="000000"/>
        </w:rPr>
      </w:pPr>
      <w:r w:rsidRPr="001F3DD8">
        <w:rPr>
          <w:color w:val="000000"/>
        </w:rPr>
        <w:t>- ustawą z dnia 27 kwietnia 2001 r. Prawo ochrony środowiska ( t.j. Dz. U. z 201</w:t>
      </w:r>
      <w:r w:rsidR="00842A34">
        <w:rPr>
          <w:color w:val="000000"/>
        </w:rPr>
        <w:t>9</w:t>
      </w:r>
      <w:r w:rsidR="00403544" w:rsidRPr="001F3DD8">
        <w:rPr>
          <w:color w:val="000000"/>
        </w:rPr>
        <w:t xml:space="preserve"> r., poz.</w:t>
      </w:r>
      <w:r w:rsidRPr="001F3DD8">
        <w:rPr>
          <w:color w:val="000000"/>
        </w:rPr>
        <w:t xml:space="preserve"> </w:t>
      </w:r>
      <w:r w:rsidR="00842A34">
        <w:rPr>
          <w:color w:val="000000"/>
        </w:rPr>
        <w:t>1376</w:t>
      </w:r>
      <w:r w:rsidR="00186009" w:rsidRPr="001F3DD8">
        <w:rPr>
          <w:color w:val="000000"/>
        </w:rPr>
        <w:t xml:space="preserve"> z późn. zm.</w:t>
      </w:r>
      <w:r w:rsidR="00CA32E6" w:rsidRPr="001F3DD8">
        <w:rPr>
          <w:color w:val="000000"/>
        </w:rPr>
        <w:t>)</w:t>
      </w:r>
      <w:r w:rsidRPr="001F3DD8">
        <w:rPr>
          <w:color w:val="000000"/>
        </w:rPr>
        <w:t>;</w:t>
      </w:r>
    </w:p>
    <w:p w14:paraId="3B62467B" w14:textId="63A75513" w:rsidR="003500BD" w:rsidRPr="001F3DD8" w:rsidRDefault="003500BD" w:rsidP="009C5A26">
      <w:pPr>
        <w:tabs>
          <w:tab w:val="left" w:pos="360"/>
        </w:tabs>
        <w:spacing w:line="360" w:lineRule="auto"/>
        <w:ind w:left="126" w:right="11" w:hanging="126"/>
        <w:jc w:val="both"/>
        <w:rPr>
          <w:color w:val="000000"/>
        </w:rPr>
      </w:pPr>
      <w:r w:rsidRPr="001F3DD8">
        <w:rPr>
          <w:color w:val="000000"/>
        </w:rPr>
        <w:t>- ustawą z dnia 18 lipca 2001 r. Prawo wodne (t.j. Dz. U. z 20</w:t>
      </w:r>
      <w:r w:rsidR="00842A34">
        <w:rPr>
          <w:color w:val="000000"/>
        </w:rPr>
        <w:t>20</w:t>
      </w:r>
      <w:r w:rsidR="00186009" w:rsidRPr="001F3DD8">
        <w:rPr>
          <w:color w:val="000000"/>
        </w:rPr>
        <w:t xml:space="preserve"> </w:t>
      </w:r>
      <w:r w:rsidRPr="001F3DD8">
        <w:rPr>
          <w:color w:val="000000"/>
        </w:rPr>
        <w:t xml:space="preserve">r., poz. </w:t>
      </w:r>
      <w:r w:rsidR="00842A34">
        <w:rPr>
          <w:color w:val="000000"/>
        </w:rPr>
        <w:t>310</w:t>
      </w:r>
      <w:r w:rsidRPr="001F3DD8">
        <w:rPr>
          <w:color w:val="000000"/>
        </w:rPr>
        <w:t xml:space="preserve"> z późn. zm.);</w:t>
      </w:r>
    </w:p>
    <w:p w14:paraId="4436B300" w14:textId="026843C3" w:rsidR="003500BD" w:rsidRPr="001F3DD8" w:rsidRDefault="003500BD" w:rsidP="009C5A26">
      <w:pPr>
        <w:tabs>
          <w:tab w:val="left" w:pos="360"/>
        </w:tabs>
        <w:spacing w:line="360" w:lineRule="auto"/>
        <w:ind w:left="126" w:right="11" w:hanging="126"/>
        <w:jc w:val="both"/>
        <w:rPr>
          <w:color w:val="000000"/>
        </w:rPr>
      </w:pPr>
      <w:r w:rsidRPr="001F3DD8">
        <w:rPr>
          <w:color w:val="000000"/>
        </w:rPr>
        <w:t>- ustawą z dnia 10 kwietnia 1997 r. Prawo energetyczne (t.j. Dz. U. z 20</w:t>
      </w:r>
      <w:r w:rsidR="00842A34">
        <w:rPr>
          <w:color w:val="000000"/>
        </w:rPr>
        <w:t>20</w:t>
      </w:r>
      <w:r w:rsidR="002D4619" w:rsidRPr="001F3DD8">
        <w:rPr>
          <w:color w:val="000000"/>
        </w:rPr>
        <w:t xml:space="preserve"> </w:t>
      </w:r>
      <w:r w:rsidRPr="001F3DD8">
        <w:rPr>
          <w:color w:val="000000"/>
        </w:rPr>
        <w:t xml:space="preserve">r., poz. </w:t>
      </w:r>
      <w:r w:rsidR="00842A34">
        <w:rPr>
          <w:color w:val="000000"/>
        </w:rPr>
        <w:t>833 ze zm.</w:t>
      </w:r>
      <w:r w:rsidRPr="001F3DD8">
        <w:rPr>
          <w:color w:val="000000"/>
        </w:rPr>
        <w:t>);</w:t>
      </w:r>
    </w:p>
    <w:p w14:paraId="017DEA6F" w14:textId="77777777" w:rsidR="003500BD" w:rsidRPr="001F3DD8" w:rsidRDefault="003500BD" w:rsidP="009C5A26">
      <w:pPr>
        <w:tabs>
          <w:tab w:val="left" w:pos="360"/>
        </w:tabs>
        <w:spacing w:line="360" w:lineRule="auto"/>
        <w:ind w:left="126" w:right="11" w:hanging="126"/>
        <w:jc w:val="both"/>
        <w:rPr>
          <w:color w:val="000000"/>
        </w:rPr>
      </w:pPr>
      <w:r w:rsidRPr="001F3DD8">
        <w:rPr>
          <w:color w:val="000000"/>
        </w:rPr>
        <w:t>- rozporządzeniem Ministra Infrastruktury z dnia 2 września 2004r. w sprawie szczegółowego zakresu i formy dokumentacji projektowej, specyfikacji technicznych wykonania i odbioru robót budowlanych oraz programu funkcjonalno-użytkowego (t.j. Dz. U. z 2013 r. poz. 1129);</w:t>
      </w:r>
    </w:p>
    <w:p w14:paraId="56975939" w14:textId="77777777" w:rsidR="003500BD" w:rsidRPr="001F3DD8" w:rsidRDefault="003500BD" w:rsidP="009C5A26">
      <w:pPr>
        <w:tabs>
          <w:tab w:val="left" w:pos="360"/>
        </w:tabs>
        <w:spacing w:line="360" w:lineRule="auto"/>
        <w:ind w:left="126" w:right="11" w:hanging="126"/>
        <w:jc w:val="both"/>
        <w:rPr>
          <w:color w:val="000000"/>
        </w:rPr>
      </w:pPr>
      <w:r w:rsidRPr="001F3DD8">
        <w:rPr>
          <w:color w:val="000000"/>
        </w:rPr>
        <w:t xml:space="preserve">- rozporządzeniem Ministra Transportu i Gospodarki Morskiej z dnia 2 marca 1999 r. w sprawie warunków technicznych, jakim powinny odpowiadać drogi publiczne i ich usytuowanie </w:t>
      </w:r>
      <w:r w:rsidR="004E740F" w:rsidRPr="001F3DD8">
        <w:rPr>
          <w:color w:val="000000"/>
        </w:rPr>
        <w:br/>
      </w:r>
      <w:r w:rsidRPr="001F3DD8">
        <w:rPr>
          <w:color w:val="000000"/>
        </w:rPr>
        <w:t xml:space="preserve">(t.j. Dz. U. z </w:t>
      </w:r>
      <w:r w:rsidR="00403544" w:rsidRPr="001F3DD8">
        <w:rPr>
          <w:color w:val="000000"/>
        </w:rPr>
        <w:t xml:space="preserve">2016 r., </w:t>
      </w:r>
      <w:r w:rsidRPr="001F3DD8">
        <w:rPr>
          <w:color w:val="000000"/>
        </w:rPr>
        <w:t xml:space="preserve">poz. </w:t>
      </w:r>
      <w:r w:rsidR="00403544" w:rsidRPr="001F3DD8">
        <w:rPr>
          <w:color w:val="000000"/>
        </w:rPr>
        <w:t>124</w:t>
      </w:r>
      <w:r w:rsidRPr="001F3DD8">
        <w:rPr>
          <w:color w:val="000000"/>
        </w:rPr>
        <w:t>);</w:t>
      </w:r>
    </w:p>
    <w:p w14:paraId="0746C2B1" w14:textId="77777777" w:rsidR="003500BD" w:rsidRPr="001F3DD8" w:rsidRDefault="003500BD" w:rsidP="009C5A26">
      <w:pPr>
        <w:tabs>
          <w:tab w:val="left" w:pos="360"/>
        </w:tabs>
        <w:spacing w:line="360" w:lineRule="auto"/>
        <w:ind w:left="126" w:right="11" w:hanging="126"/>
        <w:jc w:val="both"/>
        <w:rPr>
          <w:color w:val="000000"/>
        </w:rPr>
      </w:pPr>
      <w:r w:rsidRPr="001F3DD8">
        <w:rPr>
          <w:color w:val="000000"/>
        </w:rPr>
        <w:t>- rozporządzeniem Ministra Transportu i Gospodarki Morskiej z dnia 30 maja 2000 r. w sprawie warunków technicznych, jakim powinny odpowiadać drogowe obiekty inżynierskie i ich usytuowanie (Dz. U. z 2000 r., Nr 63, poz. 735 z późn. zm.);</w:t>
      </w:r>
    </w:p>
    <w:p w14:paraId="40A7BD38" w14:textId="010B5DD7" w:rsidR="003500BD" w:rsidRDefault="003500BD" w:rsidP="009C5A26">
      <w:pPr>
        <w:tabs>
          <w:tab w:val="left" w:pos="360"/>
        </w:tabs>
        <w:spacing w:line="360" w:lineRule="auto"/>
        <w:ind w:left="126" w:right="11" w:hanging="126"/>
        <w:jc w:val="both"/>
        <w:rPr>
          <w:color w:val="000000"/>
        </w:rPr>
      </w:pPr>
      <w:r w:rsidRPr="001F3DD8">
        <w:rPr>
          <w:color w:val="000000"/>
        </w:rPr>
        <w:t>- rozporządzeniem Ministra Środowiska z dnia 18 listopada 2014 r. w sprawie warunków, jakie należy spełnić przy wprowadzaniu ścieków do wód lub do ziemi, oraz w sprawie substancji szczególnie szkodliwych dla środowiska wodnego (Dz. U. z 2014 r., poz. 1800).</w:t>
      </w:r>
    </w:p>
    <w:p w14:paraId="2C1BA419" w14:textId="2370F39E" w:rsidR="00842A34" w:rsidRPr="001F3DD8" w:rsidRDefault="00842A34" w:rsidP="00842A34">
      <w:pPr>
        <w:tabs>
          <w:tab w:val="left" w:pos="360"/>
        </w:tabs>
        <w:spacing w:line="360" w:lineRule="auto"/>
        <w:ind w:left="126" w:right="11" w:hanging="126"/>
        <w:jc w:val="both"/>
        <w:rPr>
          <w:color w:val="000000"/>
        </w:rPr>
      </w:pPr>
      <w:r>
        <w:rPr>
          <w:color w:val="000000"/>
        </w:rPr>
        <w:t xml:space="preserve">- rozporządzeniem Ministra Infrastruktury </w:t>
      </w:r>
      <w:r w:rsidRPr="00842A34">
        <w:rPr>
          <w:color w:val="000000"/>
        </w:rPr>
        <w:t>z dnia 20 października 2015 r.</w:t>
      </w:r>
      <w:r>
        <w:rPr>
          <w:color w:val="000000"/>
        </w:rPr>
        <w:t xml:space="preserve"> </w:t>
      </w:r>
      <w:r w:rsidRPr="00842A34">
        <w:rPr>
          <w:color w:val="000000"/>
        </w:rPr>
        <w:t>w sprawie warunków technicznych, jakim powinny odpowiadać skrzyżowania linii kolejowych  oraz bocznic kolejowych z drogami i ich usytuowanie</w:t>
      </w:r>
      <w:r>
        <w:rPr>
          <w:color w:val="000000"/>
        </w:rPr>
        <w:t xml:space="preserve"> (Dz. U. z 2015 r., poz. 1744</w:t>
      </w:r>
      <w:r w:rsidR="00CE10C5">
        <w:rPr>
          <w:color w:val="000000"/>
        </w:rPr>
        <w:t>).</w:t>
      </w:r>
    </w:p>
    <w:p w14:paraId="7E12DAAB" w14:textId="1CEE74B2" w:rsidR="00FB2583" w:rsidRPr="001F3DD8" w:rsidRDefault="00FB2583" w:rsidP="009C5A26">
      <w:pPr>
        <w:tabs>
          <w:tab w:val="left" w:pos="360"/>
        </w:tabs>
        <w:spacing w:line="360" w:lineRule="auto"/>
        <w:ind w:left="126" w:right="11" w:hanging="126"/>
        <w:jc w:val="both"/>
        <w:rPr>
          <w:color w:val="000000"/>
        </w:rPr>
      </w:pPr>
    </w:p>
    <w:p w14:paraId="345BBD58" w14:textId="6D53936F" w:rsidR="00FB2583" w:rsidRPr="001F3DD8" w:rsidRDefault="00FB2583" w:rsidP="009C5A26">
      <w:pPr>
        <w:tabs>
          <w:tab w:val="left" w:pos="9269"/>
        </w:tabs>
        <w:spacing w:before="240" w:line="360" w:lineRule="auto"/>
        <w:ind w:left="5"/>
        <w:jc w:val="both"/>
        <w:rPr>
          <w:color w:val="000000"/>
        </w:rPr>
      </w:pPr>
      <w:r w:rsidRPr="001F3DD8">
        <w:rPr>
          <w:color w:val="000000"/>
        </w:rPr>
        <w:lastRenderedPageBreak/>
        <w:t>4.5.</w:t>
      </w:r>
      <w:r w:rsidR="00A06C6C">
        <w:rPr>
          <w:color w:val="000000"/>
        </w:rPr>
        <w:t>2</w:t>
      </w:r>
      <w:r w:rsidRPr="001F3DD8">
        <w:rPr>
          <w:color w:val="000000"/>
        </w:rPr>
        <w:t xml:space="preserve">. </w:t>
      </w:r>
      <w:r w:rsidRPr="001F3DD8">
        <w:rPr>
          <w:color w:val="000000"/>
          <w:u w:val="single"/>
        </w:rPr>
        <w:t>Projekt wykonawczy</w:t>
      </w:r>
      <w:r w:rsidRPr="001F3DD8">
        <w:rPr>
          <w:color w:val="000000"/>
        </w:rPr>
        <w:t xml:space="preserve"> obejmujący wszystkie branże wraz z organizacją prowadzenia robót</w:t>
      </w:r>
    </w:p>
    <w:p w14:paraId="3E7BB01C" w14:textId="77777777" w:rsidR="003500BD" w:rsidRPr="001F3DD8" w:rsidRDefault="003500BD" w:rsidP="009C5A26">
      <w:pPr>
        <w:tabs>
          <w:tab w:val="left" w:pos="744"/>
        </w:tabs>
        <w:spacing w:line="360" w:lineRule="auto"/>
        <w:jc w:val="both"/>
        <w:rPr>
          <w:b/>
          <w:bCs/>
          <w:color w:val="000000"/>
        </w:rPr>
      </w:pPr>
      <w:r w:rsidRPr="001F3DD8">
        <w:t>Zamawiający wymaga aby do projektu wykonawczego dołączona została tabela zawierająca bilans robót ziemnych w danych przekrojach poprzecznych.</w:t>
      </w:r>
    </w:p>
    <w:p w14:paraId="2A200587" w14:textId="0F30B329" w:rsidR="00FB2583" w:rsidRPr="001F3DD8" w:rsidRDefault="00FB2583" w:rsidP="009C5A26">
      <w:pPr>
        <w:tabs>
          <w:tab w:val="left" w:pos="9269"/>
        </w:tabs>
        <w:spacing w:before="240" w:line="360" w:lineRule="auto"/>
        <w:ind w:left="5"/>
        <w:jc w:val="both"/>
        <w:rPr>
          <w:color w:val="000000"/>
        </w:rPr>
      </w:pPr>
      <w:r w:rsidRPr="001F3DD8">
        <w:rPr>
          <w:color w:val="000000"/>
        </w:rPr>
        <w:t>4.5.</w:t>
      </w:r>
      <w:r w:rsidR="00A06C6C">
        <w:rPr>
          <w:color w:val="000000"/>
        </w:rPr>
        <w:t>3</w:t>
      </w:r>
      <w:r w:rsidRPr="001F3DD8">
        <w:rPr>
          <w:color w:val="000000"/>
        </w:rPr>
        <w:t xml:space="preserve">. </w:t>
      </w:r>
      <w:r w:rsidRPr="001F3DD8">
        <w:rPr>
          <w:color w:val="000000"/>
          <w:u w:val="single"/>
        </w:rPr>
        <w:t>Kosztorys inwestorski</w:t>
      </w:r>
      <w:r w:rsidRPr="001F3DD8">
        <w:rPr>
          <w:color w:val="000000"/>
        </w:rPr>
        <w:t xml:space="preserve"> w układzie specyfikacyjnym (wszystkie branże, ZZK) zgodnie z:</w:t>
      </w:r>
    </w:p>
    <w:p w14:paraId="2980E057" w14:textId="77777777" w:rsidR="00FB2583" w:rsidRPr="001F3DD8" w:rsidRDefault="00FB2583" w:rsidP="009C5A26">
      <w:pPr>
        <w:tabs>
          <w:tab w:val="left" w:pos="686"/>
        </w:tabs>
        <w:spacing w:line="360" w:lineRule="auto"/>
        <w:ind w:left="153" w:right="11" w:hanging="153"/>
        <w:jc w:val="both"/>
        <w:rPr>
          <w:color w:val="000000"/>
        </w:rPr>
      </w:pPr>
      <w:r w:rsidRPr="001F3DD8">
        <w:rPr>
          <w:color w:val="000000"/>
        </w:rPr>
        <w:t>- rozporządzeniem Ministra Infrastruktury z dnia 18 maja 200</w:t>
      </w:r>
      <w:r w:rsidR="003500BD" w:rsidRPr="001F3DD8">
        <w:rPr>
          <w:color w:val="000000"/>
        </w:rPr>
        <w:t>4 r. w sprawie określenia metod</w:t>
      </w:r>
      <w:r w:rsidRPr="001F3DD8">
        <w:rPr>
          <w:color w:val="000000"/>
        </w:rPr>
        <w:t xml:space="preserve"> </w:t>
      </w:r>
      <w:r w:rsidR="004E740F" w:rsidRPr="001F3DD8">
        <w:rPr>
          <w:color w:val="000000"/>
        </w:rPr>
        <w:br/>
      </w:r>
      <w:r w:rsidRPr="001F3DD8">
        <w:rPr>
          <w:color w:val="000000"/>
        </w:rPr>
        <w:t>i podstaw sporządzania kosztorysu inwestorskiego, obliczania planowanych kosztów prac projektowych oraz planowanych kosztów robót budowlanych określonych w programie funkcjonalno-użytkowym (Dz. U.</w:t>
      </w:r>
      <w:r w:rsidR="00985B8D" w:rsidRPr="001F3DD8">
        <w:rPr>
          <w:color w:val="000000"/>
        </w:rPr>
        <w:t xml:space="preserve"> z 2004 r., Nr 130, poz. 1389).</w:t>
      </w:r>
    </w:p>
    <w:p w14:paraId="502B2A58" w14:textId="2ABD78D1" w:rsidR="00FB2583" w:rsidRPr="001F3DD8" w:rsidRDefault="00FB2583" w:rsidP="009C5A26">
      <w:pPr>
        <w:tabs>
          <w:tab w:val="left" w:pos="9269"/>
        </w:tabs>
        <w:spacing w:before="240" w:line="360" w:lineRule="auto"/>
        <w:ind w:left="5"/>
        <w:jc w:val="both"/>
        <w:rPr>
          <w:color w:val="000000"/>
        </w:rPr>
      </w:pPr>
      <w:r w:rsidRPr="001F3DD8">
        <w:rPr>
          <w:color w:val="000000"/>
          <w:spacing w:val="-3"/>
        </w:rPr>
        <w:t>4.5.</w:t>
      </w:r>
      <w:r w:rsidR="00A06C6C">
        <w:rPr>
          <w:color w:val="000000"/>
          <w:spacing w:val="-3"/>
        </w:rPr>
        <w:t>4</w:t>
      </w:r>
      <w:r w:rsidRPr="001F3DD8">
        <w:rPr>
          <w:color w:val="000000"/>
          <w:spacing w:val="-3"/>
        </w:rPr>
        <w:t xml:space="preserve">. </w:t>
      </w:r>
      <w:r w:rsidRPr="001F3DD8">
        <w:rPr>
          <w:color w:val="000000"/>
          <w:u w:val="single"/>
        </w:rPr>
        <w:t>Przedmiar robót</w:t>
      </w:r>
      <w:r w:rsidRPr="001F3DD8">
        <w:rPr>
          <w:color w:val="000000"/>
        </w:rPr>
        <w:t xml:space="preserve"> w układzie specyfikacyjnym, zgodnie z:</w:t>
      </w:r>
    </w:p>
    <w:p w14:paraId="2304496A" w14:textId="77777777" w:rsidR="00F72F2C" w:rsidRPr="001F3DD8" w:rsidRDefault="00FB2583" w:rsidP="009C5A26">
      <w:pPr>
        <w:tabs>
          <w:tab w:val="left" w:pos="714"/>
        </w:tabs>
        <w:spacing w:line="360" w:lineRule="auto"/>
        <w:ind w:left="168" w:right="6" w:hanging="168"/>
        <w:jc w:val="both"/>
        <w:rPr>
          <w:color w:val="000000"/>
        </w:rPr>
      </w:pPr>
      <w:r w:rsidRPr="001F3DD8">
        <w:rPr>
          <w:color w:val="000000"/>
        </w:rPr>
        <w:t>- rozporządzeniem Ministra Infrastruktury z dnia 2 września 2004 r. w sprawie szczegółowego zakresu i formy dokumentacji projektowej, specyfikacji technicznych wykonania i odbioru robót budowlanych oraz programu funkcjonalno-użytkowego (t.</w:t>
      </w:r>
      <w:r w:rsidR="00D61B41" w:rsidRPr="001F3DD8">
        <w:rPr>
          <w:color w:val="000000"/>
        </w:rPr>
        <w:t>j. Dz.U. z 2013 r., poz. 1129).</w:t>
      </w:r>
    </w:p>
    <w:p w14:paraId="76811A02" w14:textId="7D13547D" w:rsidR="00FB2583" w:rsidRPr="001F3DD8" w:rsidRDefault="00FB2583" w:rsidP="009C5A26">
      <w:pPr>
        <w:tabs>
          <w:tab w:val="left" w:pos="9269"/>
        </w:tabs>
        <w:spacing w:before="240" w:line="360" w:lineRule="auto"/>
        <w:ind w:left="5"/>
        <w:jc w:val="both"/>
        <w:rPr>
          <w:color w:val="000000"/>
        </w:rPr>
      </w:pPr>
      <w:r w:rsidRPr="001F3DD8">
        <w:rPr>
          <w:color w:val="000000"/>
        </w:rPr>
        <w:t>4.5.</w:t>
      </w:r>
      <w:r w:rsidR="00A06C6C">
        <w:rPr>
          <w:color w:val="000000"/>
        </w:rPr>
        <w:t>5</w:t>
      </w:r>
      <w:r w:rsidRPr="001F3DD8">
        <w:rPr>
          <w:color w:val="000000"/>
        </w:rPr>
        <w:t xml:space="preserve">. </w:t>
      </w:r>
      <w:r w:rsidRPr="001F3DD8">
        <w:rPr>
          <w:color w:val="000000"/>
          <w:u w:val="single"/>
        </w:rPr>
        <w:t>Kosztorys ofertowy</w:t>
      </w:r>
      <w:r w:rsidRPr="001F3DD8">
        <w:rPr>
          <w:color w:val="000000"/>
        </w:rPr>
        <w:t xml:space="preserve"> w układzie specyfikacyjnym</w:t>
      </w:r>
    </w:p>
    <w:p w14:paraId="51CFA8E6" w14:textId="77777777" w:rsidR="00C9309D" w:rsidRPr="001F3DD8" w:rsidRDefault="00FB2583" w:rsidP="009C5A26">
      <w:pPr>
        <w:widowControl w:val="0"/>
        <w:tabs>
          <w:tab w:val="left" w:pos="142"/>
        </w:tabs>
        <w:autoSpaceDE w:val="0"/>
        <w:spacing w:before="67" w:line="360" w:lineRule="auto"/>
        <w:jc w:val="both"/>
      </w:pPr>
      <w:r w:rsidRPr="001F3DD8">
        <w:t xml:space="preserve">Kosztorysy ofertowe należy scalić w </w:t>
      </w:r>
      <w:r w:rsidR="003500BD" w:rsidRPr="001F3DD8">
        <w:t>jedno opracowanie (tom</w:t>
      </w:r>
      <w:r w:rsidRPr="001F3DD8">
        <w:t xml:space="preserve">) w formie papierowej i PDF oraz </w:t>
      </w:r>
      <w:r w:rsidR="004E740F" w:rsidRPr="001F3DD8">
        <w:br/>
      </w:r>
      <w:r w:rsidRPr="001F3DD8">
        <w:t>w wersji edytowalnej (excel) z odpowiednimi formułami liczącymi wartości w poszczególnych wierszach z zaokrąglenie</w:t>
      </w:r>
      <w:r w:rsidR="00985B8D" w:rsidRPr="001F3DD8">
        <w:t>m do dwóch miejsc po przecinku.</w:t>
      </w:r>
    </w:p>
    <w:p w14:paraId="268F683B" w14:textId="50E61879" w:rsidR="00FB2583" w:rsidRPr="001F3DD8" w:rsidRDefault="00FB2583" w:rsidP="009C5A26">
      <w:pPr>
        <w:tabs>
          <w:tab w:val="left" w:pos="9269"/>
        </w:tabs>
        <w:spacing w:before="240" w:line="360" w:lineRule="auto"/>
        <w:ind w:left="5"/>
        <w:jc w:val="both"/>
        <w:rPr>
          <w:color w:val="000000"/>
        </w:rPr>
      </w:pPr>
      <w:r w:rsidRPr="001F3DD8">
        <w:rPr>
          <w:color w:val="000000"/>
        </w:rPr>
        <w:t>4.5.</w:t>
      </w:r>
      <w:r w:rsidR="00A06C6C">
        <w:rPr>
          <w:color w:val="000000"/>
        </w:rPr>
        <w:t>6</w:t>
      </w:r>
      <w:r w:rsidRPr="001F3DD8">
        <w:rPr>
          <w:color w:val="000000"/>
        </w:rPr>
        <w:t xml:space="preserve">. </w:t>
      </w:r>
      <w:r w:rsidRPr="001F3DD8">
        <w:rPr>
          <w:color w:val="000000"/>
          <w:u w:val="single"/>
        </w:rPr>
        <w:t>Szczegółowe Specyfikacje Techniczne</w:t>
      </w:r>
      <w:r w:rsidRPr="001F3DD8">
        <w:rPr>
          <w:color w:val="000000"/>
        </w:rPr>
        <w:t xml:space="preserve"> (wszystkie branże), zgodne z:</w:t>
      </w:r>
    </w:p>
    <w:p w14:paraId="669E6FC1" w14:textId="77777777" w:rsidR="00FB2583" w:rsidRPr="001F3DD8" w:rsidRDefault="00FB2583" w:rsidP="009C5A26">
      <w:pPr>
        <w:tabs>
          <w:tab w:val="left" w:pos="384"/>
        </w:tabs>
        <w:spacing w:line="360" w:lineRule="auto"/>
        <w:ind w:right="14"/>
        <w:jc w:val="both"/>
        <w:rPr>
          <w:color w:val="000000"/>
        </w:rPr>
      </w:pPr>
      <w:r w:rsidRPr="001F3DD8">
        <w:rPr>
          <w:color w:val="000000"/>
        </w:rPr>
        <w:t xml:space="preserve">- zaleceniami do Wykonawstwa i Odbioru poszczególnych robót wydanymi przez GDDP </w:t>
      </w:r>
      <w:r w:rsidR="004E740F" w:rsidRPr="001F3DD8">
        <w:rPr>
          <w:color w:val="000000"/>
        </w:rPr>
        <w:br/>
      </w:r>
      <w:r w:rsidRPr="001F3DD8">
        <w:rPr>
          <w:color w:val="000000"/>
        </w:rPr>
        <w:t>i Instytut Badawczy Dróg i Mostów;</w:t>
      </w:r>
    </w:p>
    <w:p w14:paraId="67323486" w14:textId="77777777" w:rsidR="00FB2583" w:rsidRPr="001F3DD8" w:rsidRDefault="00FB2583" w:rsidP="009C5A26">
      <w:pPr>
        <w:tabs>
          <w:tab w:val="left" w:pos="384"/>
          <w:tab w:val="left" w:pos="518"/>
        </w:tabs>
        <w:spacing w:line="360" w:lineRule="auto"/>
        <w:ind w:left="798" w:right="5" w:hanging="798"/>
        <w:jc w:val="both"/>
        <w:outlineLvl w:val="0"/>
        <w:rPr>
          <w:color w:val="000000"/>
        </w:rPr>
      </w:pPr>
      <w:r w:rsidRPr="001F3DD8">
        <w:rPr>
          <w:color w:val="000000"/>
        </w:rPr>
        <w:t xml:space="preserve"> - rozporządzeniem Ministra Infrastruktury z dnia 2 września 2004 r. w sprawie szczegółowego </w:t>
      </w:r>
    </w:p>
    <w:p w14:paraId="0C15EAB9" w14:textId="77777777" w:rsidR="00FB2583" w:rsidRPr="001F3DD8" w:rsidRDefault="00FB2583" w:rsidP="009C5A26">
      <w:pPr>
        <w:tabs>
          <w:tab w:val="left" w:pos="384"/>
          <w:tab w:val="left" w:pos="518"/>
        </w:tabs>
        <w:spacing w:line="360" w:lineRule="auto"/>
        <w:ind w:left="798" w:right="5" w:hanging="798"/>
        <w:jc w:val="both"/>
        <w:outlineLvl w:val="0"/>
        <w:rPr>
          <w:color w:val="000000"/>
        </w:rPr>
      </w:pPr>
      <w:r w:rsidRPr="001F3DD8">
        <w:rPr>
          <w:color w:val="000000"/>
        </w:rPr>
        <w:t>zakresu i formy dokumentacji projektowej, specyfikacji technicznych wykonania i odbioru robót</w:t>
      </w:r>
    </w:p>
    <w:p w14:paraId="3FDA8037" w14:textId="77777777" w:rsidR="00FB2583" w:rsidRPr="001F3DD8" w:rsidRDefault="00FB2583" w:rsidP="009C5A26">
      <w:pPr>
        <w:tabs>
          <w:tab w:val="left" w:pos="384"/>
          <w:tab w:val="left" w:pos="518"/>
        </w:tabs>
        <w:spacing w:line="360" w:lineRule="auto"/>
        <w:ind w:left="798" w:right="5" w:hanging="798"/>
        <w:jc w:val="both"/>
        <w:outlineLvl w:val="0"/>
        <w:rPr>
          <w:color w:val="000000"/>
        </w:rPr>
      </w:pPr>
      <w:r w:rsidRPr="001F3DD8">
        <w:rPr>
          <w:color w:val="000000"/>
        </w:rPr>
        <w:t>budowlanych oraz programu funkcjonalno-użytkowego  (t.j. Dz. U. z 2013 r., poz. 1129).</w:t>
      </w:r>
    </w:p>
    <w:p w14:paraId="3C75A2FC" w14:textId="77777777" w:rsidR="00FB2583" w:rsidRPr="001F3DD8" w:rsidRDefault="00FB2583" w:rsidP="009C5A26">
      <w:pPr>
        <w:tabs>
          <w:tab w:val="left" w:pos="384"/>
          <w:tab w:val="left" w:pos="518"/>
        </w:tabs>
        <w:spacing w:line="360" w:lineRule="auto"/>
        <w:ind w:right="5"/>
        <w:jc w:val="both"/>
        <w:outlineLvl w:val="0"/>
        <w:rPr>
          <w:color w:val="000000"/>
        </w:rPr>
      </w:pPr>
      <w:r w:rsidRPr="001F3DD8">
        <w:rPr>
          <w:color w:val="000000"/>
        </w:rPr>
        <w:t>Szczegółowe Specyfikacje Techniczne</w:t>
      </w:r>
      <w:r w:rsidRPr="001F3DD8">
        <w:rPr>
          <w:b/>
          <w:bCs/>
          <w:color w:val="000000"/>
        </w:rPr>
        <w:t xml:space="preserve"> </w:t>
      </w:r>
      <w:r w:rsidRPr="001F3DD8">
        <w:rPr>
          <w:color w:val="000000"/>
        </w:rPr>
        <w:t>scalić w jedno opracowanie (maks. dwa to</w:t>
      </w:r>
      <w:r w:rsidR="00104BDB" w:rsidRPr="001F3DD8">
        <w:rPr>
          <w:color w:val="000000"/>
        </w:rPr>
        <w:t>my</w:t>
      </w:r>
      <w:r w:rsidR="00985B8D" w:rsidRPr="001F3DD8">
        <w:rPr>
          <w:color w:val="000000"/>
        </w:rPr>
        <w:t>) w formie papierowej i pdf.</w:t>
      </w:r>
    </w:p>
    <w:p w14:paraId="07FA71B2" w14:textId="5CCCF6BC" w:rsidR="00FB2583" w:rsidRPr="001F3DD8" w:rsidRDefault="00FB2583" w:rsidP="009C5A26">
      <w:pPr>
        <w:tabs>
          <w:tab w:val="left" w:pos="9269"/>
        </w:tabs>
        <w:spacing w:before="240" w:line="360" w:lineRule="auto"/>
        <w:ind w:left="5"/>
        <w:jc w:val="both"/>
        <w:rPr>
          <w:color w:val="000000"/>
        </w:rPr>
      </w:pPr>
      <w:r w:rsidRPr="001F3DD8">
        <w:rPr>
          <w:color w:val="000000"/>
          <w:spacing w:val="-3"/>
        </w:rPr>
        <w:t>4.5.</w:t>
      </w:r>
      <w:r w:rsidR="00A06C6C">
        <w:rPr>
          <w:color w:val="000000"/>
          <w:spacing w:val="-3"/>
        </w:rPr>
        <w:t>7</w:t>
      </w:r>
      <w:r w:rsidRPr="001F3DD8">
        <w:rPr>
          <w:color w:val="000000"/>
          <w:spacing w:val="-3"/>
        </w:rPr>
        <w:t xml:space="preserve">. </w:t>
      </w:r>
      <w:r w:rsidRPr="001F3DD8">
        <w:rPr>
          <w:color w:val="000000"/>
          <w:u w:val="single"/>
        </w:rPr>
        <w:t>Projekt stałej organizacji ruchu</w:t>
      </w:r>
      <w:r w:rsidRPr="001F3DD8">
        <w:rPr>
          <w:color w:val="000000"/>
        </w:rPr>
        <w:t>, zgodnie z:</w:t>
      </w:r>
    </w:p>
    <w:p w14:paraId="2DE86C78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color w:val="000000"/>
          <w:u w:val="single"/>
        </w:rPr>
      </w:pPr>
      <w:r w:rsidRPr="001F3DD8">
        <w:rPr>
          <w:color w:val="000000"/>
          <w:u w:val="single"/>
        </w:rPr>
        <w:t>1</w:t>
      </w:r>
      <w:r w:rsidR="00557180" w:rsidRPr="001F3DD8">
        <w:rPr>
          <w:color w:val="000000"/>
          <w:u w:val="single"/>
        </w:rPr>
        <w:t>)</w:t>
      </w:r>
      <w:r w:rsidRPr="001F3DD8">
        <w:rPr>
          <w:color w:val="000000"/>
          <w:u w:val="single"/>
        </w:rPr>
        <w:t xml:space="preserve"> Wymagania ogólne.</w:t>
      </w:r>
    </w:p>
    <w:p w14:paraId="4895F0EA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color w:val="000000"/>
        </w:rPr>
      </w:pPr>
      <w:r w:rsidRPr="001F3DD8">
        <w:rPr>
          <w:color w:val="000000"/>
        </w:rPr>
        <w:t>1.1   Projekt winien być opracowany z uwzględnieniem:</w:t>
      </w:r>
    </w:p>
    <w:p w14:paraId="3B481920" w14:textId="7F231C8E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284" w:right="5"/>
        <w:jc w:val="both"/>
        <w:rPr>
          <w:bCs/>
          <w:color w:val="000000"/>
        </w:rPr>
      </w:pPr>
      <w:r w:rsidRPr="001F3DD8">
        <w:rPr>
          <w:bCs/>
          <w:color w:val="000000"/>
        </w:rPr>
        <w:t>- Ustawy z dnia 20 czerwca 1997 r. - Prawo o ruchu drogowym (</w:t>
      </w:r>
      <w:r w:rsidR="00BC54B0" w:rsidRPr="001F3DD8">
        <w:rPr>
          <w:bCs/>
          <w:color w:val="000000"/>
        </w:rPr>
        <w:t>t.j. Dz. U. z 20</w:t>
      </w:r>
      <w:r w:rsidR="00842A34">
        <w:rPr>
          <w:bCs/>
          <w:color w:val="000000"/>
        </w:rPr>
        <w:t>20</w:t>
      </w:r>
      <w:r w:rsidR="00BC54B0" w:rsidRPr="001F3DD8">
        <w:rPr>
          <w:bCs/>
          <w:color w:val="000000"/>
        </w:rPr>
        <w:t>r., poz. 1</w:t>
      </w:r>
      <w:r w:rsidR="00842A34">
        <w:rPr>
          <w:bCs/>
          <w:color w:val="000000"/>
        </w:rPr>
        <w:t>10</w:t>
      </w:r>
      <w:r w:rsidR="00BC54B0" w:rsidRPr="001F3DD8">
        <w:rPr>
          <w:bCs/>
          <w:color w:val="000000"/>
        </w:rPr>
        <w:t xml:space="preserve"> z późn. zm.) </w:t>
      </w:r>
    </w:p>
    <w:p w14:paraId="57F8AB7A" w14:textId="52C1205F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284" w:right="5"/>
        <w:jc w:val="both"/>
        <w:rPr>
          <w:bCs/>
          <w:color w:val="000000"/>
        </w:rPr>
      </w:pPr>
      <w:r w:rsidRPr="001F3DD8">
        <w:rPr>
          <w:bCs/>
          <w:color w:val="000000"/>
        </w:rPr>
        <w:t xml:space="preserve">- Ustawy z dnia 21 marca 1985 roku o drogach publicznych </w:t>
      </w:r>
      <w:r w:rsidR="00F1416E" w:rsidRPr="001F3DD8">
        <w:rPr>
          <w:color w:val="000000"/>
        </w:rPr>
        <w:t>(t.j. Dz. U. z 20</w:t>
      </w:r>
      <w:r w:rsidR="00842A34">
        <w:rPr>
          <w:color w:val="000000"/>
        </w:rPr>
        <w:t>20</w:t>
      </w:r>
      <w:r w:rsidR="00F1416E" w:rsidRPr="001F3DD8">
        <w:rPr>
          <w:color w:val="000000"/>
        </w:rPr>
        <w:t xml:space="preserve"> r. poz. </w:t>
      </w:r>
      <w:r w:rsidR="00842A34">
        <w:rPr>
          <w:color w:val="000000"/>
        </w:rPr>
        <w:t>470</w:t>
      </w:r>
      <w:r w:rsidR="00F1416E" w:rsidRPr="001F3DD8">
        <w:rPr>
          <w:color w:val="000000"/>
        </w:rPr>
        <w:t xml:space="preserve"> z późn. zm.)</w:t>
      </w:r>
      <w:r w:rsidRPr="001F3DD8">
        <w:rPr>
          <w:bCs/>
          <w:color w:val="000000"/>
        </w:rPr>
        <w:t>,</w:t>
      </w:r>
    </w:p>
    <w:p w14:paraId="79D752C4" w14:textId="77777777" w:rsidR="00104BDB" w:rsidRPr="001F3DD8" w:rsidRDefault="00104BDB" w:rsidP="002A42A4">
      <w:pPr>
        <w:tabs>
          <w:tab w:val="left" w:pos="384"/>
          <w:tab w:val="left" w:pos="518"/>
        </w:tabs>
        <w:spacing w:before="67" w:line="360" w:lineRule="auto"/>
        <w:ind w:left="284" w:right="5"/>
        <w:jc w:val="both"/>
        <w:rPr>
          <w:bCs/>
          <w:color w:val="000000"/>
        </w:rPr>
      </w:pPr>
      <w:r w:rsidRPr="001F3DD8">
        <w:rPr>
          <w:bCs/>
          <w:color w:val="000000"/>
        </w:rPr>
        <w:lastRenderedPageBreak/>
        <w:t>- Rozporządzenie Ministra Transportu i Gospodarki Morskiej z d</w:t>
      </w:r>
      <w:r w:rsidR="002A42A4" w:rsidRPr="001F3DD8">
        <w:rPr>
          <w:bCs/>
          <w:color w:val="000000"/>
        </w:rPr>
        <w:t xml:space="preserve">nia 2 marca 1999 roku w sprawie </w:t>
      </w:r>
      <w:r w:rsidRPr="001F3DD8">
        <w:rPr>
          <w:bCs/>
          <w:color w:val="000000"/>
        </w:rPr>
        <w:t>warunków technicznych, jakim powinny odpowiadać drogi publ</w:t>
      </w:r>
      <w:r w:rsidR="003A6F40" w:rsidRPr="001F3DD8">
        <w:rPr>
          <w:bCs/>
          <w:color w:val="000000"/>
        </w:rPr>
        <w:t>iczne i ich usytuowanie (</w:t>
      </w:r>
      <w:r w:rsidR="00BC54B0" w:rsidRPr="001F3DD8">
        <w:rPr>
          <w:bCs/>
          <w:color w:val="000000"/>
        </w:rPr>
        <w:t xml:space="preserve">t.j. </w:t>
      </w:r>
      <w:r w:rsidR="00AF618D" w:rsidRPr="001F3DD8">
        <w:rPr>
          <w:bCs/>
          <w:color w:val="000000"/>
        </w:rPr>
        <w:t xml:space="preserve">Dz. </w:t>
      </w:r>
      <w:r w:rsidR="003A6F40" w:rsidRPr="001F3DD8">
        <w:rPr>
          <w:bCs/>
          <w:color w:val="000000"/>
        </w:rPr>
        <w:t xml:space="preserve">U. </w:t>
      </w:r>
      <w:r w:rsidR="00BC54B0" w:rsidRPr="001F3DD8">
        <w:rPr>
          <w:bCs/>
          <w:color w:val="000000"/>
        </w:rPr>
        <w:t>z 2016r., poz. 124</w:t>
      </w:r>
      <w:r w:rsidRPr="001F3DD8">
        <w:rPr>
          <w:bCs/>
          <w:color w:val="000000"/>
        </w:rPr>
        <w:t>),</w:t>
      </w:r>
    </w:p>
    <w:p w14:paraId="548F152D" w14:textId="77777777" w:rsidR="00104BDB" w:rsidRPr="001F3DD8" w:rsidRDefault="00104BDB" w:rsidP="002A42A4">
      <w:pPr>
        <w:tabs>
          <w:tab w:val="left" w:pos="384"/>
          <w:tab w:val="left" w:pos="518"/>
        </w:tabs>
        <w:spacing w:before="67" w:line="360" w:lineRule="auto"/>
        <w:ind w:left="284" w:right="5"/>
        <w:jc w:val="both"/>
        <w:rPr>
          <w:bCs/>
          <w:color w:val="000000"/>
        </w:rPr>
      </w:pPr>
      <w:r w:rsidRPr="001F3DD8">
        <w:rPr>
          <w:bCs/>
          <w:color w:val="000000"/>
        </w:rPr>
        <w:t>- Rozporządzenie Ministra Infrastruktury z dnia 23 września 20</w:t>
      </w:r>
      <w:r w:rsidR="002A42A4" w:rsidRPr="001F3DD8">
        <w:rPr>
          <w:bCs/>
          <w:color w:val="000000"/>
        </w:rPr>
        <w:t xml:space="preserve">03 roku w sprawie szczegółowych </w:t>
      </w:r>
      <w:r w:rsidRPr="001F3DD8">
        <w:rPr>
          <w:bCs/>
          <w:color w:val="000000"/>
        </w:rPr>
        <w:t>warunków zarządzania ruchem na drogach oraz wykonywan</w:t>
      </w:r>
      <w:r w:rsidR="002A42A4" w:rsidRPr="001F3DD8">
        <w:rPr>
          <w:bCs/>
          <w:color w:val="000000"/>
        </w:rPr>
        <w:t xml:space="preserve">ia nadzoru nad tym zarządzaniem </w:t>
      </w:r>
      <w:r w:rsidRPr="001F3DD8">
        <w:rPr>
          <w:bCs/>
          <w:color w:val="000000"/>
        </w:rPr>
        <w:t xml:space="preserve">(Dz. U. </w:t>
      </w:r>
      <w:r w:rsidR="00441908">
        <w:rPr>
          <w:bCs/>
          <w:color w:val="000000"/>
        </w:rPr>
        <w:t>z 2017r. poza 784</w:t>
      </w:r>
      <w:r w:rsidRPr="001F3DD8">
        <w:rPr>
          <w:bCs/>
          <w:color w:val="000000"/>
        </w:rPr>
        <w:t>),</w:t>
      </w:r>
    </w:p>
    <w:p w14:paraId="102C2F73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284" w:right="5"/>
        <w:jc w:val="both"/>
        <w:rPr>
          <w:bCs/>
          <w:color w:val="000000"/>
        </w:rPr>
      </w:pPr>
      <w:r w:rsidRPr="001F3DD8">
        <w:rPr>
          <w:bCs/>
          <w:color w:val="000000"/>
        </w:rPr>
        <w:t>- Rozporządzenia Ministrów Infrastruktury oraz Spraw Wewnętr</w:t>
      </w:r>
      <w:r w:rsidR="00557180" w:rsidRPr="001F3DD8">
        <w:rPr>
          <w:bCs/>
          <w:color w:val="000000"/>
        </w:rPr>
        <w:t xml:space="preserve">znych i Administracji z dnia 31 </w:t>
      </w:r>
      <w:r w:rsidRPr="001F3DD8">
        <w:rPr>
          <w:bCs/>
          <w:color w:val="000000"/>
        </w:rPr>
        <w:t xml:space="preserve">lipca 2002 roku w sprawie znaków i sygnałów drogowych (Dz. U. </w:t>
      </w:r>
      <w:r w:rsidR="00441908">
        <w:rPr>
          <w:bCs/>
          <w:color w:val="000000"/>
        </w:rPr>
        <w:t>z 20</w:t>
      </w:r>
      <w:r w:rsidR="00A85112">
        <w:rPr>
          <w:bCs/>
          <w:color w:val="000000"/>
        </w:rPr>
        <w:t>19</w:t>
      </w:r>
      <w:r w:rsidR="00441908">
        <w:rPr>
          <w:bCs/>
          <w:color w:val="000000"/>
        </w:rPr>
        <w:t xml:space="preserve"> r. poz</w:t>
      </w:r>
      <w:r w:rsidRPr="001F3DD8">
        <w:rPr>
          <w:bCs/>
          <w:color w:val="000000"/>
        </w:rPr>
        <w:t>.</w:t>
      </w:r>
      <w:r w:rsidR="00441908">
        <w:rPr>
          <w:bCs/>
          <w:color w:val="000000"/>
        </w:rPr>
        <w:t xml:space="preserve"> </w:t>
      </w:r>
      <w:r w:rsidR="00A85112">
        <w:rPr>
          <w:bCs/>
          <w:color w:val="000000"/>
        </w:rPr>
        <w:t>454</w:t>
      </w:r>
      <w:r w:rsidRPr="001F3DD8">
        <w:rPr>
          <w:bCs/>
          <w:color w:val="000000"/>
        </w:rPr>
        <w:t>),</w:t>
      </w:r>
    </w:p>
    <w:p w14:paraId="0A2508ED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bCs/>
          <w:color w:val="000000"/>
        </w:rPr>
      </w:pPr>
      <w:r w:rsidRPr="001F3DD8">
        <w:rPr>
          <w:bCs/>
          <w:color w:val="000000"/>
        </w:rPr>
        <w:t xml:space="preserve">- Rozporządzenie Ministra Infrastruktury z dnia 3 lipca 2003 roku w sprawie szczegółowych </w:t>
      </w:r>
    </w:p>
    <w:p w14:paraId="49D41DC6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284" w:right="5"/>
        <w:jc w:val="both"/>
        <w:rPr>
          <w:bCs/>
          <w:color w:val="000000"/>
        </w:rPr>
      </w:pPr>
      <w:r w:rsidRPr="001F3DD8">
        <w:rPr>
          <w:bCs/>
          <w:color w:val="000000"/>
        </w:rPr>
        <w:t>warunków technicznych dla znaków i sygnałów drogowy</w:t>
      </w:r>
      <w:r w:rsidR="00557180" w:rsidRPr="001F3DD8">
        <w:rPr>
          <w:bCs/>
          <w:color w:val="000000"/>
        </w:rPr>
        <w:t xml:space="preserve">ch oraz urządzeń bezpieczeństwa ruchu </w:t>
      </w:r>
      <w:r w:rsidRPr="001F3DD8">
        <w:rPr>
          <w:bCs/>
          <w:color w:val="000000"/>
        </w:rPr>
        <w:t xml:space="preserve">drogowego i warunków ich umieszczania na drogach (Dz. U. </w:t>
      </w:r>
      <w:r w:rsidR="00441908">
        <w:rPr>
          <w:bCs/>
          <w:color w:val="000000"/>
        </w:rPr>
        <w:t xml:space="preserve">z 2003 r. </w:t>
      </w:r>
      <w:r w:rsidRPr="001F3DD8">
        <w:rPr>
          <w:bCs/>
          <w:color w:val="000000"/>
        </w:rPr>
        <w:t>Nr 220</w:t>
      </w:r>
      <w:r w:rsidR="00441908">
        <w:rPr>
          <w:bCs/>
          <w:color w:val="000000"/>
        </w:rPr>
        <w:t xml:space="preserve"> poz</w:t>
      </w:r>
      <w:r w:rsidRPr="001F3DD8">
        <w:rPr>
          <w:bCs/>
          <w:color w:val="000000"/>
        </w:rPr>
        <w:t>.2181 z późn. zmianami), wraz z załącznikami.</w:t>
      </w:r>
    </w:p>
    <w:p w14:paraId="69871F2D" w14:textId="77777777" w:rsidR="00104BDB" w:rsidRPr="001F3DD8" w:rsidRDefault="004E488C" w:rsidP="00557180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bCs/>
          <w:color w:val="000000"/>
        </w:rPr>
      </w:pPr>
      <w:r w:rsidRPr="001F3DD8">
        <w:rPr>
          <w:bCs/>
          <w:color w:val="000000"/>
        </w:rPr>
        <w:t>1.2</w:t>
      </w:r>
      <w:r w:rsidR="00557180" w:rsidRPr="001F3DD8">
        <w:rPr>
          <w:bCs/>
          <w:color w:val="000000"/>
        </w:rPr>
        <w:t xml:space="preserve"> </w:t>
      </w:r>
      <w:r w:rsidR="00104BDB" w:rsidRPr="001F3DD8">
        <w:rPr>
          <w:bCs/>
          <w:color w:val="000000"/>
        </w:rPr>
        <w:t xml:space="preserve">Projekty muszą uwzględniać stan prawny na dzień przekazania dokumentacji </w:t>
      </w:r>
    </w:p>
    <w:p w14:paraId="7FC3F0EA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bCs/>
          <w:color w:val="000000"/>
        </w:rPr>
      </w:pPr>
      <w:r w:rsidRPr="001F3DD8">
        <w:rPr>
          <w:bCs/>
          <w:color w:val="000000"/>
        </w:rPr>
        <w:t>Zamawiającemu.</w:t>
      </w:r>
    </w:p>
    <w:p w14:paraId="1AFE2C9C" w14:textId="3C6C6070" w:rsidR="00104BDB" w:rsidRPr="001F3DD8" w:rsidRDefault="00104BDB" w:rsidP="002A42A4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bCs/>
          <w:color w:val="000000"/>
        </w:rPr>
      </w:pPr>
      <w:r w:rsidRPr="001F3DD8">
        <w:rPr>
          <w:bCs/>
          <w:color w:val="000000"/>
        </w:rPr>
        <w:t>1.3</w:t>
      </w:r>
      <w:r w:rsidR="00557180" w:rsidRPr="001F3DD8">
        <w:rPr>
          <w:bCs/>
          <w:color w:val="000000"/>
        </w:rPr>
        <w:t xml:space="preserve"> </w:t>
      </w:r>
      <w:r w:rsidRPr="001F3DD8">
        <w:rPr>
          <w:bCs/>
          <w:color w:val="000000"/>
        </w:rPr>
        <w:t>Projekty organizacji ruchu powinny zawierać oznakowanie pionowe, pozi</w:t>
      </w:r>
      <w:r w:rsidR="002A42A4" w:rsidRPr="001F3DD8">
        <w:rPr>
          <w:bCs/>
          <w:color w:val="000000"/>
        </w:rPr>
        <w:t xml:space="preserve">ome, </w:t>
      </w:r>
      <w:r w:rsidRPr="001F3DD8">
        <w:rPr>
          <w:bCs/>
          <w:color w:val="000000"/>
        </w:rPr>
        <w:t>urządzenia bezpieczeństwa ruchu drogowego, a w szczególności winny uwzględniać:</w:t>
      </w:r>
    </w:p>
    <w:p w14:paraId="380CD224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bCs/>
          <w:color w:val="000000"/>
        </w:rPr>
      </w:pPr>
      <w:r w:rsidRPr="001F3DD8">
        <w:rPr>
          <w:bCs/>
          <w:color w:val="000000"/>
        </w:rPr>
        <w:t>1.4</w:t>
      </w:r>
      <w:r w:rsidR="004E488C" w:rsidRPr="001F3DD8">
        <w:rPr>
          <w:bCs/>
          <w:color w:val="000000"/>
        </w:rPr>
        <w:t>)</w:t>
      </w:r>
      <w:r w:rsidR="00557180" w:rsidRPr="001F3DD8">
        <w:rPr>
          <w:bCs/>
          <w:color w:val="000000"/>
        </w:rPr>
        <w:t xml:space="preserve"> </w:t>
      </w:r>
      <w:r w:rsidRPr="001F3DD8">
        <w:rPr>
          <w:bCs/>
          <w:color w:val="000000"/>
        </w:rPr>
        <w:t xml:space="preserve">W czasie opracowywania projektów ich Wykonawca jest zobowiązany do uwzględnienia </w:t>
      </w:r>
    </w:p>
    <w:p w14:paraId="5EE682D9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284" w:right="5"/>
        <w:jc w:val="both"/>
        <w:rPr>
          <w:bCs/>
          <w:color w:val="000000"/>
        </w:rPr>
      </w:pPr>
      <w:r w:rsidRPr="001F3DD8">
        <w:rPr>
          <w:bCs/>
          <w:color w:val="000000"/>
        </w:rPr>
        <w:t xml:space="preserve">zmian w organizacji ruchu, zatwierdzonych przez organ </w:t>
      </w:r>
      <w:r w:rsidR="00557180" w:rsidRPr="001F3DD8">
        <w:rPr>
          <w:bCs/>
          <w:color w:val="000000"/>
        </w:rPr>
        <w:t xml:space="preserve">zarządzający ruchem, wskazanych </w:t>
      </w:r>
      <w:r w:rsidRPr="001F3DD8">
        <w:rPr>
          <w:bCs/>
          <w:color w:val="000000"/>
        </w:rPr>
        <w:t xml:space="preserve">przez Zamawiającego (od chwili udzielenia zamówienia do momentu złożenia opracowanej </w:t>
      </w:r>
    </w:p>
    <w:p w14:paraId="4C369B85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bCs/>
          <w:color w:val="000000"/>
        </w:rPr>
      </w:pPr>
      <w:r w:rsidRPr="001F3DD8">
        <w:rPr>
          <w:bCs/>
          <w:color w:val="000000"/>
        </w:rPr>
        <w:t>dokumentacji przez Wykonawcę do zatwierdzenia).</w:t>
      </w:r>
    </w:p>
    <w:p w14:paraId="65F90B3D" w14:textId="77777777" w:rsidR="00104BDB" w:rsidRPr="001F3DD8" w:rsidRDefault="00557180" w:rsidP="00557180">
      <w:pPr>
        <w:tabs>
          <w:tab w:val="left" w:pos="284"/>
          <w:tab w:val="left" w:pos="518"/>
        </w:tabs>
        <w:spacing w:before="67" w:line="360" w:lineRule="auto"/>
        <w:ind w:left="284" w:right="5"/>
        <w:jc w:val="both"/>
        <w:rPr>
          <w:bCs/>
          <w:color w:val="000000"/>
        </w:rPr>
      </w:pPr>
      <w:r w:rsidRPr="001F3DD8">
        <w:rPr>
          <w:bCs/>
          <w:color w:val="000000"/>
        </w:rPr>
        <w:t>1.5</w:t>
      </w:r>
      <w:r w:rsidR="00104BDB" w:rsidRPr="001F3DD8">
        <w:rPr>
          <w:bCs/>
          <w:color w:val="000000"/>
        </w:rPr>
        <w:t xml:space="preserve"> Wykonawca ma obowiązek uzyskać zatwierdzenie przez organ zarządzający ruchem projektu stałej organizacji ruchu.</w:t>
      </w:r>
    </w:p>
    <w:p w14:paraId="1E311FC5" w14:textId="77777777" w:rsidR="00104BDB" w:rsidRPr="001F3DD8" w:rsidRDefault="00557180" w:rsidP="00557180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color w:val="000000"/>
          <w:u w:val="single"/>
        </w:rPr>
      </w:pPr>
      <w:r w:rsidRPr="001F3DD8">
        <w:rPr>
          <w:color w:val="000000"/>
          <w:u w:val="single"/>
        </w:rPr>
        <w:t>2)</w:t>
      </w:r>
      <w:r w:rsidR="00104BDB" w:rsidRPr="001F3DD8">
        <w:rPr>
          <w:color w:val="000000"/>
          <w:u w:val="single"/>
        </w:rPr>
        <w:t xml:space="preserve"> Zawartość opracowania.</w:t>
      </w:r>
    </w:p>
    <w:p w14:paraId="5D9C7EAA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bCs/>
          <w:color w:val="000000"/>
        </w:rPr>
      </w:pPr>
      <w:r w:rsidRPr="001F3DD8">
        <w:rPr>
          <w:bCs/>
          <w:color w:val="000000"/>
        </w:rPr>
        <w:t>2.1</w:t>
      </w:r>
      <w:r w:rsidR="004E488C" w:rsidRPr="001F3DD8">
        <w:rPr>
          <w:bCs/>
          <w:color w:val="000000"/>
        </w:rPr>
        <w:t xml:space="preserve"> </w:t>
      </w:r>
      <w:r w:rsidRPr="001F3DD8">
        <w:rPr>
          <w:bCs/>
          <w:color w:val="000000"/>
        </w:rPr>
        <w:t xml:space="preserve"> Projekt stałej organizacji ruchu powinien zawierać:</w:t>
      </w:r>
    </w:p>
    <w:p w14:paraId="57B41F24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bCs/>
          <w:color w:val="000000"/>
        </w:rPr>
      </w:pPr>
      <w:r w:rsidRPr="001F3DD8">
        <w:rPr>
          <w:bCs/>
          <w:color w:val="000000"/>
        </w:rPr>
        <w:t>2.1.1    Stronę tytułową zawierającą:</w:t>
      </w:r>
    </w:p>
    <w:p w14:paraId="341B8AAF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bCs/>
          <w:color w:val="000000"/>
        </w:rPr>
      </w:pPr>
      <w:r w:rsidRPr="001F3DD8">
        <w:rPr>
          <w:bCs/>
          <w:color w:val="000000"/>
        </w:rPr>
        <w:t>a)  nazwę zadania;</w:t>
      </w:r>
    </w:p>
    <w:p w14:paraId="1FA436EA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bCs/>
          <w:color w:val="000000"/>
        </w:rPr>
      </w:pPr>
      <w:r w:rsidRPr="001F3DD8">
        <w:rPr>
          <w:bCs/>
          <w:color w:val="000000"/>
        </w:rPr>
        <w:t>b)  nazwę odcinka drogi (objętego projektem);</w:t>
      </w:r>
    </w:p>
    <w:p w14:paraId="79DB7297" w14:textId="77777777" w:rsidR="00104BDB" w:rsidRPr="001F3DD8" w:rsidRDefault="00104BDB" w:rsidP="00557180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bCs/>
          <w:color w:val="000000"/>
        </w:rPr>
      </w:pPr>
      <w:r w:rsidRPr="001F3DD8">
        <w:rPr>
          <w:bCs/>
          <w:color w:val="000000"/>
        </w:rPr>
        <w:t>c)  kilometraż odcinka (wg kilometrażu globalnego drogi);</w:t>
      </w:r>
    </w:p>
    <w:p w14:paraId="361D50A4" w14:textId="293AAAFD" w:rsidR="00104BDB" w:rsidRPr="001F3DD8" w:rsidRDefault="00104BDB" w:rsidP="00BD73DA">
      <w:pPr>
        <w:tabs>
          <w:tab w:val="left" w:pos="384"/>
          <w:tab w:val="left" w:pos="518"/>
        </w:tabs>
        <w:spacing w:before="67" w:line="360" w:lineRule="auto"/>
        <w:ind w:left="714" w:right="5" w:hanging="430"/>
        <w:jc w:val="both"/>
        <w:rPr>
          <w:bCs/>
          <w:color w:val="000000"/>
        </w:rPr>
      </w:pPr>
      <w:r w:rsidRPr="001F3DD8">
        <w:rPr>
          <w:bCs/>
          <w:color w:val="000000"/>
        </w:rPr>
        <w:t>d)  podpis projektanta (projektantów);.</w:t>
      </w:r>
    </w:p>
    <w:sectPr w:rsidR="00104BDB" w:rsidRPr="001F3DD8" w:rsidSect="004B2BE1">
      <w:footerReference w:type="default" r:id="rId8"/>
      <w:footnotePr>
        <w:pos w:val="beneathText"/>
      </w:footnotePr>
      <w:pgSz w:w="11899" w:h="16837"/>
      <w:pgMar w:top="851" w:right="1021" w:bottom="765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974B1" w14:textId="77777777" w:rsidR="00281C85" w:rsidRDefault="00281C85">
      <w:r>
        <w:separator/>
      </w:r>
    </w:p>
  </w:endnote>
  <w:endnote w:type="continuationSeparator" w:id="0">
    <w:p w14:paraId="1D313864" w14:textId="77777777" w:rsidR="00281C85" w:rsidRDefault="0028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6DD7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DC5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E5BAA" w14:textId="77777777" w:rsidR="00281C85" w:rsidRPr="002508D6" w:rsidRDefault="00281C85">
    <w:pPr>
      <w:pStyle w:val="Stopka"/>
      <w:framePr w:wrap="auto" w:vAnchor="text" w:hAnchor="margin" w:xAlign="center" w:y="1"/>
      <w:rPr>
        <w:rStyle w:val="Numerstrony"/>
        <w:sz w:val="20"/>
        <w:szCs w:val="20"/>
      </w:rPr>
    </w:pPr>
    <w:r w:rsidRPr="002508D6">
      <w:rPr>
        <w:rStyle w:val="Numerstrony"/>
        <w:sz w:val="20"/>
        <w:szCs w:val="20"/>
      </w:rPr>
      <w:fldChar w:fldCharType="begin"/>
    </w:r>
    <w:r w:rsidRPr="002508D6">
      <w:rPr>
        <w:rStyle w:val="Numerstrony"/>
        <w:sz w:val="20"/>
        <w:szCs w:val="20"/>
      </w:rPr>
      <w:instrText xml:space="preserve">PAGE  </w:instrText>
    </w:r>
    <w:r w:rsidRPr="002508D6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28</w:t>
    </w:r>
    <w:r w:rsidRPr="002508D6">
      <w:rPr>
        <w:rStyle w:val="Numerstrony"/>
        <w:sz w:val="20"/>
        <w:szCs w:val="20"/>
      </w:rPr>
      <w:fldChar w:fldCharType="end"/>
    </w:r>
  </w:p>
  <w:p w14:paraId="74EF6165" w14:textId="77777777" w:rsidR="00281C85" w:rsidRDefault="00281C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EDD4D" w14:textId="77777777" w:rsidR="00281C85" w:rsidRDefault="00281C85">
      <w:r>
        <w:separator/>
      </w:r>
    </w:p>
  </w:footnote>
  <w:footnote w:type="continuationSeparator" w:id="0">
    <w:p w14:paraId="6700667F" w14:textId="77777777" w:rsidR="00281C85" w:rsidRDefault="0028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7"/>
      <w:numFmt w:val="decimal"/>
      <w:suff w:val="nothing"/>
      <w:lvlText w:val="8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suff w:val="nothing"/>
      <w:lvlText w:val="%1)"/>
      <w:lvlJc w:val="left"/>
      <w:pPr>
        <w:tabs>
          <w:tab w:val="num" w:pos="180"/>
        </w:tabs>
        <w:ind w:left="180"/>
      </w:pPr>
      <w:rPr>
        <w:rFonts w:ascii="Times New Roman" w:hAnsi="Times New Roman" w:cs="Times New Roman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18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2" w15:restartNumberingAfterBreak="0">
    <w:nsid w:val="00000010"/>
    <w:multiLevelType w:val="singleLevel"/>
    <w:tmpl w:val="CD8A9BF4"/>
    <w:name w:val="WW8Num16"/>
    <w:lvl w:ilvl="0">
      <w:start w:val="5"/>
      <w:numFmt w:val="decimal"/>
      <w:suff w:val="nothing"/>
      <w:lvlText w:val="4.3.%1.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0000012"/>
    <w:multiLevelType w:val="singleLevel"/>
    <w:tmpl w:val="AA283D04"/>
    <w:name w:val="WW8Num18"/>
    <w:lvl w:ilvl="0">
      <w:start w:val="1"/>
      <w:numFmt w:val="decimal"/>
      <w:suff w:val="nothing"/>
      <w:lvlText w:val="9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suff w:val="nothing"/>
      <w:lvlText w:val="10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singleLevel"/>
    <w:tmpl w:val="D44024A6"/>
    <w:name w:val="WW8Num2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singleLevel"/>
    <w:tmpl w:val="0000001A"/>
    <w:name w:val="WW8Num2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2"/>
      <w:numFmt w:val="decimal"/>
      <w:suff w:val="nothing"/>
      <w:lvlText w:val="17.%1"/>
      <w:lvlJc w:val="left"/>
      <w:pPr>
        <w:tabs>
          <w:tab w:val="num" w:pos="0"/>
        </w:tabs>
      </w:pPr>
    </w:lvl>
  </w:abstractNum>
  <w:abstractNum w:abstractNumId="23" w15:restartNumberingAfterBreak="0">
    <w:nsid w:val="0000001E"/>
    <w:multiLevelType w:val="singleLevel"/>
    <w:tmpl w:val="0000001E"/>
    <w:name w:val="WW8Num30"/>
    <w:lvl w:ilvl="0">
      <w:start w:val="1"/>
      <w:numFmt w:val="decimal"/>
      <w:suff w:val="nothing"/>
      <w:lvlText w:val="19.%1"/>
      <w:lvlJc w:val="left"/>
      <w:pPr>
        <w:tabs>
          <w:tab w:val="num" w:pos="0"/>
        </w:tabs>
      </w:p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5" w15:restartNumberingAfterBreak="0">
    <w:nsid w:val="00000023"/>
    <w:multiLevelType w:val="singleLevel"/>
    <w:tmpl w:val="00000023"/>
    <w:name w:val="WW8Num35"/>
    <w:lvl w:ilvl="0">
      <w:start w:val="1"/>
      <w:numFmt w:val="decimal"/>
      <w:suff w:val="nothing"/>
      <w:lvlText w:val="15.%1."/>
      <w:lvlJc w:val="left"/>
      <w:pPr>
        <w:tabs>
          <w:tab w:val="num" w:pos="568"/>
        </w:tabs>
        <w:ind w:left="568"/>
      </w:pPr>
      <w:rPr>
        <w:rFonts w:ascii="Times New Roman" w:hAnsi="Times New Roman" w:cs="Times New Roman"/>
      </w:rPr>
    </w:lvl>
  </w:abstractNum>
  <w:abstractNum w:abstractNumId="26" w15:restartNumberingAfterBreak="0">
    <w:nsid w:val="00000024"/>
    <w:multiLevelType w:val="singleLevel"/>
    <w:tmpl w:val="00000024"/>
    <w:name w:val="WW8Num3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7" w15:restartNumberingAfterBreak="0">
    <w:nsid w:val="00000025"/>
    <w:multiLevelType w:val="single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8" w15:restartNumberingAfterBreak="0">
    <w:nsid w:val="00000027"/>
    <w:multiLevelType w:val="singleLevel"/>
    <w:tmpl w:val="00000027"/>
    <w:name w:val="WW8Num3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9" w15:restartNumberingAfterBreak="0">
    <w:nsid w:val="00000028"/>
    <w:multiLevelType w:val="singleLevel"/>
    <w:tmpl w:val="00000028"/>
    <w:name w:val="WW8Num40"/>
    <w:lvl w:ilvl="0">
      <w:start w:val="1"/>
      <w:numFmt w:val="decimal"/>
      <w:suff w:val="nothing"/>
      <w:lvlText w:val="6.1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0" w15:restartNumberingAfterBreak="0">
    <w:nsid w:val="00000029"/>
    <w:multiLevelType w:val="singleLevel"/>
    <w:tmpl w:val="00000029"/>
    <w:name w:val="WW8Num41"/>
    <w:lvl w:ilvl="0">
      <w:start w:val="10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1" w15:restartNumberingAfterBreak="0">
    <w:nsid w:val="0000002A"/>
    <w:multiLevelType w:val="singleLevel"/>
    <w:tmpl w:val="0000002A"/>
    <w:name w:val="WW8Num42"/>
    <w:lvl w:ilvl="0">
      <w:start w:val="7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2" w15:restartNumberingAfterBreak="0">
    <w:nsid w:val="0000002C"/>
    <w:multiLevelType w:val="singleLevel"/>
    <w:tmpl w:val="0000002C"/>
    <w:name w:val="WW8Num4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3" w15:restartNumberingAfterBreak="0">
    <w:nsid w:val="0000002D"/>
    <w:multiLevelType w:val="singleLevel"/>
    <w:tmpl w:val="0000002D"/>
    <w:name w:val="WW8Num45"/>
    <w:lvl w:ilvl="0">
      <w:start w:val="3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4" w15:restartNumberingAfterBreak="0">
    <w:nsid w:val="0000002E"/>
    <w:multiLevelType w:val="singleLevel"/>
    <w:tmpl w:val="0000002E"/>
    <w:name w:val="WW8Num46"/>
    <w:lvl w:ilvl="0">
      <w:start w:val="3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5" w15:restartNumberingAfterBreak="0">
    <w:nsid w:val="0000002F"/>
    <w:multiLevelType w:val="singleLevel"/>
    <w:tmpl w:val="0000002F"/>
    <w:name w:val="WW8Num4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6" w15:restartNumberingAfterBreak="0">
    <w:nsid w:val="00000030"/>
    <w:multiLevelType w:val="singleLevel"/>
    <w:tmpl w:val="00000030"/>
    <w:name w:val="WW8Num48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7" w15:restartNumberingAfterBreak="0">
    <w:nsid w:val="00000031"/>
    <w:multiLevelType w:val="singleLevel"/>
    <w:tmpl w:val="00000031"/>
    <w:name w:val="WW8Num4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8" w15:restartNumberingAfterBreak="0">
    <w:nsid w:val="00000032"/>
    <w:multiLevelType w:val="singleLevel"/>
    <w:tmpl w:val="00000032"/>
    <w:name w:val="WW8Num5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9" w15:restartNumberingAfterBreak="0">
    <w:nsid w:val="00000033"/>
    <w:multiLevelType w:val="singleLevel"/>
    <w:tmpl w:val="67D01012"/>
    <w:name w:val="WW8Num5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</w:rPr>
    </w:lvl>
  </w:abstractNum>
  <w:abstractNum w:abstractNumId="40" w15:restartNumberingAfterBreak="0">
    <w:nsid w:val="00000034"/>
    <w:multiLevelType w:val="singleLevel"/>
    <w:tmpl w:val="00000034"/>
    <w:name w:val="WW8Num5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1" w15:restartNumberingAfterBreak="0">
    <w:nsid w:val="00000037"/>
    <w:multiLevelType w:val="singleLevel"/>
    <w:tmpl w:val="00000037"/>
    <w:name w:val="WW8Num55"/>
    <w:lvl w:ilvl="0">
      <w:start w:val="3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2" w15:restartNumberingAfterBreak="0">
    <w:nsid w:val="00000039"/>
    <w:multiLevelType w:val="singleLevel"/>
    <w:tmpl w:val="00000039"/>
    <w:name w:val="WW8Num57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3" w15:restartNumberingAfterBreak="0">
    <w:nsid w:val="0000003A"/>
    <w:multiLevelType w:val="singleLevel"/>
    <w:tmpl w:val="0000003A"/>
    <w:name w:val="WW8Num58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4" w15:restartNumberingAfterBreak="0">
    <w:nsid w:val="0000003C"/>
    <w:multiLevelType w:val="singleLevel"/>
    <w:tmpl w:val="0000003C"/>
    <w:name w:val="WW8Num60"/>
    <w:lvl w:ilvl="0">
      <w:start w:val="3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5" w15:restartNumberingAfterBreak="0">
    <w:nsid w:val="0000003E"/>
    <w:multiLevelType w:val="singleLevel"/>
    <w:tmpl w:val="0000003E"/>
    <w:name w:val="WW8Num6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6" w15:restartNumberingAfterBreak="0">
    <w:nsid w:val="0000003F"/>
    <w:multiLevelType w:val="singleLevel"/>
    <w:tmpl w:val="0000003F"/>
    <w:name w:val="WW8Num63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7" w15:restartNumberingAfterBreak="0">
    <w:nsid w:val="00000040"/>
    <w:multiLevelType w:val="singleLevel"/>
    <w:tmpl w:val="00000040"/>
    <w:name w:val="WW8Num64"/>
    <w:lvl w:ilvl="0">
      <w:start w:val="7"/>
      <w:numFmt w:val="decimal"/>
      <w:suff w:val="nothing"/>
      <w:lvlText w:val="19.%1"/>
      <w:lvlJc w:val="left"/>
      <w:pPr>
        <w:tabs>
          <w:tab w:val="num" w:pos="0"/>
        </w:tabs>
      </w:pPr>
    </w:lvl>
  </w:abstractNum>
  <w:abstractNum w:abstractNumId="48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9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0" w15:restartNumberingAfterBreak="0">
    <w:nsid w:val="08A30F69"/>
    <w:multiLevelType w:val="hybridMultilevel"/>
    <w:tmpl w:val="0C9ADE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08BF310B"/>
    <w:multiLevelType w:val="multilevel"/>
    <w:tmpl w:val="4BF2F4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520"/>
      </w:pPr>
      <w:rPr>
        <w:rFonts w:hint="default"/>
      </w:rPr>
    </w:lvl>
  </w:abstractNum>
  <w:abstractNum w:abstractNumId="52" w15:restartNumberingAfterBreak="0">
    <w:nsid w:val="0CB4016D"/>
    <w:multiLevelType w:val="hybridMultilevel"/>
    <w:tmpl w:val="436E4AFC"/>
    <w:lvl w:ilvl="0" w:tplc="13C83D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 w15:restartNumberingAfterBreak="0">
    <w:nsid w:val="15F5137E"/>
    <w:multiLevelType w:val="hybridMultilevel"/>
    <w:tmpl w:val="29D2B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8F57BB"/>
    <w:multiLevelType w:val="hybridMultilevel"/>
    <w:tmpl w:val="E98A07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21B54908"/>
    <w:multiLevelType w:val="hybridMultilevel"/>
    <w:tmpl w:val="47DE749E"/>
    <w:lvl w:ilvl="0" w:tplc="E8B408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22B0FDD"/>
    <w:multiLevelType w:val="multilevel"/>
    <w:tmpl w:val="4BF2F4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520"/>
      </w:pPr>
      <w:rPr>
        <w:rFonts w:hint="default"/>
      </w:rPr>
    </w:lvl>
  </w:abstractNum>
  <w:abstractNum w:abstractNumId="57" w15:restartNumberingAfterBreak="0">
    <w:nsid w:val="2AFB085E"/>
    <w:multiLevelType w:val="hybridMultilevel"/>
    <w:tmpl w:val="AB1CE14C"/>
    <w:lvl w:ilvl="0" w:tplc="F76EEB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DFC6110"/>
    <w:multiLevelType w:val="hybridMultilevel"/>
    <w:tmpl w:val="474A3422"/>
    <w:lvl w:ilvl="0" w:tplc="B1D4BDDA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F840EB7"/>
    <w:multiLevelType w:val="hybridMultilevel"/>
    <w:tmpl w:val="02E68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C42685"/>
    <w:multiLevelType w:val="hybridMultilevel"/>
    <w:tmpl w:val="B82A9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0892847"/>
    <w:multiLevelType w:val="hybridMultilevel"/>
    <w:tmpl w:val="A8BCE6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1644E42"/>
    <w:multiLevelType w:val="hybridMultilevel"/>
    <w:tmpl w:val="02E68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935D24"/>
    <w:multiLevelType w:val="hybridMultilevel"/>
    <w:tmpl w:val="74A453D6"/>
    <w:lvl w:ilvl="0" w:tplc="1E9CB6E2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64" w15:restartNumberingAfterBreak="0">
    <w:nsid w:val="4D7B3550"/>
    <w:multiLevelType w:val="hybridMultilevel"/>
    <w:tmpl w:val="16B6AFFE"/>
    <w:lvl w:ilvl="0" w:tplc="E3E087F4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042" w:hanging="360"/>
      </w:pPr>
    </w:lvl>
    <w:lvl w:ilvl="2" w:tplc="0415001B">
      <w:start w:val="1"/>
      <w:numFmt w:val="lowerRoman"/>
      <w:lvlText w:val="%3."/>
      <w:lvlJc w:val="right"/>
      <w:pPr>
        <w:ind w:left="6762" w:hanging="180"/>
      </w:pPr>
    </w:lvl>
    <w:lvl w:ilvl="3" w:tplc="0415000F">
      <w:start w:val="1"/>
      <w:numFmt w:val="decimal"/>
      <w:lvlText w:val="%4."/>
      <w:lvlJc w:val="left"/>
      <w:pPr>
        <w:ind w:left="7482" w:hanging="360"/>
      </w:pPr>
    </w:lvl>
    <w:lvl w:ilvl="4" w:tplc="04150019">
      <w:start w:val="1"/>
      <w:numFmt w:val="lowerLetter"/>
      <w:lvlText w:val="%5."/>
      <w:lvlJc w:val="left"/>
      <w:pPr>
        <w:ind w:left="8202" w:hanging="360"/>
      </w:pPr>
    </w:lvl>
    <w:lvl w:ilvl="5" w:tplc="0415001B">
      <w:start w:val="1"/>
      <w:numFmt w:val="lowerRoman"/>
      <w:lvlText w:val="%6."/>
      <w:lvlJc w:val="right"/>
      <w:pPr>
        <w:ind w:left="8922" w:hanging="180"/>
      </w:pPr>
    </w:lvl>
    <w:lvl w:ilvl="6" w:tplc="0415000F">
      <w:start w:val="1"/>
      <w:numFmt w:val="decimal"/>
      <w:lvlText w:val="%7."/>
      <w:lvlJc w:val="left"/>
      <w:pPr>
        <w:ind w:left="9642" w:hanging="360"/>
      </w:pPr>
    </w:lvl>
    <w:lvl w:ilvl="7" w:tplc="04150019">
      <w:start w:val="1"/>
      <w:numFmt w:val="lowerLetter"/>
      <w:lvlText w:val="%8."/>
      <w:lvlJc w:val="left"/>
      <w:pPr>
        <w:ind w:left="10362" w:hanging="360"/>
      </w:pPr>
    </w:lvl>
    <w:lvl w:ilvl="8" w:tplc="0415001B">
      <w:start w:val="1"/>
      <w:numFmt w:val="lowerRoman"/>
      <w:lvlText w:val="%9."/>
      <w:lvlJc w:val="right"/>
      <w:pPr>
        <w:ind w:left="11082" w:hanging="180"/>
      </w:pPr>
    </w:lvl>
  </w:abstractNum>
  <w:abstractNum w:abstractNumId="65" w15:restartNumberingAfterBreak="0">
    <w:nsid w:val="4D8B0DCB"/>
    <w:multiLevelType w:val="multilevel"/>
    <w:tmpl w:val="96D61A3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01A3317"/>
    <w:multiLevelType w:val="hybridMultilevel"/>
    <w:tmpl w:val="5C46828A"/>
    <w:lvl w:ilvl="0" w:tplc="18CA7220">
      <w:start w:val="2"/>
      <w:numFmt w:val="lowerLetter"/>
      <w:lvlText w:val="%1)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FD4A03"/>
    <w:multiLevelType w:val="hybridMultilevel"/>
    <w:tmpl w:val="B82A9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8C0E18"/>
    <w:multiLevelType w:val="multilevel"/>
    <w:tmpl w:val="C4A8D7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3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44" w:hanging="2520"/>
      </w:pPr>
      <w:rPr>
        <w:rFonts w:hint="default"/>
      </w:rPr>
    </w:lvl>
  </w:abstractNum>
  <w:abstractNum w:abstractNumId="69" w15:restartNumberingAfterBreak="0">
    <w:nsid w:val="597079B0"/>
    <w:multiLevelType w:val="hybridMultilevel"/>
    <w:tmpl w:val="3A82E8C6"/>
    <w:lvl w:ilvl="0" w:tplc="A52E6D64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0" w15:restartNumberingAfterBreak="0">
    <w:nsid w:val="5AA11D68"/>
    <w:multiLevelType w:val="hybridMultilevel"/>
    <w:tmpl w:val="5E0ED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087226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3C2AAC"/>
    <w:multiLevelType w:val="multilevel"/>
    <w:tmpl w:val="F3E670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3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44" w:hanging="2520"/>
      </w:pPr>
      <w:rPr>
        <w:rFonts w:hint="default"/>
      </w:rPr>
    </w:lvl>
  </w:abstractNum>
  <w:abstractNum w:abstractNumId="72" w15:restartNumberingAfterBreak="0">
    <w:nsid w:val="5D03109E"/>
    <w:multiLevelType w:val="hybridMultilevel"/>
    <w:tmpl w:val="A5D466BA"/>
    <w:lvl w:ilvl="0" w:tplc="B1D4BDDA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5EA24A04"/>
    <w:multiLevelType w:val="hybridMultilevel"/>
    <w:tmpl w:val="3D8812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 w15:restartNumberingAfterBreak="0">
    <w:nsid w:val="667E3F51"/>
    <w:multiLevelType w:val="multilevel"/>
    <w:tmpl w:val="1E76D6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6E95700"/>
    <w:multiLevelType w:val="hybridMultilevel"/>
    <w:tmpl w:val="B3B477EA"/>
    <w:lvl w:ilvl="0" w:tplc="CBAACC08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F31120"/>
    <w:multiLevelType w:val="hybridMultilevel"/>
    <w:tmpl w:val="6F103D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1AD3B87"/>
    <w:multiLevelType w:val="hybridMultilevel"/>
    <w:tmpl w:val="B3ECFC5E"/>
    <w:lvl w:ilvl="0" w:tplc="C5A27F6E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8" w15:restartNumberingAfterBreak="0">
    <w:nsid w:val="73BD586E"/>
    <w:multiLevelType w:val="hybridMultilevel"/>
    <w:tmpl w:val="24C2A884"/>
    <w:lvl w:ilvl="0" w:tplc="FE5A4FCE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4245B48"/>
    <w:multiLevelType w:val="hybridMultilevel"/>
    <w:tmpl w:val="2734598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0" w15:restartNumberingAfterBreak="0">
    <w:nsid w:val="7A0A1C38"/>
    <w:multiLevelType w:val="hybridMultilevel"/>
    <w:tmpl w:val="8744C818"/>
    <w:lvl w:ilvl="0" w:tplc="87622A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24623F60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D020A2B"/>
    <w:multiLevelType w:val="hybridMultilevel"/>
    <w:tmpl w:val="9E6C31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E4A2B0D"/>
    <w:multiLevelType w:val="hybridMultilevel"/>
    <w:tmpl w:val="B82A9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EA00254"/>
    <w:multiLevelType w:val="hybridMultilevel"/>
    <w:tmpl w:val="02E68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8"/>
  </w:num>
  <w:num w:numId="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</w:num>
  <w:num w:numId="5">
    <w:abstractNumId w:val="65"/>
  </w:num>
  <w:num w:numId="6">
    <w:abstractNumId w:val="64"/>
  </w:num>
  <w:num w:numId="7">
    <w:abstractNumId w:val="56"/>
  </w:num>
  <w:num w:numId="8">
    <w:abstractNumId w:val="68"/>
  </w:num>
  <w:num w:numId="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55"/>
  </w:num>
  <w:num w:numId="12">
    <w:abstractNumId w:val="74"/>
  </w:num>
  <w:num w:numId="13">
    <w:abstractNumId w:val="51"/>
  </w:num>
  <w:num w:numId="14">
    <w:abstractNumId w:val="62"/>
  </w:num>
  <w:num w:numId="15">
    <w:abstractNumId w:val="53"/>
  </w:num>
  <w:num w:numId="16">
    <w:abstractNumId w:val="75"/>
  </w:num>
  <w:num w:numId="17">
    <w:abstractNumId w:val="71"/>
  </w:num>
  <w:num w:numId="18">
    <w:abstractNumId w:val="77"/>
  </w:num>
  <w:num w:numId="19">
    <w:abstractNumId w:val="80"/>
  </w:num>
  <w:num w:numId="20">
    <w:abstractNumId w:val="60"/>
  </w:num>
  <w:num w:numId="21">
    <w:abstractNumId w:val="76"/>
  </w:num>
  <w:num w:numId="22">
    <w:abstractNumId w:val="66"/>
  </w:num>
  <w:num w:numId="23">
    <w:abstractNumId w:val="7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3"/>
  </w:num>
  <w:num w:numId="26">
    <w:abstractNumId w:val="82"/>
  </w:num>
  <w:num w:numId="27">
    <w:abstractNumId w:val="67"/>
  </w:num>
  <w:num w:numId="28">
    <w:abstractNumId w:val="61"/>
  </w:num>
  <w:num w:numId="29">
    <w:abstractNumId w:val="79"/>
  </w:num>
  <w:num w:numId="30">
    <w:abstractNumId w:val="69"/>
  </w:num>
  <w:num w:numId="31">
    <w:abstractNumId w:val="63"/>
  </w:num>
  <w:num w:numId="32">
    <w:abstractNumId w:val="57"/>
  </w:num>
  <w:num w:numId="33">
    <w:abstractNumId w:val="78"/>
  </w:num>
  <w:num w:numId="34">
    <w:abstractNumId w:val="81"/>
  </w:num>
  <w:num w:numId="35">
    <w:abstractNumId w:val="54"/>
  </w:num>
  <w:num w:numId="36">
    <w:abstractNumId w:val="80"/>
  </w:num>
  <w:num w:numId="3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9"/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3"/>
  </w:num>
  <w:num w:numId="42">
    <w:abstractNumId w:val="6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15"/>
    <w:rsid w:val="00002C08"/>
    <w:rsid w:val="00004CDD"/>
    <w:rsid w:val="00006CF5"/>
    <w:rsid w:val="00007024"/>
    <w:rsid w:val="00011458"/>
    <w:rsid w:val="00011F41"/>
    <w:rsid w:val="0001258E"/>
    <w:rsid w:val="00014746"/>
    <w:rsid w:val="00016B60"/>
    <w:rsid w:val="000177EF"/>
    <w:rsid w:val="000205A6"/>
    <w:rsid w:val="00020B10"/>
    <w:rsid w:val="000212AF"/>
    <w:rsid w:val="00022EB1"/>
    <w:rsid w:val="00024261"/>
    <w:rsid w:val="00024498"/>
    <w:rsid w:val="000253BF"/>
    <w:rsid w:val="0002759A"/>
    <w:rsid w:val="00027E4E"/>
    <w:rsid w:val="000336C8"/>
    <w:rsid w:val="000338A9"/>
    <w:rsid w:val="00036DF8"/>
    <w:rsid w:val="0003778F"/>
    <w:rsid w:val="000403E8"/>
    <w:rsid w:val="000412E1"/>
    <w:rsid w:val="000414B7"/>
    <w:rsid w:val="000418BB"/>
    <w:rsid w:val="00041FC6"/>
    <w:rsid w:val="00043426"/>
    <w:rsid w:val="0004457C"/>
    <w:rsid w:val="00045805"/>
    <w:rsid w:val="00047B5C"/>
    <w:rsid w:val="00047CC4"/>
    <w:rsid w:val="00052838"/>
    <w:rsid w:val="000528F8"/>
    <w:rsid w:val="00052BF8"/>
    <w:rsid w:val="00054687"/>
    <w:rsid w:val="000560B5"/>
    <w:rsid w:val="000576DF"/>
    <w:rsid w:val="00057FE9"/>
    <w:rsid w:val="00060162"/>
    <w:rsid w:val="00062DFF"/>
    <w:rsid w:val="0006367B"/>
    <w:rsid w:val="00063EFD"/>
    <w:rsid w:val="000644A7"/>
    <w:rsid w:val="000648AB"/>
    <w:rsid w:val="00064926"/>
    <w:rsid w:val="00067FEF"/>
    <w:rsid w:val="0007053D"/>
    <w:rsid w:val="00071323"/>
    <w:rsid w:val="00075F0B"/>
    <w:rsid w:val="00080E63"/>
    <w:rsid w:val="00082838"/>
    <w:rsid w:val="000866A4"/>
    <w:rsid w:val="00091DDA"/>
    <w:rsid w:val="00094311"/>
    <w:rsid w:val="0009492F"/>
    <w:rsid w:val="000956E7"/>
    <w:rsid w:val="00096651"/>
    <w:rsid w:val="00097708"/>
    <w:rsid w:val="00097E08"/>
    <w:rsid w:val="000A00E1"/>
    <w:rsid w:val="000A350F"/>
    <w:rsid w:val="000A3B78"/>
    <w:rsid w:val="000A3C07"/>
    <w:rsid w:val="000A5A6E"/>
    <w:rsid w:val="000A5E3A"/>
    <w:rsid w:val="000A6465"/>
    <w:rsid w:val="000A688C"/>
    <w:rsid w:val="000B0572"/>
    <w:rsid w:val="000B096B"/>
    <w:rsid w:val="000B1BBA"/>
    <w:rsid w:val="000B2604"/>
    <w:rsid w:val="000B287C"/>
    <w:rsid w:val="000B392C"/>
    <w:rsid w:val="000B3939"/>
    <w:rsid w:val="000B4DDA"/>
    <w:rsid w:val="000B4F99"/>
    <w:rsid w:val="000B506B"/>
    <w:rsid w:val="000B5238"/>
    <w:rsid w:val="000B5398"/>
    <w:rsid w:val="000B541B"/>
    <w:rsid w:val="000B55DC"/>
    <w:rsid w:val="000B5A82"/>
    <w:rsid w:val="000C12D8"/>
    <w:rsid w:val="000C1382"/>
    <w:rsid w:val="000C44AA"/>
    <w:rsid w:val="000C454B"/>
    <w:rsid w:val="000C4CD9"/>
    <w:rsid w:val="000C4FBF"/>
    <w:rsid w:val="000C78A8"/>
    <w:rsid w:val="000D254F"/>
    <w:rsid w:val="000D3A70"/>
    <w:rsid w:val="000D416D"/>
    <w:rsid w:val="000D4EBE"/>
    <w:rsid w:val="000D6080"/>
    <w:rsid w:val="000D62A7"/>
    <w:rsid w:val="000D7509"/>
    <w:rsid w:val="000D796C"/>
    <w:rsid w:val="000E1D49"/>
    <w:rsid w:val="000E37C9"/>
    <w:rsid w:val="000E3A63"/>
    <w:rsid w:val="000E44AA"/>
    <w:rsid w:val="000E5236"/>
    <w:rsid w:val="000E5322"/>
    <w:rsid w:val="000E594D"/>
    <w:rsid w:val="000E753A"/>
    <w:rsid w:val="000F2523"/>
    <w:rsid w:val="000F2AA4"/>
    <w:rsid w:val="000F3A47"/>
    <w:rsid w:val="000F424A"/>
    <w:rsid w:val="000F56E8"/>
    <w:rsid w:val="000F5C2B"/>
    <w:rsid w:val="000F6912"/>
    <w:rsid w:val="000F77AB"/>
    <w:rsid w:val="00100900"/>
    <w:rsid w:val="001012DC"/>
    <w:rsid w:val="00104734"/>
    <w:rsid w:val="00104936"/>
    <w:rsid w:val="00104BDB"/>
    <w:rsid w:val="001051C2"/>
    <w:rsid w:val="0010531D"/>
    <w:rsid w:val="00106818"/>
    <w:rsid w:val="00107AFE"/>
    <w:rsid w:val="00107BA5"/>
    <w:rsid w:val="001115D6"/>
    <w:rsid w:val="001128DA"/>
    <w:rsid w:val="00112E8E"/>
    <w:rsid w:val="00114F4A"/>
    <w:rsid w:val="001154C2"/>
    <w:rsid w:val="0011632F"/>
    <w:rsid w:val="001204BA"/>
    <w:rsid w:val="0012051F"/>
    <w:rsid w:val="00120D31"/>
    <w:rsid w:val="00123984"/>
    <w:rsid w:val="00124E64"/>
    <w:rsid w:val="00126E13"/>
    <w:rsid w:val="001301E1"/>
    <w:rsid w:val="00132FA0"/>
    <w:rsid w:val="001358C3"/>
    <w:rsid w:val="001361D1"/>
    <w:rsid w:val="00136301"/>
    <w:rsid w:val="00137456"/>
    <w:rsid w:val="00140503"/>
    <w:rsid w:val="00140D9D"/>
    <w:rsid w:val="00141279"/>
    <w:rsid w:val="001417B1"/>
    <w:rsid w:val="001432F9"/>
    <w:rsid w:val="001439C7"/>
    <w:rsid w:val="001439FE"/>
    <w:rsid w:val="001455F3"/>
    <w:rsid w:val="00145AE9"/>
    <w:rsid w:val="00146A9D"/>
    <w:rsid w:val="001501C8"/>
    <w:rsid w:val="00153720"/>
    <w:rsid w:val="00154587"/>
    <w:rsid w:val="00154921"/>
    <w:rsid w:val="00155131"/>
    <w:rsid w:val="0015631F"/>
    <w:rsid w:val="00156877"/>
    <w:rsid w:val="00156E20"/>
    <w:rsid w:val="00157627"/>
    <w:rsid w:val="00161589"/>
    <w:rsid w:val="00161909"/>
    <w:rsid w:val="0016237C"/>
    <w:rsid w:val="001626C5"/>
    <w:rsid w:val="00162888"/>
    <w:rsid w:val="00162ED6"/>
    <w:rsid w:val="00165655"/>
    <w:rsid w:val="00171C00"/>
    <w:rsid w:val="00172109"/>
    <w:rsid w:val="001727AD"/>
    <w:rsid w:val="00172B0E"/>
    <w:rsid w:val="00173954"/>
    <w:rsid w:val="0017417A"/>
    <w:rsid w:val="00176EFD"/>
    <w:rsid w:val="00177519"/>
    <w:rsid w:val="00177C33"/>
    <w:rsid w:val="0018067D"/>
    <w:rsid w:val="00186009"/>
    <w:rsid w:val="001907C9"/>
    <w:rsid w:val="00193324"/>
    <w:rsid w:val="00193E49"/>
    <w:rsid w:val="0019447D"/>
    <w:rsid w:val="00194A3E"/>
    <w:rsid w:val="001A2966"/>
    <w:rsid w:val="001A4666"/>
    <w:rsid w:val="001A4878"/>
    <w:rsid w:val="001A4896"/>
    <w:rsid w:val="001A50B8"/>
    <w:rsid w:val="001B02D6"/>
    <w:rsid w:val="001B31A4"/>
    <w:rsid w:val="001B35DC"/>
    <w:rsid w:val="001B5287"/>
    <w:rsid w:val="001B65A1"/>
    <w:rsid w:val="001B69B0"/>
    <w:rsid w:val="001C099D"/>
    <w:rsid w:val="001C0EC7"/>
    <w:rsid w:val="001C1F82"/>
    <w:rsid w:val="001C2008"/>
    <w:rsid w:val="001C3AC3"/>
    <w:rsid w:val="001C4FE6"/>
    <w:rsid w:val="001C56E4"/>
    <w:rsid w:val="001C7E5E"/>
    <w:rsid w:val="001D0073"/>
    <w:rsid w:val="001D074D"/>
    <w:rsid w:val="001D1FAF"/>
    <w:rsid w:val="001D2641"/>
    <w:rsid w:val="001D70D4"/>
    <w:rsid w:val="001E0A6B"/>
    <w:rsid w:val="001E347F"/>
    <w:rsid w:val="001E34C2"/>
    <w:rsid w:val="001E380D"/>
    <w:rsid w:val="001E3EAE"/>
    <w:rsid w:val="001E4CF3"/>
    <w:rsid w:val="001E5726"/>
    <w:rsid w:val="001F008A"/>
    <w:rsid w:val="001F0DEE"/>
    <w:rsid w:val="001F17DC"/>
    <w:rsid w:val="001F2BF8"/>
    <w:rsid w:val="001F3B4D"/>
    <w:rsid w:val="001F3DD8"/>
    <w:rsid w:val="001F4931"/>
    <w:rsid w:val="001F58BD"/>
    <w:rsid w:val="001F5EA4"/>
    <w:rsid w:val="001F5F0D"/>
    <w:rsid w:val="001F6405"/>
    <w:rsid w:val="001F641B"/>
    <w:rsid w:val="00202E02"/>
    <w:rsid w:val="00203425"/>
    <w:rsid w:val="00203BDD"/>
    <w:rsid w:val="00203D07"/>
    <w:rsid w:val="002041B2"/>
    <w:rsid w:val="0020444D"/>
    <w:rsid w:val="00204BC5"/>
    <w:rsid w:val="002052F3"/>
    <w:rsid w:val="00205902"/>
    <w:rsid w:val="002068ED"/>
    <w:rsid w:val="00206B9B"/>
    <w:rsid w:val="002079FA"/>
    <w:rsid w:val="00211F1C"/>
    <w:rsid w:val="002143B5"/>
    <w:rsid w:val="00214BB6"/>
    <w:rsid w:val="002150CA"/>
    <w:rsid w:val="00215494"/>
    <w:rsid w:val="0021675E"/>
    <w:rsid w:val="00216A70"/>
    <w:rsid w:val="002206DD"/>
    <w:rsid w:val="00220C5C"/>
    <w:rsid w:val="00221289"/>
    <w:rsid w:val="0022423B"/>
    <w:rsid w:val="002249BD"/>
    <w:rsid w:val="00225581"/>
    <w:rsid w:val="00225B9A"/>
    <w:rsid w:val="00226DCA"/>
    <w:rsid w:val="00227E46"/>
    <w:rsid w:val="00227E83"/>
    <w:rsid w:val="002312CC"/>
    <w:rsid w:val="00231E89"/>
    <w:rsid w:val="00234378"/>
    <w:rsid w:val="00234D11"/>
    <w:rsid w:val="00234DE2"/>
    <w:rsid w:val="002357AA"/>
    <w:rsid w:val="00235829"/>
    <w:rsid w:val="00236879"/>
    <w:rsid w:val="00237202"/>
    <w:rsid w:val="00241153"/>
    <w:rsid w:val="002428E0"/>
    <w:rsid w:val="00242B4A"/>
    <w:rsid w:val="00243362"/>
    <w:rsid w:val="00244B00"/>
    <w:rsid w:val="002450EF"/>
    <w:rsid w:val="002472AB"/>
    <w:rsid w:val="00247FB4"/>
    <w:rsid w:val="002508D6"/>
    <w:rsid w:val="00252309"/>
    <w:rsid w:val="002527A2"/>
    <w:rsid w:val="00254903"/>
    <w:rsid w:val="00254AC1"/>
    <w:rsid w:val="0025523F"/>
    <w:rsid w:val="00257912"/>
    <w:rsid w:val="00260B11"/>
    <w:rsid w:val="00262D84"/>
    <w:rsid w:val="00262D8C"/>
    <w:rsid w:val="00263387"/>
    <w:rsid w:val="002646F1"/>
    <w:rsid w:val="002654E1"/>
    <w:rsid w:val="00271B86"/>
    <w:rsid w:val="00272EBE"/>
    <w:rsid w:val="00272F21"/>
    <w:rsid w:val="00273FE0"/>
    <w:rsid w:val="002777DE"/>
    <w:rsid w:val="00277C2A"/>
    <w:rsid w:val="00280A3D"/>
    <w:rsid w:val="002817B0"/>
    <w:rsid w:val="00281C85"/>
    <w:rsid w:val="00283B35"/>
    <w:rsid w:val="002841D9"/>
    <w:rsid w:val="00284D8D"/>
    <w:rsid w:val="0028575E"/>
    <w:rsid w:val="0028642B"/>
    <w:rsid w:val="00287463"/>
    <w:rsid w:val="00290E0E"/>
    <w:rsid w:val="00291DE4"/>
    <w:rsid w:val="002922BD"/>
    <w:rsid w:val="00292F33"/>
    <w:rsid w:val="002933EB"/>
    <w:rsid w:val="002943E2"/>
    <w:rsid w:val="00294818"/>
    <w:rsid w:val="00295370"/>
    <w:rsid w:val="00296A84"/>
    <w:rsid w:val="002973DA"/>
    <w:rsid w:val="00297DB0"/>
    <w:rsid w:val="002A0638"/>
    <w:rsid w:val="002A0F8A"/>
    <w:rsid w:val="002A1D7A"/>
    <w:rsid w:val="002A28DE"/>
    <w:rsid w:val="002A42A4"/>
    <w:rsid w:val="002A464C"/>
    <w:rsid w:val="002A6427"/>
    <w:rsid w:val="002A7624"/>
    <w:rsid w:val="002A7763"/>
    <w:rsid w:val="002A7D77"/>
    <w:rsid w:val="002B492F"/>
    <w:rsid w:val="002B5AAD"/>
    <w:rsid w:val="002B6CDB"/>
    <w:rsid w:val="002B7470"/>
    <w:rsid w:val="002C13A6"/>
    <w:rsid w:val="002C1C66"/>
    <w:rsid w:val="002C1CEF"/>
    <w:rsid w:val="002C1F4C"/>
    <w:rsid w:val="002C1F50"/>
    <w:rsid w:val="002C2394"/>
    <w:rsid w:val="002C3837"/>
    <w:rsid w:val="002C4153"/>
    <w:rsid w:val="002C41F0"/>
    <w:rsid w:val="002C554F"/>
    <w:rsid w:val="002C6895"/>
    <w:rsid w:val="002C7577"/>
    <w:rsid w:val="002D18FB"/>
    <w:rsid w:val="002D2FC1"/>
    <w:rsid w:val="002D39A7"/>
    <w:rsid w:val="002D3ECF"/>
    <w:rsid w:val="002D4464"/>
    <w:rsid w:val="002D4619"/>
    <w:rsid w:val="002D6960"/>
    <w:rsid w:val="002D7E1E"/>
    <w:rsid w:val="002E009C"/>
    <w:rsid w:val="002E109E"/>
    <w:rsid w:val="002E1964"/>
    <w:rsid w:val="002E1FC5"/>
    <w:rsid w:val="002E2361"/>
    <w:rsid w:val="002E2CD0"/>
    <w:rsid w:val="002E3767"/>
    <w:rsid w:val="002E3B2A"/>
    <w:rsid w:val="002E4FEE"/>
    <w:rsid w:val="002E58BA"/>
    <w:rsid w:val="002E659F"/>
    <w:rsid w:val="002F47A8"/>
    <w:rsid w:val="002F51E9"/>
    <w:rsid w:val="002F547C"/>
    <w:rsid w:val="002F5A1B"/>
    <w:rsid w:val="002F70FF"/>
    <w:rsid w:val="00301917"/>
    <w:rsid w:val="00301CC0"/>
    <w:rsid w:val="00303286"/>
    <w:rsid w:val="003045FC"/>
    <w:rsid w:val="00306BE3"/>
    <w:rsid w:val="00306EE6"/>
    <w:rsid w:val="00311157"/>
    <w:rsid w:val="00311F8A"/>
    <w:rsid w:val="00315361"/>
    <w:rsid w:val="00315DF8"/>
    <w:rsid w:val="003200D8"/>
    <w:rsid w:val="00320F3B"/>
    <w:rsid w:val="003230DC"/>
    <w:rsid w:val="003232C8"/>
    <w:rsid w:val="00323440"/>
    <w:rsid w:val="00323757"/>
    <w:rsid w:val="00324EA0"/>
    <w:rsid w:val="003270E0"/>
    <w:rsid w:val="00327415"/>
    <w:rsid w:val="00327AF8"/>
    <w:rsid w:val="00332C57"/>
    <w:rsid w:val="00333AB1"/>
    <w:rsid w:val="00334647"/>
    <w:rsid w:val="00335242"/>
    <w:rsid w:val="00335E87"/>
    <w:rsid w:val="0033620C"/>
    <w:rsid w:val="00340BC1"/>
    <w:rsid w:val="00341031"/>
    <w:rsid w:val="0034247C"/>
    <w:rsid w:val="003428FB"/>
    <w:rsid w:val="00343407"/>
    <w:rsid w:val="003456D2"/>
    <w:rsid w:val="00346BCF"/>
    <w:rsid w:val="003478A6"/>
    <w:rsid w:val="00347E3A"/>
    <w:rsid w:val="00347E43"/>
    <w:rsid w:val="003500BD"/>
    <w:rsid w:val="003508BC"/>
    <w:rsid w:val="0035365D"/>
    <w:rsid w:val="0035388E"/>
    <w:rsid w:val="003543DE"/>
    <w:rsid w:val="00355B9F"/>
    <w:rsid w:val="00355C44"/>
    <w:rsid w:val="00357B3B"/>
    <w:rsid w:val="00360562"/>
    <w:rsid w:val="00360B3F"/>
    <w:rsid w:val="00363965"/>
    <w:rsid w:val="00364E92"/>
    <w:rsid w:val="00366EDC"/>
    <w:rsid w:val="003670B8"/>
    <w:rsid w:val="003709A9"/>
    <w:rsid w:val="00371199"/>
    <w:rsid w:val="00372959"/>
    <w:rsid w:val="003729DB"/>
    <w:rsid w:val="00374D79"/>
    <w:rsid w:val="00375B7C"/>
    <w:rsid w:val="00376232"/>
    <w:rsid w:val="0037644F"/>
    <w:rsid w:val="00380FC9"/>
    <w:rsid w:val="00381E3F"/>
    <w:rsid w:val="00383422"/>
    <w:rsid w:val="00383583"/>
    <w:rsid w:val="0038475B"/>
    <w:rsid w:val="0038762C"/>
    <w:rsid w:val="00391044"/>
    <w:rsid w:val="003940FC"/>
    <w:rsid w:val="003954F1"/>
    <w:rsid w:val="00396419"/>
    <w:rsid w:val="003967A7"/>
    <w:rsid w:val="00397EC5"/>
    <w:rsid w:val="003A09E4"/>
    <w:rsid w:val="003A0A3C"/>
    <w:rsid w:val="003A0AE9"/>
    <w:rsid w:val="003A0E4B"/>
    <w:rsid w:val="003A2D61"/>
    <w:rsid w:val="003A34EB"/>
    <w:rsid w:val="003A40F2"/>
    <w:rsid w:val="003A410D"/>
    <w:rsid w:val="003A4EFC"/>
    <w:rsid w:val="003A5118"/>
    <w:rsid w:val="003A5C84"/>
    <w:rsid w:val="003A6F40"/>
    <w:rsid w:val="003A7B10"/>
    <w:rsid w:val="003A7E58"/>
    <w:rsid w:val="003B0E8B"/>
    <w:rsid w:val="003B1ABB"/>
    <w:rsid w:val="003B3598"/>
    <w:rsid w:val="003B3CFA"/>
    <w:rsid w:val="003B496C"/>
    <w:rsid w:val="003B5420"/>
    <w:rsid w:val="003B6432"/>
    <w:rsid w:val="003B6952"/>
    <w:rsid w:val="003C0D31"/>
    <w:rsid w:val="003C11E1"/>
    <w:rsid w:val="003C1DCE"/>
    <w:rsid w:val="003C364A"/>
    <w:rsid w:val="003C3D57"/>
    <w:rsid w:val="003C57B5"/>
    <w:rsid w:val="003C6899"/>
    <w:rsid w:val="003C7848"/>
    <w:rsid w:val="003C7AE1"/>
    <w:rsid w:val="003C7AE9"/>
    <w:rsid w:val="003D0339"/>
    <w:rsid w:val="003D1CAA"/>
    <w:rsid w:val="003D2383"/>
    <w:rsid w:val="003D384F"/>
    <w:rsid w:val="003D458B"/>
    <w:rsid w:val="003D4E0A"/>
    <w:rsid w:val="003D65E6"/>
    <w:rsid w:val="003E00D8"/>
    <w:rsid w:val="003E130D"/>
    <w:rsid w:val="003E1565"/>
    <w:rsid w:val="003E18ED"/>
    <w:rsid w:val="003E33EB"/>
    <w:rsid w:val="003E3709"/>
    <w:rsid w:val="003E5891"/>
    <w:rsid w:val="003E59B7"/>
    <w:rsid w:val="003E702B"/>
    <w:rsid w:val="003E7DFF"/>
    <w:rsid w:val="003F09DD"/>
    <w:rsid w:val="003F1505"/>
    <w:rsid w:val="003F1723"/>
    <w:rsid w:val="003F1E84"/>
    <w:rsid w:val="003F389E"/>
    <w:rsid w:val="003F4CEB"/>
    <w:rsid w:val="003F5404"/>
    <w:rsid w:val="003F69FB"/>
    <w:rsid w:val="003F7C98"/>
    <w:rsid w:val="0040176F"/>
    <w:rsid w:val="0040179A"/>
    <w:rsid w:val="00402348"/>
    <w:rsid w:val="0040312B"/>
    <w:rsid w:val="00403544"/>
    <w:rsid w:val="00405FB2"/>
    <w:rsid w:val="00407D5E"/>
    <w:rsid w:val="00410B0C"/>
    <w:rsid w:val="00410FB0"/>
    <w:rsid w:val="00411A18"/>
    <w:rsid w:val="00411E7B"/>
    <w:rsid w:val="00412F65"/>
    <w:rsid w:val="004205C1"/>
    <w:rsid w:val="004212FE"/>
    <w:rsid w:val="00421B30"/>
    <w:rsid w:val="00423CB2"/>
    <w:rsid w:val="00425190"/>
    <w:rsid w:val="00426C25"/>
    <w:rsid w:val="00427C0A"/>
    <w:rsid w:val="00433C84"/>
    <w:rsid w:val="004345BC"/>
    <w:rsid w:val="004361F8"/>
    <w:rsid w:val="00437995"/>
    <w:rsid w:val="00441908"/>
    <w:rsid w:val="00441A20"/>
    <w:rsid w:val="00450C0A"/>
    <w:rsid w:val="0045113C"/>
    <w:rsid w:val="00451339"/>
    <w:rsid w:val="0045149A"/>
    <w:rsid w:val="00452430"/>
    <w:rsid w:val="00452479"/>
    <w:rsid w:val="0045467D"/>
    <w:rsid w:val="00455DFB"/>
    <w:rsid w:val="004568B1"/>
    <w:rsid w:val="004578FD"/>
    <w:rsid w:val="00463B9C"/>
    <w:rsid w:val="0046464C"/>
    <w:rsid w:val="00464A86"/>
    <w:rsid w:val="004653D6"/>
    <w:rsid w:val="00466935"/>
    <w:rsid w:val="00466FB7"/>
    <w:rsid w:val="004673F4"/>
    <w:rsid w:val="00470CE0"/>
    <w:rsid w:val="00471919"/>
    <w:rsid w:val="004727F5"/>
    <w:rsid w:val="00472D69"/>
    <w:rsid w:val="00474C84"/>
    <w:rsid w:val="004756A4"/>
    <w:rsid w:val="00476EC7"/>
    <w:rsid w:val="00477DA2"/>
    <w:rsid w:val="00477FC3"/>
    <w:rsid w:val="004813EE"/>
    <w:rsid w:val="00482400"/>
    <w:rsid w:val="0048248C"/>
    <w:rsid w:val="00482D78"/>
    <w:rsid w:val="00483D5B"/>
    <w:rsid w:val="004858A1"/>
    <w:rsid w:val="0048627D"/>
    <w:rsid w:val="00486771"/>
    <w:rsid w:val="00487629"/>
    <w:rsid w:val="004932C6"/>
    <w:rsid w:val="00496666"/>
    <w:rsid w:val="0049671C"/>
    <w:rsid w:val="00497DC5"/>
    <w:rsid w:val="004A1192"/>
    <w:rsid w:val="004A28A6"/>
    <w:rsid w:val="004A2F3B"/>
    <w:rsid w:val="004A6FDE"/>
    <w:rsid w:val="004A70D7"/>
    <w:rsid w:val="004A749D"/>
    <w:rsid w:val="004B0638"/>
    <w:rsid w:val="004B0932"/>
    <w:rsid w:val="004B1E1D"/>
    <w:rsid w:val="004B27E8"/>
    <w:rsid w:val="004B2BE1"/>
    <w:rsid w:val="004B37AD"/>
    <w:rsid w:val="004B3848"/>
    <w:rsid w:val="004B3B8D"/>
    <w:rsid w:val="004B44AD"/>
    <w:rsid w:val="004B5039"/>
    <w:rsid w:val="004B64E2"/>
    <w:rsid w:val="004B6BA3"/>
    <w:rsid w:val="004B76D7"/>
    <w:rsid w:val="004C01F2"/>
    <w:rsid w:val="004C02C8"/>
    <w:rsid w:val="004C057A"/>
    <w:rsid w:val="004C09E6"/>
    <w:rsid w:val="004C0BF0"/>
    <w:rsid w:val="004C14D9"/>
    <w:rsid w:val="004C1980"/>
    <w:rsid w:val="004C5150"/>
    <w:rsid w:val="004C56E5"/>
    <w:rsid w:val="004C5EB7"/>
    <w:rsid w:val="004D0B69"/>
    <w:rsid w:val="004D0D0A"/>
    <w:rsid w:val="004D1A34"/>
    <w:rsid w:val="004D2B91"/>
    <w:rsid w:val="004D344B"/>
    <w:rsid w:val="004D373F"/>
    <w:rsid w:val="004D3A5D"/>
    <w:rsid w:val="004D433E"/>
    <w:rsid w:val="004D4DBF"/>
    <w:rsid w:val="004D5B5E"/>
    <w:rsid w:val="004D6F20"/>
    <w:rsid w:val="004D7A05"/>
    <w:rsid w:val="004E17CF"/>
    <w:rsid w:val="004E2DCC"/>
    <w:rsid w:val="004E3B56"/>
    <w:rsid w:val="004E41F5"/>
    <w:rsid w:val="004E42DD"/>
    <w:rsid w:val="004E488C"/>
    <w:rsid w:val="004E51DB"/>
    <w:rsid w:val="004E5281"/>
    <w:rsid w:val="004E54D2"/>
    <w:rsid w:val="004E59B8"/>
    <w:rsid w:val="004E5A00"/>
    <w:rsid w:val="004E6609"/>
    <w:rsid w:val="004E740F"/>
    <w:rsid w:val="004E7CE4"/>
    <w:rsid w:val="004F0CE9"/>
    <w:rsid w:val="004F25B7"/>
    <w:rsid w:val="004F5BCE"/>
    <w:rsid w:val="004F68BC"/>
    <w:rsid w:val="004F6EAC"/>
    <w:rsid w:val="004F749E"/>
    <w:rsid w:val="004F79BB"/>
    <w:rsid w:val="005006CB"/>
    <w:rsid w:val="00500C55"/>
    <w:rsid w:val="00500EAD"/>
    <w:rsid w:val="005024F7"/>
    <w:rsid w:val="0050400A"/>
    <w:rsid w:val="005045FE"/>
    <w:rsid w:val="00505460"/>
    <w:rsid w:val="005063ED"/>
    <w:rsid w:val="0050690C"/>
    <w:rsid w:val="00507F92"/>
    <w:rsid w:val="00510462"/>
    <w:rsid w:val="00510BE2"/>
    <w:rsid w:val="00511116"/>
    <w:rsid w:val="005118FE"/>
    <w:rsid w:val="00511BF8"/>
    <w:rsid w:val="00513A69"/>
    <w:rsid w:val="00515FE1"/>
    <w:rsid w:val="005161AE"/>
    <w:rsid w:val="00516403"/>
    <w:rsid w:val="00520C76"/>
    <w:rsid w:val="005214DF"/>
    <w:rsid w:val="005233FF"/>
    <w:rsid w:val="0052367A"/>
    <w:rsid w:val="00525493"/>
    <w:rsid w:val="00525E1C"/>
    <w:rsid w:val="00526FDF"/>
    <w:rsid w:val="00527E77"/>
    <w:rsid w:val="00530C76"/>
    <w:rsid w:val="0053324E"/>
    <w:rsid w:val="00534382"/>
    <w:rsid w:val="005356D4"/>
    <w:rsid w:val="005359BB"/>
    <w:rsid w:val="005360B6"/>
    <w:rsid w:val="005370DC"/>
    <w:rsid w:val="005371C3"/>
    <w:rsid w:val="00537BB8"/>
    <w:rsid w:val="0054159B"/>
    <w:rsid w:val="0054170E"/>
    <w:rsid w:val="00541A22"/>
    <w:rsid w:val="00542712"/>
    <w:rsid w:val="00543AFC"/>
    <w:rsid w:val="00543B6E"/>
    <w:rsid w:val="00544CB5"/>
    <w:rsid w:val="00545504"/>
    <w:rsid w:val="00545C08"/>
    <w:rsid w:val="00547310"/>
    <w:rsid w:val="0054733C"/>
    <w:rsid w:val="00547614"/>
    <w:rsid w:val="00547693"/>
    <w:rsid w:val="00550320"/>
    <w:rsid w:val="00550332"/>
    <w:rsid w:val="00550833"/>
    <w:rsid w:val="005515E5"/>
    <w:rsid w:val="0055162C"/>
    <w:rsid w:val="005526F8"/>
    <w:rsid w:val="0055338E"/>
    <w:rsid w:val="00553463"/>
    <w:rsid w:val="0055585F"/>
    <w:rsid w:val="0055659E"/>
    <w:rsid w:val="00557180"/>
    <w:rsid w:val="005604A0"/>
    <w:rsid w:val="00562213"/>
    <w:rsid w:val="0056379A"/>
    <w:rsid w:val="005638F0"/>
    <w:rsid w:val="00565941"/>
    <w:rsid w:val="005664BB"/>
    <w:rsid w:val="00566BE0"/>
    <w:rsid w:val="00566BFC"/>
    <w:rsid w:val="00567311"/>
    <w:rsid w:val="005719D3"/>
    <w:rsid w:val="00571B56"/>
    <w:rsid w:val="005725F9"/>
    <w:rsid w:val="00573A85"/>
    <w:rsid w:val="0057619B"/>
    <w:rsid w:val="00576CB5"/>
    <w:rsid w:val="0057770A"/>
    <w:rsid w:val="005779D8"/>
    <w:rsid w:val="005808D1"/>
    <w:rsid w:val="005815FD"/>
    <w:rsid w:val="00582941"/>
    <w:rsid w:val="00583D03"/>
    <w:rsid w:val="00584E38"/>
    <w:rsid w:val="0058622D"/>
    <w:rsid w:val="00586662"/>
    <w:rsid w:val="00586C91"/>
    <w:rsid w:val="00590ECC"/>
    <w:rsid w:val="005913AE"/>
    <w:rsid w:val="00592096"/>
    <w:rsid w:val="005926AD"/>
    <w:rsid w:val="005933F7"/>
    <w:rsid w:val="00594880"/>
    <w:rsid w:val="00594DCB"/>
    <w:rsid w:val="00595A39"/>
    <w:rsid w:val="00596F8A"/>
    <w:rsid w:val="00597071"/>
    <w:rsid w:val="00597458"/>
    <w:rsid w:val="005A133A"/>
    <w:rsid w:val="005A1D4C"/>
    <w:rsid w:val="005A25BF"/>
    <w:rsid w:val="005A5D14"/>
    <w:rsid w:val="005A79F7"/>
    <w:rsid w:val="005B00FF"/>
    <w:rsid w:val="005B1012"/>
    <w:rsid w:val="005B14D2"/>
    <w:rsid w:val="005B22E7"/>
    <w:rsid w:val="005B403F"/>
    <w:rsid w:val="005B41FD"/>
    <w:rsid w:val="005B5263"/>
    <w:rsid w:val="005B6051"/>
    <w:rsid w:val="005B648A"/>
    <w:rsid w:val="005B7293"/>
    <w:rsid w:val="005C0DBA"/>
    <w:rsid w:val="005C0EFA"/>
    <w:rsid w:val="005C1BE3"/>
    <w:rsid w:val="005C1DF0"/>
    <w:rsid w:val="005C222E"/>
    <w:rsid w:val="005C2DDA"/>
    <w:rsid w:val="005C30CC"/>
    <w:rsid w:val="005C4808"/>
    <w:rsid w:val="005C4AE3"/>
    <w:rsid w:val="005C51A9"/>
    <w:rsid w:val="005C68E7"/>
    <w:rsid w:val="005C797D"/>
    <w:rsid w:val="005D0463"/>
    <w:rsid w:val="005D0AF2"/>
    <w:rsid w:val="005D1740"/>
    <w:rsid w:val="005D1DD5"/>
    <w:rsid w:val="005D7209"/>
    <w:rsid w:val="005D7A78"/>
    <w:rsid w:val="005E04B6"/>
    <w:rsid w:val="005E081D"/>
    <w:rsid w:val="005E124A"/>
    <w:rsid w:val="005E2AF4"/>
    <w:rsid w:val="005E3086"/>
    <w:rsid w:val="005E3540"/>
    <w:rsid w:val="005E3D1A"/>
    <w:rsid w:val="005E6CFF"/>
    <w:rsid w:val="005E6DAD"/>
    <w:rsid w:val="005F16B6"/>
    <w:rsid w:val="005F1C07"/>
    <w:rsid w:val="005F3E8B"/>
    <w:rsid w:val="005F4702"/>
    <w:rsid w:val="005F5B53"/>
    <w:rsid w:val="005F5B61"/>
    <w:rsid w:val="005F640D"/>
    <w:rsid w:val="005F7775"/>
    <w:rsid w:val="005F7918"/>
    <w:rsid w:val="00600EB0"/>
    <w:rsid w:val="0060149F"/>
    <w:rsid w:val="0060247E"/>
    <w:rsid w:val="0060332C"/>
    <w:rsid w:val="006033D6"/>
    <w:rsid w:val="006033FF"/>
    <w:rsid w:val="00603BD6"/>
    <w:rsid w:val="0060533B"/>
    <w:rsid w:val="0060546C"/>
    <w:rsid w:val="00605636"/>
    <w:rsid w:val="00610DA3"/>
    <w:rsid w:val="006121B0"/>
    <w:rsid w:val="006132F0"/>
    <w:rsid w:val="0061360E"/>
    <w:rsid w:val="006139EF"/>
    <w:rsid w:val="00614676"/>
    <w:rsid w:val="0061467B"/>
    <w:rsid w:val="00616427"/>
    <w:rsid w:val="006168E4"/>
    <w:rsid w:val="006174FA"/>
    <w:rsid w:val="00617CE3"/>
    <w:rsid w:val="00620D75"/>
    <w:rsid w:val="006212FE"/>
    <w:rsid w:val="00622197"/>
    <w:rsid w:val="0062240F"/>
    <w:rsid w:val="006227C5"/>
    <w:rsid w:val="00622AE6"/>
    <w:rsid w:val="006254C3"/>
    <w:rsid w:val="00626466"/>
    <w:rsid w:val="00626A32"/>
    <w:rsid w:val="0062706C"/>
    <w:rsid w:val="00627752"/>
    <w:rsid w:val="00627BF1"/>
    <w:rsid w:val="0063091A"/>
    <w:rsid w:val="00632454"/>
    <w:rsid w:val="006362DA"/>
    <w:rsid w:val="00636759"/>
    <w:rsid w:val="00640CAB"/>
    <w:rsid w:val="00640EA4"/>
    <w:rsid w:val="00642CB8"/>
    <w:rsid w:val="0064425F"/>
    <w:rsid w:val="00644F28"/>
    <w:rsid w:val="00646254"/>
    <w:rsid w:val="006508BF"/>
    <w:rsid w:val="00650B6B"/>
    <w:rsid w:val="00651B46"/>
    <w:rsid w:val="00654281"/>
    <w:rsid w:val="00654A59"/>
    <w:rsid w:val="00655421"/>
    <w:rsid w:val="0065636E"/>
    <w:rsid w:val="00656E31"/>
    <w:rsid w:val="0065764B"/>
    <w:rsid w:val="00660BF3"/>
    <w:rsid w:val="00660E3F"/>
    <w:rsid w:val="006613FF"/>
    <w:rsid w:val="00661814"/>
    <w:rsid w:val="00661E2D"/>
    <w:rsid w:val="00662ABF"/>
    <w:rsid w:val="00662C73"/>
    <w:rsid w:val="00663604"/>
    <w:rsid w:val="00663E04"/>
    <w:rsid w:val="00665E33"/>
    <w:rsid w:val="006668A7"/>
    <w:rsid w:val="00666AA1"/>
    <w:rsid w:val="00667D8A"/>
    <w:rsid w:val="00670B3C"/>
    <w:rsid w:val="00670D8F"/>
    <w:rsid w:val="00671AC8"/>
    <w:rsid w:val="00673690"/>
    <w:rsid w:val="00674B1F"/>
    <w:rsid w:val="00674F2C"/>
    <w:rsid w:val="0067588E"/>
    <w:rsid w:val="00675954"/>
    <w:rsid w:val="00675B49"/>
    <w:rsid w:val="0067639B"/>
    <w:rsid w:val="00677AE0"/>
    <w:rsid w:val="00677D2A"/>
    <w:rsid w:val="006815AE"/>
    <w:rsid w:val="006816A3"/>
    <w:rsid w:val="0068363C"/>
    <w:rsid w:val="00683B9D"/>
    <w:rsid w:val="0068424F"/>
    <w:rsid w:val="006850B8"/>
    <w:rsid w:val="00690AEF"/>
    <w:rsid w:val="00691A1D"/>
    <w:rsid w:val="0069205E"/>
    <w:rsid w:val="00692A5E"/>
    <w:rsid w:val="00694DC9"/>
    <w:rsid w:val="006959B5"/>
    <w:rsid w:val="00696487"/>
    <w:rsid w:val="00696E30"/>
    <w:rsid w:val="006A15CB"/>
    <w:rsid w:val="006A1CD3"/>
    <w:rsid w:val="006A2795"/>
    <w:rsid w:val="006A29AE"/>
    <w:rsid w:val="006A3E42"/>
    <w:rsid w:val="006A416E"/>
    <w:rsid w:val="006A7B38"/>
    <w:rsid w:val="006B1EEB"/>
    <w:rsid w:val="006B2080"/>
    <w:rsid w:val="006B2179"/>
    <w:rsid w:val="006B24C3"/>
    <w:rsid w:val="006B3A4A"/>
    <w:rsid w:val="006B4601"/>
    <w:rsid w:val="006B59E2"/>
    <w:rsid w:val="006B68EB"/>
    <w:rsid w:val="006B6C43"/>
    <w:rsid w:val="006B736A"/>
    <w:rsid w:val="006B7C71"/>
    <w:rsid w:val="006C0076"/>
    <w:rsid w:val="006C0FAE"/>
    <w:rsid w:val="006C0FC4"/>
    <w:rsid w:val="006C5D4A"/>
    <w:rsid w:val="006C5FF8"/>
    <w:rsid w:val="006C6310"/>
    <w:rsid w:val="006C66EA"/>
    <w:rsid w:val="006C7080"/>
    <w:rsid w:val="006C72BD"/>
    <w:rsid w:val="006D0A30"/>
    <w:rsid w:val="006D1E84"/>
    <w:rsid w:val="006D3FA3"/>
    <w:rsid w:val="006D5CD8"/>
    <w:rsid w:val="006D71D7"/>
    <w:rsid w:val="006E1287"/>
    <w:rsid w:val="006E4122"/>
    <w:rsid w:val="006E49F7"/>
    <w:rsid w:val="006E5426"/>
    <w:rsid w:val="006E548D"/>
    <w:rsid w:val="006E59BB"/>
    <w:rsid w:val="006E5C96"/>
    <w:rsid w:val="006E66B7"/>
    <w:rsid w:val="006E68B9"/>
    <w:rsid w:val="006F0451"/>
    <w:rsid w:val="006F0536"/>
    <w:rsid w:val="006F055F"/>
    <w:rsid w:val="006F477A"/>
    <w:rsid w:val="006F49EC"/>
    <w:rsid w:val="006F5DB4"/>
    <w:rsid w:val="00701AC0"/>
    <w:rsid w:val="00702389"/>
    <w:rsid w:val="00703DDB"/>
    <w:rsid w:val="00704A06"/>
    <w:rsid w:val="0070502E"/>
    <w:rsid w:val="007102AE"/>
    <w:rsid w:val="00710F64"/>
    <w:rsid w:val="0071260C"/>
    <w:rsid w:val="00712A41"/>
    <w:rsid w:val="007134DB"/>
    <w:rsid w:val="00713908"/>
    <w:rsid w:val="00714EB3"/>
    <w:rsid w:val="00715D6D"/>
    <w:rsid w:val="00716D9D"/>
    <w:rsid w:val="00717DD1"/>
    <w:rsid w:val="00722C49"/>
    <w:rsid w:val="0072325A"/>
    <w:rsid w:val="00725F70"/>
    <w:rsid w:val="00731D19"/>
    <w:rsid w:val="007349A1"/>
    <w:rsid w:val="00735395"/>
    <w:rsid w:val="007360AD"/>
    <w:rsid w:val="0074180B"/>
    <w:rsid w:val="0074185A"/>
    <w:rsid w:val="00741902"/>
    <w:rsid w:val="00742BF4"/>
    <w:rsid w:val="00743808"/>
    <w:rsid w:val="007458BD"/>
    <w:rsid w:val="00746A12"/>
    <w:rsid w:val="00751654"/>
    <w:rsid w:val="00752353"/>
    <w:rsid w:val="00752BCF"/>
    <w:rsid w:val="00753ED3"/>
    <w:rsid w:val="00754EBD"/>
    <w:rsid w:val="00755CE2"/>
    <w:rsid w:val="007561CA"/>
    <w:rsid w:val="00756A0E"/>
    <w:rsid w:val="0076049A"/>
    <w:rsid w:val="00760AAF"/>
    <w:rsid w:val="00761EDE"/>
    <w:rsid w:val="0076456D"/>
    <w:rsid w:val="00770241"/>
    <w:rsid w:val="007705B5"/>
    <w:rsid w:val="00772AC3"/>
    <w:rsid w:val="00772FE9"/>
    <w:rsid w:val="0077335B"/>
    <w:rsid w:val="00773D57"/>
    <w:rsid w:val="0077529B"/>
    <w:rsid w:val="00775D59"/>
    <w:rsid w:val="0077770A"/>
    <w:rsid w:val="00782758"/>
    <w:rsid w:val="007834B2"/>
    <w:rsid w:val="00783672"/>
    <w:rsid w:val="00783DCB"/>
    <w:rsid w:val="00784CB3"/>
    <w:rsid w:val="00785455"/>
    <w:rsid w:val="0079121B"/>
    <w:rsid w:val="00791C16"/>
    <w:rsid w:val="00792AC1"/>
    <w:rsid w:val="00792EB9"/>
    <w:rsid w:val="00794B94"/>
    <w:rsid w:val="00795F69"/>
    <w:rsid w:val="007A0078"/>
    <w:rsid w:val="007A2D16"/>
    <w:rsid w:val="007A348E"/>
    <w:rsid w:val="007A4678"/>
    <w:rsid w:val="007A4D7C"/>
    <w:rsid w:val="007A586C"/>
    <w:rsid w:val="007A5F60"/>
    <w:rsid w:val="007B01C2"/>
    <w:rsid w:val="007B15B3"/>
    <w:rsid w:val="007B3384"/>
    <w:rsid w:val="007B43B8"/>
    <w:rsid w:val="007B4E2D"/>
    <w:rsid w:val="007B6A42"/>
    <w:rsid w:val="007B7D8A"/>
    <w:rsid w:val="007C07A3"/>
    <w:rsid w:val="007C1472"/>
    <w:rsid w:val="007C1AC2"/>
    <w:rsid w:val="007C1E60"/>
    <w:rsid w:val="007C2376"/>
    <w:rsid w:val="007C37C4"/>
    <w:rsid w:val="007C68B5"/>
    <w:rsid w:val="007C7175"/>
    <w:rsid w:val="007C7FC9"/>
    <w:rsid w:val="007D03FD"/>
    <w:rsid w:val="007D0716"/>
    <w:rsid w:val="007D1C07"/>
    <w:rsid w:val="007D1D2A"/>
    <w:rsid w:val="007D2609"/>
    <w:rsid w:val="007D3423"/>
    <w:rsid w:val="007D3FE5"/>
    <w:rsid w:val="007D4358"/>
    <w:rsid w:val="007D4F17"/>
    <w:rsid w:val="007D505A"/>
    <w:rsid w:val="007D609F"/>
    <w:rsid w:val="007D7304"/>
    <w:rsid w:val="007D7A24"/>
    <w:rsid w:val="007E056A"/>
    <w:rsid w:val="007E0B5D"/>
    <w:rsid w:val="007E22EC"/>
    <w:rsid w:val="007E418D"/>
    <w:rsid w:val="007E6F8C"/>
    <w:rsid w:val="007E7421"/>
    <w:rsid w:val="007E79CA"/>
    <w:rsid w:val="007E7B58"/>
    <w:rsid w:val="007F0D02"/>
    <w:rsid w:val="007F139A"/>
    <w:rsid w:val="007F161E"/>
    <w:rsid w:val="007F1877"/>
    <w:rsid w:val="007F1B62"/>
    <w:rsid w:val="007F33A3"/>
    <w:rsid w:val="007F3F56"/>
    <w:rsid w:val="007F3FA5"/>
    <w:rsid w:val="007F62A5"/>
    <w:rsid w:val="007F6759"/>
    <w:rsid w:val="007F7FD9"/>
    <w:rsid w:val="0080008D"/>
    <w:rsid w:val="00800AFA"/>
    <w:rsid w:val="00801529"/>
    <w:rsid w:val="008024F5"/>
    <w:rsid w:val="008041CE"/>
    <w:rsid w:val="0080622C"/>
    <w:rsid w:val="0081392E"/>
    <w:rsid w:val="00813AC5"/>
    <w:rsid w:val="00815709"/>
    <w:rsid w:val="00815DBB"/>
    <w:rsid w:val="008165BA"/>
    <w:rsid w:val="00816ADE"/>
    <w:rsid w:val="00817120"/>
    <w:rsid w:val="00820F60"/>
    <w:rsid w:val="00821D0C"/>
    <w:rsid w:val="00821D66"/>
    <w:rsid w:val="00823876"/>
    <w:rsid w:val="00824527"/>
    <w:rsid w:val="00824EF6"/>
    <w:rsid w:val="008256E7"/>
    <w:rsid w:val="00827186"/>
    <w:rsid w:val="0082740D"/>
    <w:rsid w:val="00827D8D"/>
    <w:rsid w:val="008336BA"/>
    <w:rsid w:val="008339E1"/>
    <w:rsid w:val="00833B53"/>
    <w:rsid w:val="0083453E"/>
    <w:rsid w:val="0083460D"/>
    <w:rsid w:val="0083489A"/>
    <w:rsid w:val="00836CAB"/>
    <w:rsid w:val="00841A54"/>
    <w:rsid w:val="00842A34"/>
    <w:rsid w:val="00844EE1"/>
    <w:rsid w:val="00845260"/>
    <w:rsid w:val="008471DE"/>
    <w:rsid w:val="008473B8"/>
    <w:rsid w:val="00851090"/>
    <w:rsid w:val="0085151B"/>
    <w:rsid w:val="00852699"/>
    <w:rsid w:val="008557EE"/>
    <w:rsid w:val="00857DFB"/>
    <w:rsid w:val="008606C7"/>
    <w:rsid w:val="008612DE"/>
    <w:rsid w:val="00861D42"/>
    <w:rsid w:val="00862D44"/>
    <w:rsid w:val="008636B6"/>
    <w:rsid w:val="00865783"/>
    <w:rsid w:val="00865CB7"/>
    <w:rsid w:val="00870442"/>
    <w:rsid w:val="0087279B"/>
    <w:rsid w:val="00873739"/>
    <w:rsid w:val="00874723"/>
    <w:rsid w:val="00874BA0"/>
    <w:rsid w:val="008750A6"/>
    <w:rsid w:val="008758DE"/>
    <w:rsid w:val="0087606C"/>
    <w:rsid w:val="00877B40"/>
    <w:rsid w:val="0088008A"/>
    <w:rsid w:val="008831DB"/>
    <w:rsid w:val="00883D98"/>
    <w:rsid w:val="00886BB2"/>
    <w:rsid w:val="00887F15"/>
    <w:rsid w:val="00890675"/>
    <w:rsid w:val="00890D8F"/>
    <w:rsid w:val="00891152"/>
    <w:rsid w:val="0089212D"/>
    <w:rsid w:val="00893145"/>
    <w:rsid w:val="00893BC2"/>
    <w:rsid w:val="00893C85"/>
    <w:rsid w:val="008944FB"/>
    <w:rsid w:val="00896CC4"/>
    <w:rsid w:val="008A256A"/>
    <w:rsid w:val="008A333F"/>
    <w:rsid w:val="008A38FA"/>
    <w:rsid w:val="008A4548"/>
    <w:rsid w:val="008A4E52"/>
    <w:rsid w:val="008A503B"/>
    <w:rsid w:val="008A5165"/>
    <w:rsid w:val="008A6CF7"/>
    <w:rsid w:val="008B0A1E"/>
    <w:rsid w:val="008B1D4E"/>
    <w:rsid w:val="008B2477"/>
    <w:rsid w:val="008B2B74"/>
    <w:rsid w:val="008B2CDA"/>
    <w:rsid w:val="008B2EAC"/>
    <w:rsid w:val="008B628B"/>
    <w:rsid w:val="008C0516"/>
    <w:rsid w:val="008C081D"/>
    <w:rsid w:val="008C29B2"/>
    <w:rsid w:val="008C4C85"/>
    <w:rsid w:val="008C5376"/>
    <w:rsid w:val="008C54C9"/>
    <w:rsid w:val="008C6BD3"/>
    <w:rsid w:val="008C7378"/>
    <w:rsid w:val="008D2EBA"/>
    <w:rsid w:val="008D2EE6"/>
    <w:rsid w:val="008D3670"/>
    <w:rsid w:val="008D55E5"/>
    <w:rsid w:val="008D5F2E"/>
    <w:rsid w:val="008D77F5"/>
    <w:rsid w:val="008E0017"/>
    <w:rsid w:val="008E020C"/>
    <w:rsid w:val="008E3D3C"/>
    <w:rsid w:val="008E553F"/>
    <w:rsid w:val="008E5564"/>
    <w:rsid w:val="008E613D"/>
    <w:rsid w:val="008E6EFD"/>
    <w:rsid w:val="008E70AA"/>
    <w:rsid w:val="008E7CE4"/>
    <w:rsid w:val="008E7DC8"/>
    <w:rsid w:val="008F0B4D"/>
    <w:rsid w:val="008F1F8A"/>
    <w:rsid w:val="008F20F0"/>
    <w:rsid w:val="008F2129"/>
    <w:rsid w:val="008F3355"/>
    <w:rsid w:val="008F34E0"/>
    <w:rsid w:val="008F71DB"/>
    <w:rsid w:val="009011FB"/>
    <w:rsid w:val="0090291A"/>
    <w:rsid w:val="00902B7D"/>
    <w:rsid w:val="00903FD2"/>
    <w:rsid w:val="009044DF"/>
    <w:rsid w:val="0090508E"/>
    <w:rsid w:val="0090551E"/>
    <w:rsid w:val="00905AB3"/>
    <w:rsid w:val="00905EA7"/>
    <w:rsid w:val="009067BF"/>
    <w:rsid w:val="00911084"/>
    <w:rsid w:val="00911435"/>
    <w:rsid w:val="00911928"/>
    <w:rsid w:val="0091346D"/>
    <w:rsid w:val="0091441F"/>
    <w:rsid w:val="009204F7"/>
    <w:rsid w:val="00920598"/>
    <w:rsid w:val="00920F7C"/>
    <w:rsid w:val="0092128B"/>
    <w:rsid w:val="0092573A"/>
    <w:rsid w:val="009268EB"/>
    <w:rsid w:val="00926E1E"/>
    <w:rsid w:val="00926F90"/>
    <w:rsid w:val="009271D7"/>
    <w:rsid w:val="00931116"/>
    <w:rsid w:val="00931541"/>
    <w:rsid w:val="00931DDA"/>
    <w:rsid w:val="009330D0"/>
    <w:rsid w:val="0093352D"/>
    <w:rsid w:val="009337A3"/>
    <w:rsid w:val="0093395F"/>
    <w:rsid w:val="0093522D"/>
    <w:rsid w:val="009375D0"/>
    <w:rsid w:val="00937836"/>
    <w:rsid w:val="0093785F"/>
    <w:rsid w:val="00937C9E"/>
    <w:rsid w:val="00937D18"/>
    <w:rsid w:val="00940BC1"/>
    <w:rsid w:val="00942CBF"/>
    <w:rsid w:val="00944743"/>
    <w:rsid w:val="00945AED"/>
    <w:rsid w:val="0094731F"/>
    <w:rsid w:val="0095133D"/>
    <w:rsid w:val="00951D3F"/>
    <w:rsid w:val="009535B7"/>
    <w:rsid w:val="00954BC4"/>
    <w:rsid w:val="00954CCA"/>
    <w:rsid w:val="0095692C"/>
    <w:rsid w:val="00956B18"/>
    <w:rsid w:val="0095767B"/>
    <w:rsid w:val="00961304"/>
    <w:rsid w:val="009623EB"/>
    <w:rsid w:val="00971D9D"/>
    <w:rsid w:val="009724FC"/>
    <w:rsid w:val="0097417A"/>
    <w:rsid w:val="00980176"/>
    <w:rsid w:val="009803FF"/>
    <w:rsid w:val="0098420D"/>
    <w:rsid w:val="00984721"/>
    <w:rsid w:val="00984E09"/>
    <w:rsid w:val="009855BA"/>
    <w:rsid w:val="00985B8D"/>
    <w:rsid w:val="00987DCA"/>
    <w:rsid w:val="00990C57"/>
    <w:rsid w:val="009919E9"/>
    <w:rsid w:val="00991D44"/>
    <w:rsid w:val="009949D1"/>
    <w:rsid w:val="00994A5E"/>
    <w:rsid w:val="00994C80"/>
    <w:rsid w:val="00997D52"/>
    <w:rsid w:val="00997D86"/>
    <w:rsid w:val="009A0F4F"/>
    <w:rsid w:val="009A1166"/>
    <w:rsid w:val="009A33ED"/>
    <w:rsid w:val="009A574A"/>
    <w:rsid w:val="009A6802"/>
    <w:rsid w:val="009A6DB4"/>
    <w:rsid w:val="009B11EE"/>
    <w:rsid w:val="009B20AA"/>
    <w:rsid w:val="009B2DBD"/>
    <w:rsid w:val="009B2DDA"/>
    <w:rsid w:val="009B3A46"/>
    <w:rsid w:val="009B53FF"/>
    <w:rsid w:val="009B58F3"/>
    <w:rsid w:val="009B6522"/>
    <w:rsid w:val="009B673E"/>
    <w:rsid w:val="009C1247"/>
    <w:rsid w:val="009C2796"/>
    <w:rsid w:val="009C3D60"/>
    <w:rsid w:val="009C5A26"/>
    <w:rsid w:val="009C65BA"/>
    <w:rsid w:val="009D0326"/>
    <w:rsid w:val="009D309F"/>
    <w:rsid w:val="009D462B"/>
    <w:rsid w:val="009D6D30"/>
    <w:rsid w:val="009D75C4"/>
    <w:rsid w:val="009E0E18"/>
    <w:rsid w:val="009E1805"/>
    <w:rsid w:val="009E47F9"/>
    <w:rsid w:val="009E4B24"/>
    <w:rsid w:val="009E5D05"/>
    <w:rsid w:val="009E7C0B"/>
    <w:rsid w:val="009F1A7F"/>
    <w:rsid w:val="009F23B3"/>
    <w:rsid w:val="009F2C7A"/>
    <w:rsid w:val="009F3356"/>
    <w:rsid w:val="009F4C35"/>
    <w:rsid w:val="009F5AB1"/>
    <w:rsid w:val="009F5BF0"/>
    <w:rsid w:val="009F7220"/>
    <w:rsid w:val="009F7BAE"/>
    <w:rsid w:val="009F7C7C"/>
    <w:rsid w:val="00A00F6B"/>
    <w:rsid w:val="00A0183C"/>
    <w:rsid w:val="00A01BB9"/>
    <w:rsid w:val="00A02590"/>
    <w:rsid w:val="00A05230"/>
    <w:rsid w:val="00A05628"/>
    <w:rsid w:val="00A05F01"/>
    <w:rsid w:val="00A06C6C"/>
    <w:rsid w:val="00A1164A"/>
    <w:rsid w:val="00A12424"/>
    <w:rsid w:val="00A13384"/>
    <w:rsid w:val="00A133F3"/>
    <w:rsid w:val="00A135AE"/>
    <w:rsid w:val="00A13E94"/>
    <w:rsid w:val="00A14897"/>
    <w:rsid w:val="00A14EB7"/>
    <w:rsid w:val="00A1633D"/>
    <w:rsid w:val="00A16775"/>
    <w:rsid w:val="00A17FDE"/>
    <w:rsid w:val="00A21E7E"/>
    <w:rsid w:val="00A21EDA"/>
    <w:rsid w:val="00A21F12"/>
    <w:rsid w:val="00A22388"/>
    <w:rsid w:val="00A2325F"/>
    <w:rsid w:val="00A2470D"/>
    <w:rsid w:val="00A24905"/>
    <w:rsid w:val="00A2574C"/>
    <w:rsid w:val="00A266D6"/>
    <w:rsid w:val="00A26CFC"/>
    <w:rsid w:val="00A27287"/>
    <w:rsid w:val="00A27417"/>
    <w:rsid w:val="00A27FF9"/>
    <w:rsid w:val="00A303F4"/>
    <w:rsid w:val="00A308E9"/>
    <w:rsid w:val="00A315B3"/>
    <w:rsid w:val="00A31F9C"/>
    <w:rsid w:val="00A3243C"/>
    <w:rsid w:val="00A32FA4"/>
    <w:rsid w:val="00A34A50"/>
    <w:rsid w:val="00A35702"/>
    <w:rsid w:val="00A3581D"/>
    <w:rsid w:val="00A36168"/>
    <w:rsid w:val="00A361E8"/>
    <w:rsid w:val="00A36991"/>
    <w:rsid w:val="00A4064E"/>
    <w:rsid w:val="00A40C62"/>
    <w:rsid w:val="00A43A5A"/>
    <w:rsid w:val="00A461EF"/>
    <w:rsid w:val="00A50A87"/>
    <w:rsid w:val="00A51138"/>
    <w:rsid w:val="00A5417E"/>
    <w:rsid w:val="00A55A57"/>
    <w:rsid w:val="00A56208"/>
    <w:rsid w:val="00A5673E"/>
    <w:rsid w:val="00A569AC"/>
    <w:rsid w:val="00A56C44"/>
    <w:rsid w:val="00A57411"/>
    <w:rsid w:val="00A620B4"/>
    <w:rsid w:val="00A63B3D"/>
    <w:rsid w:val="00A63E78"/>
    <w:rsid w:val="00A67615"/>
    <w:rsid w:val="00A6783B"/>
    <w:rsid w:val="00A7214D"/>
    <w:rsid w:val="00A73146"/>
    <w:rsid w:val="00A75F17"/>
    <w:rsid w:val="00A76863"/>
    <w:rsid w:val="00A77AD6"/>
    <w:rsid w:val="00A8066F"/>
    <w:rsid w:val="00A80D99"/>
    <w:rsid w:val="00A81DD0"/>
    <w:rsid w:val="00A821AB"/>
    <w:rsid w:val="00A823C4"/>
    <w:rsid w:val="00A82855"/>
    <w:rsid w:val="00A8295C"/>
    <w:rsid w:val="00A82EE2"/>
    <w:rsid w:val="00A85112"/>
    <w:rsid w:val="00A856EB"/>
    <w:rsid w:val="00A86FCB"/>
    <w:rsid w:val="00A90441"/>
    <w:rsid w:val="00A9161B"/>
    <w:rsid w:val="00A920A8"/>
    <w:rsid w:val="00A9228C"/>
    <w:rsid w:val="00A93416"/>
    <w:rsid w:val="00A93481"/>
    <w:rsid w:val="00A93C21"/>
    <w:rsid w:val="00A94901"/>
    <w:rsid w:val="00A96CCD"/>
    <w:rsid w:val="00A97DAE"/>
    <w:rsid w:val="00AA05D9"/>
    <w:rsid w:val="00AA08D1"/>
    <w:rsid w:val="00AA1A64"/>
    <w:rsid w:val="00AA2327"/>
    <w:rsid w:val="00AA5F7A"/>
    <w:rsid w:val="00AB0BF8"/>
    <w:rsid w:val="00AB1155"/>
    <w:rsid w:val="00AB2740"/>
    <w:rsid w:val="00AB33EA"/>
    <w:rsid w:val="00AB4125"/>
    <w:rsid w:val="00AB466C"/>
    <w:rsid w:val="00AB48A7"/>
    <w:rsid w:val="00AB5CD0"/>
    <w:rsid w:val="00AB5E05"/>
    <w:rsid w:val="00AB64D1"/>
    <w:rsid w:val="00AB7A9F"/>
    <w:rsid w:val="00AC0147"/>
    <w:rsid w:val="00AC0DDC"/>
    <w:rsid w:val="00AC191D"/>
    <w:rsid w:val="00AC1F8B"/>
    <w:rsid w:val="00AC2D68"/>
    <w:rsid w:val="00AC4BBC"/>
    <w:rsid w:val="00AC68A6"/>
    <w:rsid w:val="00AC7C81"/>
    <w:rsid w:val="00AD07DA"/>
    <w:rsid w:val="00AD0CE4"/>
    <w:rsid w:val="00AD1156"/>
    <w:rsid w:val="00AE04C7"/>
    <w:rsid w:val="00AE05D2"/>
    <w:rsid w:val="00AE25E6"/>
    <w:rsid w:val="00AE2B17"/>
    <w:rsid w:val="00AE2CBA"/>
    <w:rsid w:val="00AE3699"/>
    <w:rsid w:val="00AE36BA"/>
    <w:rsid w:val="00AE3ECD"/>
    <w:rsid w:val="00AE423E"/>
    <w:rsid w:val="00AE4CCC"/>
    <w:rsid w:val="00AF103A"/>
    <w:rsid w:val="00AF13BB"/>
    <w:rsid w:val="00AF2FA1"/>
    <w:rsid w:val="00AF3B0E"/>
    <w:rsid w:val="00AF618D"/>
    <w:rsid w:val="00AF6A1C"/>
    <w:rsid w:val="00AF6C9D"/>
    <w:rsid w:val="00B000FD"/>
    <w:rsid w:val="00B001B3"/>
    <w:rsid w:val="00B02683"/>
    <w:rsid w:val="00B028DC"/>
    <w:rsid w:val="00B02E6D"/>
    <w:rsid w:val="00B03464"/>
    <w:rsid w:val="00B055E7"/>
    <w:rsid w:val="00B05717"/>
    <w:rsid w:val="00B058BB"/>
    <w:rsid w:val="00B059EE"/>
    <w:rsid w:val="00B077F8"/>
    <w:rsid w:val="00B10556"/>
    <w:rsid w:val="00B115B2"/>
    <w:rsid w:val="00B1263C"/>
    <w:rsid w:val="00B12E51"/>
    <w:rsid w:val="00B132EF"/>
    <w:rsid w:val="00B13C3D"/>
    <w:rsid w:val="00B14226"/>
    <w:rsid w:val="00B1462F"/>
    <w:rsid w:val="00B1471B"/>
    <w:rsid w:val="00B15A46"/>
    <w:rsid w:val="00B16AB7"/>
    <w:rsid w:val="00B170A9"/>
    <w:rsid w:val="00B17AF1"/>
    <w:rsid w:val="00B17C38"/>
    <w:rsid w:val="00B2061D"/>
    <w:rsid w:val="00B208FF"/>
    <w:rsid w:val="00B20B42"/>
    <w:rsid w:val="00B21E9C"/>
    <w:rsid w:val="00B221B2"/>
    <w:rsid w:val="00B22AF9"/>
    <w:rsid w:val="00B240EC"/>
    <w:rsid w:val="00B2489A"/>
    <w:rsid w:val="00B267C9"/>
    <w:rsid w:val="00B3024B"/>
    <w:rsid w:val="00B31DFD"/>
    <w:rsid w:val="00B320B4"/>
    <w:rsid w:val="00B328D1"/>
    <w:rsid w:val="00B33050"/>
    <w:rsid w:val="00B33FDD"/>
    <w:rsid w:val="00B422A1"/>
    <w:rsid w:val="00B443E8"/>
    <w:rsid w:val="00B4497A"/>
    <w:rsid w:val="00B44E68"/>
    <w:rsid w:val="00B4585A"/>
    <w:rsid w:val="00B47380"/>
    <w:rsid w:val="00B47776"/>
    <w:rsid w:val="00B516A2"/>
    <w:rsid w:val="00B52066"/>
    <w:rsid w:val="00B53FEA"/>
    <w:rsid w:val="00B54FF2"/>
    <w:rsid w:val="00B557ED"/>
    <w:rsid w:val="00B56238"/>
    <w:rsid w:val="00B57C49"/>
    <w:rsid w:val="00B603F4"/>
    <w:rsid w:val="00B60962"/>
    <w:rsid w:val="00B60F6B"/>
    <w:rsid w:val="00B61BF1"/>
    <w:rsid w:val="00B61E8A"/>
    <w:rsid w:val="00B62815"/>
    <w:rsid w:val="00B6297C"/>
    <w:rsid w:val="00B63612"/>
    <w:rsid w:val="00B63975"/>
    <w:rsid w:val="00B64033"/>
    <w:rsid w:val="00B641CD"/>
    <w:rsid w:val="00B64BA8"/>
    <w:rsid w:val="00B655E7"/>
    <w:rsid w:val="00B65AFD"/>
    <w:rsid w:val="00B66F3B"/>
    <w:rsid w:val="00B67134"/>
    <w:rsid w:val="00B6733B"/>
    <w:rsid w:val="00B70BD7"/>
    <w:rsid w:val="00B70CCE"/>
    <w:rsid w:val="00B7139F"/>
    <w:rsid w:val="00B725F5"/>
    <w:rsid w:val="00B72C3D"/>
    <w:rsid w:val="00B75784"/>
    <w:rsid w:val="00B81043"/>
    <w:rsid w:val="00B81EA1"/>
    <w:rsid w:val="00B82FC3"/>
    <w:rsid w:val="00B83395"/>
    <w:rsid w:val="00B83609"/>
    <w:rsid w:val="00B83B5E"/>
    <w:rsid w:val="00B84780"/>
    <w:rsid w:val="00B84EFF"/>
    <w:rsid w:val="00B855FC"/>
    <w:rsid w:val="00B859BF"/>
    <w:rsid w:val="00B86F94"/>
    <w:rsid w:val="00B87CF6"/>
    <w:rsid w:val="00B87F3B"/>
    <w:rsid w:val="00B90FAA"/>
    <w:rsid w:val="00B9152D"/>
    <w:rsid w:val="00B91F2D"/>
    <w:rsid w:val="00B92CAD"/>
    <w:rsid w:val="00B9380A"/>
    <w:rsid w:val="00B93CF5"/>
    <w:rsid w:val="00B95756"/>
    <w:rsid w:val="00B95872"/>
    <w:rsid w:val="00BA0360"/>
    <w:rsid w:val="00BA2DFC"/>
    <w:rsid w:val="00BA41FC"/>
    <w:rsid w:val="00BA4317"/>
    <w:rsid w:val="00BA4BD4"/>
    <w:rsid w:val="00BA4D07"/>
    <w:rsid w:val="00BA661A"/>
    <w:rsid w:val="00BA71BC"/>
    <w:rsid w:val="00BB0477"/>
    <w:rsid w:val="00BB19CC"/>
    <w:rsid w:val="00BB1DB8"/>
    <w:rsid w:val="00BB1E54"/>
    <w:rsid w:val="00BB2287"/>
    <w:rsid w:val="00BB42FB"/>
    <w:rsid w:val="00BB5773"/>
    <w:rsid w:val="00BB7643"/>
    <w:rsid w:val="00BC0B4E"/>
    <w:rsid w:val="00BC119D"/>
    <w:rsid w:val="00BC23F4"/>
    <w:rsid w:val="00BC47AB"/>
    <w:rsid w:val="00BC4823"/>
    <w:rsid w:val="00BC4D8A"/>
    <w:rsid w:val="00BC54B0"/>
    <w:rsid w:val="00BC6C0D"/>
    <w:rsid w:val="00BD0AB2"/>
    <w:rsid w:val="00BD24EE"/>
    <w:rsid w:val="00BD2FA1"/>
    <w:rsid w:val="00BD3AA9"/>
    <w:rsid w:val="00BD55C9"/>
    <w:rsid w:val="00BD728C"/>
    <w:rsid w:val="00BD73DA"/>
    <w:rsid w:val="00BE0356"/>
    <w:rsid w:val="00BE175F"/>
    <w:rsid w:val="00BE3C73"/>
    <w:rsid w:val="00BE4503"/>
    <w:rsid w:val="00BE4898"/>
    <w:rsid w:val="00BE6488"/>
    <w:rsid w:val="00BF131C"/>
    <w:rsid w:val="00BF1475"/>
    <w:rsid w:val="00BF27B1"/>
    <w:rsid w:val="00BF2CA2"/>
    <w:rsid w:val="00BF45BB"/>
    <w:rsid w:val="00BF4D3D"/>
    <w:rsid w:val="00BF5282"/>
    <w:rsid w:val="00BF5BE9"/>
    <w:rsid w:val="00BF6A79"/>
    <w:rsid w:val="00C00062"/>
    <w:rsid w:val="00C02738"/>
    <w:rsid w:val="00C02955"/>
    <w:rsid w:val="00C03021"/>
    <w:rsid w:val="00C04A2C"/>
    <w:rsid w:val="00C058AA"/>
    <w:rsid w:val="00C1013B"/>
    <w:rsid w:val="00C106D6"/>
    <w:rsid w:val="00C11175"/>
    <w:rsid w:val="00C1138F"/>
    <w:rsid w:val="00C12B31"/>
    <w:rsid w:val="00C131D6"/>
    <w:rsid w:val="00C1350C"/>
    <w:rsid w:val="00C14D85"/>
    <w:rsid w:val="00C14E7D"/>
    <w:rsid w:val="00C15572"/>
    <w:rsid w:val="00C15BFD"/>
    <w:rsid w:val="00C15F1A"/>
    <w:rsid w:val="00C160B4"/>
    <w:rsid w:val="00C1620B"/>
    <w:rsid w:val="00C201B9"/>
    <w:rsid w:val="00C20A42"/>
    <w:rsid w:val="00C20AC5"/>
    <w:rsid w:val="00C22EC7"/>
    <w:rsid w:val="00C230EA"/>
    <w:rsid w:val="00C2348D"/>
    <w:rsid w:val="00C24270"/>
    <w:rsid w:val="00C242C9"/>
    <w:rsid w:val="00C24368"/>
    <w:rsid w:val="00C26002"/>
    <w:rsid w:val="00C2705E"/>
    <w:rsid w:val="00C27184"/>
    <w:rsid w:val="00C30C78"/>
    <w:rsid w:val="00C31B4D"/>
    <w:rsid w:val="00C33344"/>
    <w:rsid w:val="00C355ED"/>
    <w:rsid w:val="00C35973"/>
    <w:rsid w:val="00C36E49"/>
    <w:rsid w:val="00C370B0"/>
    <w:rsid w:val="00C37DF4"/>
    <w:rsid w:val="00C41781"/>
    <w:rsid w:val="00C41788"/>
    <w:rsid w:val="00C44C82"/>
    <w:rsid w:val="00C44C95"/>
    <w:rsid w:val="00C45670"/>
    <w:rsid w:val="00C4588C"/>
    <w:rsid w:val="00C52E2D"/>
    <w:rsid w:val="00C52FA7"/>
    <w:rsid w:val="00C5389D"/>
    <w:rsid w:val="00C53C73"/>
    <w:rsid w:val="00C54D22"/>
    <w:rsid w:val="00C54F77"/>
    <w:rsid w:val="00C62EA0"/>
    <w:rsid w:val="00C63267"/>
    <w:rsid w:val="00C63617"/>
    <w:rsid w:val="00C6423D"/>
    <w:rsid w:val="00C64548"/>
    <w:rsid w:val="00C64947"/>
    <w:rsid w:val="00C64B40"/>
    <w:rsid w:val="00C64D05"/>
    <w:rsid w:val="00C6778C"/>
    <w:rsid w:val="00C67C5E"/>
    <w:rsid w:val="00C716BA"/>
    <w:rsid w:val="00C71700"/>
    <w:rsid w:val="00C71BAC"/>
    <w:rsid w:val="00C72E34"/>
    <w:rsid w:val="00C73375"/>
    <w:rsid w:val="00C74025"/>
    <w:rsid w:val="00C758EB"/>
    <w:rsid w:val="00C764E7"/>
    <w:rsid w:val="00C7707C"/>
    <w:rsid w:val="00C77F3C"/>
    <w:rsid w:val="00C800F0"/>
    <w:rsid w:val="00C80A7A"/>
    <w:rsid w:val="00C812A9"/>
    <w:rsid w:val="00C826A4"/>
    <w:rsid w:val="00C8280C"/>
    <w:rsid w:val="00C83350"/>
    <w:rsid w:val="00C83D06"/>
    <w:rsid w:val="00C84F12"/>
    <w:rsid w:val="00C8667C"/>
    <w:rsid w:val="00C87DC5"/>
    <w:rsid w:val="00C9295D"/>
    <w:rsid w:val="00C9309D"/>
    <w:rsid w:val="00C932B0"/>
    <w:rsid w:val="00C94C33"/>
    <w:rsid w:val="00C94D8A"/>
    <w:rsid w:val="00C95422"/>
    <w:rsid w:val="00C96914"/>
    <w:rsid w:val="00C97DF4"/>
    <w:rsid w:val="00CA145F"/>
    <w:rsid w:val="00CA22A1"/>
    <w:rsid w:val="00CA2FB4"/>
    <w:rsid w:val="00CA32E6"/>
    <w:rsid w:val="00CA39E6"/>
    <w:rsid w:val="00CA4D02"/>
    <w:rsid w:val="00CA5110"/>
    <w:rsid w:val="00CA5F70"/>
    <w:rsid w:val="00CA6CB1"/>
    <w:rsid w:val="00CB1700"/>
    <w:rsid w:val="00CB2078"/>
    <w:rsid w:val="00CB2831"/>
    <w:rsid w:val="00CB64E6"/>
    <w:rsid w:val="00CC03F6"/>
    <w:rsid w:val="00CC0C5D"/>
    <w:rsid w:val="00CC2FB5"/>
    <w:rsid w:val="00CC363F"/>
    <w:rsid w:val="00CC4947"/>
    <w:rsid w:val="00CC5F32"/>
    <w:rsid w:val="00CC68B5"/>
    <w:rsid w:val="00CC695C"/>
    <w:rsid w:val="00CC69DE"/>
    <w:rsid w:val="00CD1496"/>
    <w:rsid w:val="00CD1CCE"/>
    <w:rsid w:val="00CD1EEA"/>
    <w:rsid w:val="00CD2366"/>
    <w:rsid w:val="00CD25BB"/>
    <w:rsid w:val="00CD2EA0"/>
    <w:rsid w:val="00CD37CE"/>
    <w:rsid w:val="00CD54DC"/>
    <w:rsid w:val="00CD5E38"/>
    <w:rsid w:val="00CD6A68"/>
    <w:rsid w:val="00CD77C3"/>
    <w:rsid w:val="00CE02FD"/>
    <w:rsid w:val="00CE10C5"/>
    <w:rsid w:val="00CE14E9"/>
    <w:rsid w:val="00CE253E"/>
    <w:rsid w:val="00CE2CF1"/>
    <w:rsid w:val="00CE2F41"/>
    <w:rsid w:val="00CE3254"/>
    <w:rsid w:val="00CE32E2"/>
    <w:rsid w:val="00CE4294"/>
    <w:rsid w:val="00CE54FA"/>
    <w:rsid w:val="00CE63CD"/>
    <w:rsid w:val="00CE756F"/>
    <w:rsid w:val="00CE7759"/>
    <w:rsid w:val="00CF177B"/>
    <w:rsid w:val="00CF210D"/>
    <w:rsid w:val="00CF4D84"/>
    <w:rsid w:val="00CF612B"/>
    <w:rsid w:val="00CF7C60"/>
    <w:rsid w:val="00D000BD"/>
    <w:rsid w:val="00D0027E"/>
    <w:rsid w:val="00D035D7"/>
    <w:rsid w:val="00D05768"/>
    <w:rsid w:val="00D07108"/>
    <w:rsid w:val="00D079DB"/>
    <w:rsid w:val="00D11312"/>
    <w:rsid w:val="00D13E41"/>
    <w:rsid w:val="00D209E4"/>
    <w:rsid w:val="00D22909"/>
    <w:rsid w:val="00D229E5"/>
    <w:rsid w:val="00D24B8D"/>
    <w:rsid w:val="00D2513B"/>
    <w:rsid w:val="00D26302"/>
    <w:rsid w:val="00D2666C"/>
    <w:rsid w:val="00D30809"/>
    <w:rsid w:val="00D32433"/>
    <w:rsid w:val="00D3304B"/>
    <w:rsid w:val="00D355E5"/>
    <w:rsid w:val="00D37162"/>
    <w:rsid w:val="00D375F2"/>
    <w:rsid w:val="00D40EF1"/>
    <w:rsid w:val="00D43AA4"/>
    <w:rsid w:val="00D46291"/>
    <w:rsid w:val="00D47891"/>
    <w:rsid w:val="00D47F63"/>
    <w:rsid w:val="00D50811"/>
    <w:rsid w:val="00D51CB9"/>
    <w:rsid w:val="00D52B91"/>
    <w:rsid w:val="00D53B97"/>
    <w:rsid w:val="00D54A20"/>
    <w:rsid w:val="00D55318"/>
    <w:rsid w:val="00D55846"/>
    <w:rsid w:val="00D55FF8"/>
    <w:rsid w:val="00D57348"/>
    <w:rsid w:val="00D601BC"/>
    <w:rsid w:val="00D6030F"/>
    <w:rsid w:val="00D60DA8"/>
    <w:rsid w:val="00D61B41"/>
    <w:rsid w:val="00D64CD6"/>
    <w:rsid w:val="00D65189"/>
    <w:rsid w:val="00D66223"/>
    <w:rsid w:val="00D67311"/>
    <w:rsid w:val="00D70E57"/>
    <w:rsid w:val="00D71427"/>
    <w:rsid w:val="00D714D4"/>
    <w:rsid w:val="00D73074"/>
    <w:rsid w:val="00D73595"/>
    <w:rsid w:val="00D74926"/>
    <w:rsid w:val="00D74A69"/>
    <w:rsid w:val="00D75077"/>
    <w:rsid w:val="00D7796B"/>
    <w:rsid w:val="00D77ECC"/>
    <w:rsid w:val="00D803E0"/>
    <w:rsid w:val="00D80B1A"/>
    <w:rsid w:val="00D80C2E"/>
    <w:rsid w:val="00D81787"/>
    <w:rsid w:val="00D8339F"/>
    <w:rsid w:val="00D833E9"/>
    <w:rsid w:val="00D83CD7"/>
    <w:rsid w:val="00D842AD"/>
    <w:rsid w:val="00D857AA"/>
    <w:rsid w:val="00D86451"/>
    <w:rsid w:val="00D870C7"/>
    <w:rsid w:val="00D87699"/>
    <w:rsid w:val="00D90193"/>
    <w:rsid w:val="00D9034B"/>
    <w:rsid w:val="00D91396"/>
    <w:rsid w:val="00D93540"/>
    <w:rsid w:val="00D93EDC"/>
    <w:rsid w:val="00D95D84"/>
    <w:rsid w:val="00D977C6"/>
    <w:rsid w:val="00DA1247"/>
    <w:rsid w:val="00DA1452"/>
    <w:rsid w:val="00DA27A6"/>
    <w:rsid w:val="00DA3A3B"/>
    <w:rsid w:val="00DA3FFE"/>
    <w:rsid w:val="00DA4EA3"/>
    <w:rsid w:val="00DA4F5C"/>
    <w:rsid w:val="00DA5457"/>
    <w:rsid w:val="00DA730A"/>
    <w:rsid w:val="00DA7337"/>
    <w:rsid w:val="00DB0859"/>
    <w:rsid w:val="00DB2832"/>
    <w:rsid w:val="00DB2A7C"/>
    <w:rsid w:val="00DB310F"/>
    <w:rsid w:val="00DB33D6"/>
    <w:rsid w:val="00DB3FE1"/>
    <w:rsid w:val="00DB4239"/>
    <w:rsid w:val="00DB5615"/>
    <w:rsid w:val="00DB5ED5"/>
    <w:rsid w:val="00DB5EE8"/>
    <w:rsid w:val="00DB6152"/>
    <w:rsid w:val="00DB6806"/>
    <w:rsid w:val="00DB78F9"/>
    <w:rsid w:val="00DC1746"/>
    <w:rsid w:val="00DC32C9"/>
    <w:rsid w:val="00DC3D33"/>
    <w:rsid w:val="00DC3E5C"/>
    <w:rsid w:val="00DC7378"/>
    <w:rsid w:val="00DD3A86"/>
    <w:rsid w:val="00DD4A36"/>
    <w:rsid w:val="00DD4B25"/>
    <w:rsid w:val="00DD4B86"/>
    <w:rsid w:val="00DD557A"/>
    <w:rsid w:val="00DD5895"/>
    <w:rsid w:val="00DD5B04"/>
    <w:rsid w:val="00DE1118"/>
    <w:rsid w:val="00DE1B97"/>
    <w:rsid w:val="00DE248E"/>
    <w:rsid w:val="00DE36A9"/>
    <w:rsid w:val="00DE4D0D"/>
    <w:rsid w:val="00DE4F4B"/>
    <w:rsid w:val="00DE656C"/>
    <w:rsid w:val="00DE752B"/>
    <w:rsid w:val="00DF226E"/>
    <w:rsid w:val="00DF27D7"/>
    <w:rsid w:val="00DF2C8E"/>
    <w:rsid w:val="00DF2D80"/>
    <w:rsid w:val="00DF34F2"/>
    <w:rsid w:val="00DF42C0"/>
    <w:rsid w:val="00DF4DC6"/>
    <w:rsid w:val="00DF63DA"/>
    <w:rsid w:val="00DF67BB"/>
    <w:rsid w:val="00DF6835"/>
    <w:rsid w:val="00DF717A"/>
    <w:rsid w:val="00DF7609"/>
    <w:rsid w:val="00E042BC"/>
    <w:rsid w:val="00E042F7"/>
    <w:rsid w:val="00E0459A"/>
    <w:rsid w:val="00E04B05"/>
    <w:rsid w:val="00E06561"/>
    <w:rsid w:val="00E06FB0"/>
    <w:rsid w:val="00E07A15"/>
    <w:rsid w:val="00E07C3B"/>
    <w:rsid w:val="00E10EC2"/>
    <w:rsid w:val="00E139F9"/>
    <w:rsid w:val="00E175AE"/>
    <w:rsid w:val="00E17DC8"/>
    <w:rsid w:val="00E22CF1"/>
    <w:rsid w:val="00E237FB"/>
    <w:rsid w:val="00E248F4"/>
    <w:rsid w:val="00E25CAF"/>
    <w:rsid w:val="00E26488"/>
    <w:rsid w:val="00E2734E"/>
    <w:rsid w:val="00E277A7"/>
    <w:rsid w:val="00E303E9"/>
    <w:rsid w:val="00E32500"/>
    <w:rsid w:val="00E32DE8"/>
    <w:rsid w:val="00E35216"/>
    <w:rsid w:val="00E356A5"/>
    <w:rsid w:val="00E35B78"/>
    <w:rsid w:val="00E35D90"/>
    <w:rsid w:val="00E36DF5"/>
    <w:rsid w:val="00E403AF"/>
    <w:rsid w:val="00E40B63"/>
    <w:rsid w:val="00E416CC"/>
    <w:rsid w:val="00E42A6D"/>
    <w:rsid w:val="00E42D0E"/>
    <w:rsid w:val="00E439FF"/>
    <w:rsid w:val="00E45C7C"/>
    <w:rsid w:val="00E46AF9"/>
    <w:rsid w:val="00E4711E"/>
    <w:rsid w:val="00E471D2"/>
    <w:rsid w:val="00E50791"/>
    <w:rsid w:val="00E53CE7"/>
    <w:rsid w:val="00E55031"/>
    <w:rsid w:val="00E5605F"/>
    <w:rsid w:val="00E6213D"/>
    <w:rsid w:val="00E633BC"/>
    <w:rsid w:val="00E67333"/>
    <w:rsid w:val="00E70531"/>
    <w:rsid w:val="00E70A36"/>
    <w:rsid w:val="00E7170B"/>
    <w:rsid w:val="00E73ECE"/>
    <w:rsid w:val="00E75AAE"/>
    <w:rsid w:val="00E75B7F"/>
    <w:rsid w:val="00E76548"/>
    <w:rsid w:val="00E81DE3"/>
    <w:rsid w:val="00E84303"/>
    <w:rsid w:val="00E84CE3"/>
    <w:rsid w:val="00E85607"/>
    <w:rsid w:val="00E859B3"/>
    <w:rsid w:val="00E85A11"/>
    <w:rsid w:val="00E85E85"/>
    <w:rsid w:val="00E87474"/>
    <w:rsid w:val="00E877D5"/>
    <w:rsid w:val="00E87D00"/>
    <w:rsid w:val="00E87F11"/>
    <w:rsid w:val="00E903C9"/>
    <w:rsid w:val="00E90AAD"/>
    <w:rsid w:val="00E92C70"/>
    <w:rsid w:val="00E92E02"/>
    <w:rsid w:val="00E93851"/>
    <w:rsid w:val="00E9438D"/>
    <w:rsid w:val="00E95C35"/>
    <w:rsid w:val="00E960DD"/>
    <w:rsid w:val="00E965FF"/>
    <w:rsid w:val="00E96696"/>
    <w:rsid w:val="00E966DF"/>
    <w:rsid w:val="00E96CF0"/>
    <w:rsid w:val="00E976AF"/>
    <w:rsid w:val="00EA064A"/>
    <w:rsid w:val="00EA0B61"/>
    <w:rsid w:val="00EA0D5C"/>
    <w:rsid w:val="00EA10CF"/>
    <w:rsid w:val="00EA1669"/>
    <w:rsid w:val="00EA2426"/>
    <w:rsid w:val="00EA27E5"/>
    <w:rsid w:val="00EA402E"/>
    <w:rsid w:val="00EA55BB"/>
    <w:rsid w:val="00EA5B08"/>
    <w:rsid w:val="00EA6DB1"/>
    <w:rsid w:val="00EA7257"/>
    <w:rsid w:val="00EA7428"/>
    <w:rsid w:val="00EA7772"/>
    <w:rsid w:val="00EB10EE"/>
    <w:rsid w:val="00EB16AF"/>
    <w:rsid w:val="00EB49CA"/>
    <w:rsid w:val="00EB4FBF"/>
    <w:rsid w:val="00EB53F4"/>
    <w:rsid w:val="00EB572F"/>
    <w:rsid w:val="00EB5971"/>
    <w:rsid w:val="00EB671B"/>
    <w:rsid w:val="00EB770D"/>
    <w:rsid w:val="00EB7F53"/>
    <w:rsid w:val="00EC038A"/>
    <w:rsid w:val="00EC0B9B"/>
    <w:rsid w:val="00EC15AE"/>
    <w:rsid w:val="00EC3F9E"/>
    <w:rsid w:val="00EC551E"/>
    <w:rsid w:val="00EC5FCA"/>
    <w:rsid w:val="00EC6B6E"/>
    <w:rsid w:val="00ED0CDC"/>
    <w:rsid w:val="00ED1343"/>
    <w:rsid w:val="00ED1678"/>
    <w:rsid w:val="00ED1A81"/>
    <w:rsid w:val="00ED2249"/>
    <w:rsid w:val="00ED49E5"/>
    <w:rsid w:val="00ED5CEE"/>
    <w:rsid w:val="00EE0BDB"/>
    <w:rsid w:val="00EE1E56"/>
    <w:rsid w:val="00EE2521"/>
    <w:rsid w:val="00EE3158"/>
    <w:rsid w:val="00EE489F"/>
    <w:rsid w:val="00EE5879"/>
    <w:rsid w:val="00EE68BB"/>
    <w:rsid w:val="00EE6D38"/>
    <w:rsid w:val="00EE74EB"/>
    <w:rsid w:val="00EF0455"/>
    <w:rsid w:val="00EF054C"/>
    <w:rsid w:val="00EF2C18"/>
    <w:rsid w:val="00EF43B5"/>
    <w:rsid w:val="00EF4863"/>
    <w:rsid w:val="00EF6D76"/>
    <w:rsid w:val="00EF7602"/>
    <w:rsid w:val="00F01E22"/>
    <w:rsid w:val="00F02F50"/>
    <w:rsid w:val="00F03A9D"/>
    <w:rsid w:val="00F0459A"/>
    <w:rsid w:val="00F0480A"/>
    <w:rsid w:val="00F05DD8"/>
    <w:rsid w:val="00F1114E"/>
    <w:rsid w:val="00F131B5"/>
    <w:rsid w:val="00F1416E"/>
    <w:rsid w:val="00F1562B"/>
    <w:rsid w:val="00F1585E"/>
    <w:rsid w:val="00F215E8"/>
    <w:rsid w:val="00F224D9"/>
    <w:rsid w:val="00F2398A"/>
    <w:rsid w:val="00F254F8"/>
    <w:rsid w:val="00F25A2D"/>
    <w:rsid w:val="00F26AEB"/>
    <w:rsid w:val="00F26D9B"/>
    <w:rsid w:val="00F273E9"/>
    <w:rsid w:val="00F27523"/>
    <w:rsid w:val="00F32443"/>
    <w:rsid w:val="00F32B83"/>
    <w:rsid w:val="00F33AF6"/>
    <w:rsid w:val="00F341B6"/>
    <w:rsid w:val="00F34EA7"/>
    <w:rsid w:val="00F35593"/>
    <w:rsid w:val="00F36B56"/>
    <w:rsid w:val="00F37041"/>
    <w:rsid w:val="00F43298"/>
    <w:rsid w:val="00F4559A"/>
    <w:rsid w:val="00F45DF8"/>
    <w:rsid w:val="00F469F9"/>
    <w:rsid w:val="00F47228"/>
    <w:rsid w:val="00F47B84"/>
    <w:rsid w:val="00F507FC"/>
    <w:rsid w:val="00F516B6"/>
    <w:rsid w:val="00F5173E"/>
    <w:rsid w:val="00F5240C"/>
    <w:rsid w:val="00F53351"/>
    <w:rsid w:val="00F539AC"/>
    <w:rsid w:val="00F54821"/>
    <w:rsid w:val="00F54D13"/>
    <w:rsid w:val="00F54DE7"/>
    <w:rsid w:val="00F5501D"/>
    <w:rsid w:val="00F55372"/>
    <w:rsid w:val="00F60C86"/>
    <w:rsid w:val="00F60E02"/>
    <w:rsid w:val="00F61245"/>
    <w:rsid w:val="00F61611"/>
    <w:rsid w:val="00F62705"/>
    <w:rsid w:val="00F63FFA"/>
    <w:rsid w:val="00F6435D"/>
    <w:rsid w:val="00F64EAF"/>
    <w:rsid w:val="00F66A08"/>
    <w:rsid w:val="00F66FE8"/>
    <w:rsid w:val="00F672CA"/>
    <w:rsid w:val="00F7147E"/>
    <w:rsid w:val="00F71688"/>
    <w:rsid w:val="00F71AC9"/>
    <w:rsid w:val="00F72241"/>
    <w:rsid w:val="00F72F2C"/>
    <w:rsid w:val="00F7421A"/>
    <w:rsid w:val="00F748B2"/>
    <w:rsid w:val="00F75ED3"/>
    <w:rsid w:val="00F76CB6"/>
    <w:rsid w:val="00F770FA"/>
    <w:rsid w:val="00F77C9F"/>
    <w:rsid w:val="00F77EAE"/>
    <w:rsid w:val="00F802CE"/>
    <w:rsid w:val="00F812DB"/>
    <w:rsid w:val="00F81579"/>
    <w:rsid w:val="00F82315"/>
    <w:rsid w:val="00F823CB"/>
    <w:rsid w:val="00F82689"/>
    <w:rsid w:val="00F84FC0"/>
    <w:rsid w:val="00F87DC7"/>
    <w:rsid w:val="00F937D2"/>
    <w:rsid w:val="00F93C3D"/>
    <w:rsid w:val="00F93E7E"/>
    <w:rsid w:val="00F94B65"/>
    <w:rsid w:val="00F94D0C"/>
    <w:rsid w:val="00F95062"/>
    <w:rsid w:val="00F9533C"/>
    <w:rsid w:val="00F95A17"/>
    <w:rsid w:val="00F97F7D"/>
    <w:rsid w:val="00FA1638"/>
    <w:rsid w:val="00FA2B2C"/>
    <w:rsid w:val="00FA53BD"/>
    <w:rsid w:val="00FA6983"/>
    <w:rsid w:val="00FA6FFC"/>
    <w:rsid w:val="00FA78BB"/>
    <w:rsid w:val="00FB0AE3"/>
    <w:rsid w:val="00FB168B"/>
    <w:rsid w:val="00FB1EA8"/>
    <w:rsid w:val="00FB2583"/>
    <w:rsid w:val="00FB2C4F"/>
    <w:rsid w:val="00FB383B"/>
    <w:rsid w:val="00FB4954"/>
    <w:rsid w:val="00FB52E9"/>
    <w:rsid w:val="00FB5C86"/>
    <w:rsid w:val="00FB6389"/>
    <w:rsid w:val="00FC0621"/>
    <w:rsid w:val="00FC240C"/>
    <w:rsid w:val="00FC255D"/>
    <w:rsid w:val="00FC3F35"/>
    <w:rsid w:val="00FC52FA"/>
    <w:rsid w:val="00FC5667"/>
    <w:rsid w:val="00FC6E8A"/>
    <w:rsid w:val="00FD0056"/>
    <w:rsid w:val="00FD0343"/>
    <w:rsid w:val="00FD0477"/>
    <w:rsid w:val="00FD0BBD"/>
    <w:rsid w:val="00FD0D56"/>
    <w:rsid w:val="00FD2024"/>
    <w:rsid w:val="00FD2B7D"/>
    <w:rsid w:val="00FD3A6D"/>
    <w:rsid w:val="00FD3C91"/>
    <w:rsid w:val="00FE082A"/>
    <w:rsid w:val="00FE086A"/>
    <w:rsid w:val="00FE167C"/>
    <w:rsid w:val="00FE1971"/>
    <w:rsid w:val="00FE1DBD"/>
    <w:rsid w:val="00FE5A83"/>
    <w:rsid w:val="00FE74B4"/>
    <w:rsid w:val="00FE79B6"/>
    <w:rsid w:val="00FF1A7A"/>
    <w:rsid w:val="00FF267B"/>
    <w:rsid w:val="00FF589E"/>
    <w:rsid w:val="00FF5B98"/>
    <w:rsid w:val="00FF5CBC"/>
    <w:rsid w:val="00FF5D1B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EC515"/>
  <w15:docId w15:val="{FE929873-C456-41B0-940F-8882F123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34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1343"/>
    <w:pPr>
      <w:keepNext/>
      <w:numPr>
        <w:numId w:val="1"/>
      </w:numPr>
      <w:autoSpaceDE w:val="0"/>
      <w:outlineLvl w:val="0"/>
    </w:pPr>
    <w:rPr>
      <w:rFonts w:ascii="TTE16DD748t00" w:hAnsi="TTE16DD748t00" w:cs="TTE16DD748t0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D1343"/>
    <w:pPr>
      <w:keepNext/>
      <w:numPr>
        <w:ilvl w:val="1"/>
        <w:numId w:val="1"/>
      </w:numPr>
      <w:autoSpaceDE w:val="0"/>
      <w:jc w:val="center"/>
      <w:outlineLvl w:val="1"/>
    </w:pPr>
    <w:rPr>
      <w:rFonts w:ascii="TTE16DC500t00" w:hAnsi="TTE16DC500t00" w:cs="TTE16DC500t00"/>
      <w:b/>
      <w:bCs/>
      <w:cap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D1343"/>
    <w:pPr>
      <w:keepNext/>
      <w:numPr>
        <w:ilvl w:val="2"/>
        <w:numId w:val="1"/>
      </w:numPr>
      <w:autoSpaceDE w:val="0"/>
      <w:ind w:left="360"/>
      <w:outlineLvl w:val="2"/>
    </w:pPr>
    <w:rPr>
      <w:rFonts w:ascii="TTE16DD748t00" w:hAnsi="TTE16DD748t00" w:cs="TTE16DD748t0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13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D134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40312B"/>
    <w:rPr>
      <w:rFonts w:ascii="TTE16DD748t00" w:hAnsi="TTE16DD748t00" w:cs="TTE16DD748t00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locked/>
    <w:rsid w:val="0040312B"/>
    <w:rPr>
      <w:rFonts w:ascii="TTE16DC500t00" w:hAnsi="TTE16DC500t00" w:cs="TTE16DC500t00"/>
      <w:b/>
      <w:bCs/>
      <w:cap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locked/>
    <w:rsid w:val="0040312B"/>
    <w:rPr>
      <w:rFonts w:ascii="TTE16DD748t00" w:hAnsi="TTE16DD748t00" w:cs="TTE16DD748t00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312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0312B"/>
    <w:rPr>
      <w:rFonts w:ascii="Calibri" w:hAnsi="Calibri" w:cs="Calibri"/>
      <w:sz w:val="24"/>
      <w:szCs w:val="24"/>
      <w:lang w:eastAsia="ar-SA" w:bidi="ar-SA"/>
    </w:rPr>
  </w:style>
  <w:style w:type="character" w:styleId="UyteHipercze">
    <w:name w:val="FollowedHyperlink"/>
    <w:basedOn w:val="Domylnaczcionkaakapitu"/>
    <w:uiPriority w:val="99"/>
    <w:rsid w:val="00ED1343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ED13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0312B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ED13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0312B"/>
    <w:rPr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ED1343"/>
    <w:pPr>
      <w:autoSpaceDE w:val="0"/>
      <w:jc w:val="center"/>
    </w:pPr>
    <w:rPr>
      <w:rFonts w:ascii="TTE16DD748t00" w:hAnsi="TTE16DD748t00" w:cs="TTE16DD748t00"/>
      <w:b/>
      <w:bCs/>
      <w:sz w:val="40"/>
      <w:szCs w:val="4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312B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ED1343"/>
  </w:style>
  <w:style w:type="paragraph" w:styleId="Tekstpodstawowywcity">
    <w:name w:val="Body Text Indent"/>
    <w:basedOn w:val="Normalny"/>
    <w:link w:val="TekstpodstawowywcityZnak"/>
    <w:uiPriority w:val="99"/>
    <w:rsid w:val="00ED1343"/>
    <w:pPr>
      <w:autoSpaceDE w:val="0"/>
      <w:ind w:left="540"/>
    </w:pPr>
    <w:rPr>
      <w:rFonts w:ascii="TTE16DD748t00" w:hAnsi="TTE16DD748t00" w:cs="TTE16DD748t00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0312B"/>
    <w:rPr>
      <w:sz w:val="24"/>
      <w:szCs w:val="24"/>
      <w:lang w:eastAsia="ar-SA" w:bidi="ar-SA"/>
    </w:rPr>
  </w:style>
  <w:style w:type="paragraph" w:customStyle="1" w:styleId="Mapadokumentu1">
    <w:name w:val="Mapa dokumentu1"/>
    <w:basedOn w:val="Normalny"/>
    <w:uiPriority w:val="99"/>
    <w:semiHidden/>
    <w:rsid w:val="00ED13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ED134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ED134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ED1343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ED134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ED1343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ED1343"/>
    <w:pPr>
      <w:autoSpaceDE w:val="0"/>
      <w:ind w:left="540" w:hanging="540"/>
    </w:pPr>
    <w:rPr>
      <w:rFonts w:ascii="TTE16DD748t00" w:hAnsi="TTE16DD748t00" w:cs="TTE16DD748t00"/>
      <w:sz w:val="28"/>
      <w:szCs w:val="28"/>
    </w:rPr>
  </w:style>
  <w:style w:type="paragraph" w:customStyle="1" w:styleId="Tekstpodstawowywcity31">
    <w:name w:val="Tekst podstawowy wcięty 31"/>
    <w:basedOn w:val="Normalny"/>
    <w:uiPriority w:val="99"/>
    <w:rsid w:val="00ED1343"/>
    <w:pPr>
      <w:autoSpaceDE w:val="0"/>
      <w:ind w:left="360"/>
    </w:pPr>
    <w:rPr>
      <w:rFonts w:ascii="TTE16DC500t00" w:hAnsi="TTE16DC500t00" w:cs="TTE16DC500t00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uiPriority w:val="99"/>
    <w:rsid w:val="00ED1343"/>
    <w:pPr>
      <w:suppressLineNumbers/>
    </w:pPr>
  </w:style>
  <w:style w:type="paragraph" w:customStyle="1" w:styleId="Nagwektabeli">
    <w:name w:val="Nagłówek tabeli"/>
    <w:basedOn w:val="Zawartotabeli"/>
    <w:uiPriority w:val="99"/>
    <w:rsid w:val="00ED1343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ED1343"/>
    <w:pPr>
      <w:spacing w:after="120"/>
    </w:pPr>
    <w:rPr>
      <w:sz w:val="16"/>
      <w:szCs w:val="16"/>
    </w:rPr>
  </w:style>
  <w:style w:type="paragraph" w:customStyle="1" w:styleId="Zawartoramki">
    <w:name w:val="Zawartość ramki"/>
    <w:basedOn w:val="Tekstpodstawowy"/>
    <w:uiPriority w:val="99"/>
    <w:rsid w:val="00ED1343"/>
  </w:style>
  <w:style w:type="character" w:customStyle="1" w:styleId="WW8Num2z0">
    <w:name w:val="WW8Num2z0"/>
    <w:uiPriority w:val="99"/>
    <w:rsid w:val="00ED1343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ED1343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ED1343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ED1343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ED1343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ED1343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ED1343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ED1343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ED1343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ED1343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ED1343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ED1343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ED13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ED1343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ED1343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D1343"/>
    <w:rPr>
      <w:rFonts w:ascii="Times New Roman" w:hAnsi="Times New Roman" w:cs="Times New Roman"/>
    </w:rPr>
  </w:style>
  <w:style w:type="character" w:customStyle="1" w:styleId="WW8Num19z0">
    <w:name w:val="WW8Num19z0"/>
    <w:uiPriority w:val="99"/>
    <w:rsid w:val="00ED1343"/>
    <w:rPr>
      <w:rFonts w:ascii="Times New Roman" w:hAnsi="Times New Roman" w:cs="Times New Roman"/>
    </w:rPr>
  </w:style>
  <w:style w:type="character" w:customStyle="1" w:styleId="WW8Num20z0">
    <w:name w:val="WW8Num20z0"/>
    <w:uiPriority w:val="99"/>
    <w:rsid w:val="00ED1343"/>
    <w:rPr>
      <w:rFonts w:ascii="Times New Roman" w:hAnsi="Times New Roman" w:cs="Times New Roman"/>
    </w:rPr>
  </w:style>
  <w:style w:type="character" w:customStyle="1" w:styleId="WW8Num21z0">
    <w:name w:val="WW8Num21z0"/>
    <w:uiPriority w:val="99"/>
    <w:rsid w:val="00ED1343"/>
    <w:rPr>
      <w:rFonts w:ascii="Times New Roman" w:hAnsi="Times New Roman" w:cs="Times New Roman"/>
    </w:rPr>
  </w:style>
  <w:style w:type="character" w:customStyle="1" w:styleId="WW8Num22z0">
    <w:name w:val="WW8Num22z0"/>
    <w:uiPriority w:val="99"/>
    <w:rsid w:val="00ED1343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ED1343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ED1343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ED1343"/>
    <w:rPr>
      <w:rFonts w:ascii="Times New Roman" w:hAnsi="Times New Roman" w:cs="Times New Roman"/>
    </w:rPr>
  </w:style>
  <w:style w:type="character" w:customStyle="1" w:styleId="WW8Num26z0">
    <w:name w:val="WW8Num26z0"/>
    <w:uiPriority w:val="99"/>
    <w:rsid w:val="00ED1343"/>
    <w:rPr>
      <w:rFonts w:ascii="Times New Roman" w:hAnsi="Times New Roman" w:cs="Times New Roman"/>
    </w:rPr>
  </w:style>
  <w:style w:type="character" w:customStyle="1" w:styleId="WW8Num28z0">
    <w:name w:val="WW8Num28z0"/>
    <w:uiPriority w:val="99"/>
    <w:rsid w:val="00ED1343"/>
    <w:rPr>
      <w:rFonts w:ascii="Times New Roman" w:hAnsi="Times New Roman" w:cs="Times New Roman"/>
    </w:rPr>
  </w:style>
  <w:style w:type="character" w:customStyle="1" w:styleId="WW8Num29z0">
    <w:name w:val="WW8Num29z0"/>
    <w:uiPriority w:val="99"/>
    <w:rsid w:val="00ED1343"/>
    <w:rPr>
      <w:rFonts w:ascii="Times New Roman" w:hAnsi="Times New Roman" w:cs="Times New Roman"/>
    </w:rPr>
  </w:style>
  <w:style w:type="character" w:customStyle="1" w:styleId="WW8Num31z0">
    <w:name w:val="WW8Num31z0"/>
    <w:uiPriority w:val="99"/>
    <w:rsid w:val="00ED1343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ED1343"/>
    <w:rPr>
      <w:rFonts w:ascii="Times New Roman" w:hAnsi="Times New Roman" w:cs="Times New Roman"/>
    </w:rPr>
  </w:style>
  <w:style w:type="character" w:customStyle="1" w:styleId="WW8Num33z0">
    <w:name w:val="WW8Num33z0"/>
    <w:uiPriority w:val="99"/>
    <w:rsid w:val="00ED1343"/>
    <w:rPr>
      <w:rFonts w:ascii="Times New Roman" w:hAnsi="Times New Roman" w:cs="Times New Roman"/>
    </w:rPr>
  </w:style>
  <w:style w:type="character" w:customStyle="1" w:styleId="WW8Num34z0">
    <w:name w:val="WW8Num34z0"/>
    <w:uiPriority w:val="99"/>
    <w:rsid w:val="00ED1343"/>
    <w:rPr>
      <w:rFonts w:ascii="Times New Roman" w:hAnsi="Times New Roman" w:cs="Times New Roman"/>
    </w:rPr>
  </w:style>
  <w:style w:type="character" w:customStyle="1" w:styleId="WW8Num35z0">
    <w:name w:val="WW8Num35z0"/>
    <w:uiPriority w:val="99"/>
    <w:rsid w:val="00ED1343"/>
    <w:rPr>
      <w:rFonts w:ascii="Times New Roman" w:hAnsi="Times New Roman" w:cs="Times New Roman"/>
    </w:rPr>
  </w:style>
  <w:style w:type="character" w:customStyle="1" w:styleId="WW8Num36z0">
    <w:name w:val="WW8Num36z0"/>
    <w:uiPriority w:val="99"/>
    <w:rsid w:val="00ED1343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ED1343"/>
    <w:rPr>
      <w:rFonts w:ascii="Times New Roman" w:hAnsi="Times New Roman" w:cs="Times New Roman"/>
    </w:rPr>
  </w:style>
  <w:style w:type="character" w:customStyle="1" w:styleId="WW8Num38z0">
    <w:name w:val="WW8Num38z0"/>
    <w:uiPriority w:val="99"/>
    <w:rsid w:val="00ED1343"/>
    <w:rPr>
      <w:rFonts w:ascii="Times New Roman" w:hAnsi="Times New Roman" w:cs="Times New Roman"/>
    </w:rPr>
  </w:style>
  <w:style w:type="character" w:customStyle="1" w:styleId="WW8Num39z0">
    <w:name w:val="WW8Num39z0"/>
    <w:uiPriority w:val="99"/>
    <w:rsid w:val="00ED1343"/>
    <w:rPr>
      <w:rFonts w:ascii="Times New Roman" w:hAnsi="Times New Roman" w:cs="Times New Roman"/>
    </w:rPr>
  </w:style>
  <w:style w:type="character" w:customStyle="1" w:styleId="WW8Num40z0">
    <w:name w:val="WW8Num40z0"/>
    <w:uiPriority w:val="99"/>
    <w:rsid w:val="00ED1343"/>
    <w:rPr>
      <w:rFonts w:ascii="Times New Roman" w:hAnsi="Times New Roman" w:cs="Times New Roman"/>
    </w:rPr>
  </w:style>
  <w:style w:type="character" w:customStyle="1" w:styleId="WW8Num41z0">
    <w:name w:val="WW8Num41z0"/>
    <w:uiPriority w:val="99"/>
    <w:rsid w:val="00ED1343"/>
    <w:rPr>
      <w:rFonts w:ascii="Times New Roman" w:hAnsi="Times New Roman" w:cs="Times New Roman"/>
    </w:rPr>
  </w:style>
  <w:style w:type="character" w:customStyle="1" w:styleId="WW8Num42z0">
    <w:name w:val="WW8Num42z0"/>
    <w:uiPriority w:val="99"/>
    <w:rsid w:val="00ED1343"/>
    <w:rPr>
      <w:rFonts w:ascii="Times New Roman" w:hAnsi="Times New Roman" w:cs="Times New Roman"/>
    </w:rPr>
  </w:style>
  <w:style w:type="character" w:customStyle="1" w:styleId="WW8Num43z0">
    <w:name w:val="WW8Num43z0"/>
    <w:uiPriority w:val="99"/>
    <w:rsid w:val="00ED1343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D1343"/>
    <w:rPr>
      <w:rFonts w:ascii="Times New Roman" w:hAnsi="Times New Roman" w:cs="Times New Roman"/>
    </w:rPr>
  </w:style>
  <w:style w:type="character" w:customStyle="1" w:styleId="WW8Num45z0">
    <w:name w:val="WW8Num45z0"/>
    <w:uiPriority w:val="99"/>
    <w:rsid w:val="00ED1343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ED1343"/>
    <w:rPr>
      <w:rFonts w:ascii="Times New Roman" w:hAnsi="Times New Roman" w:cs="Times New Roman"/>
    </w:rPr>
  </w:style>
  <w:style w:type="character" w:customStyle="1" w:styleId="WW8Num47z0">
    <w:name w:val="WW8Num47z0"/>
    <w:uiPriority w:val="99"/>
    <w:rsid w:val="00ED1343"/>
    <w:rPr>
      <w:rFonts w:ascii="Times New Roman" w:hAnsi="Times New Roman" w:cs="Times New Roman"/>
    </w:rPr>
  </w:style>
  <w:style w:type="character" w:customStyle="1" w:styleId="WW8Num48z0">
    <w:name w:val="WW8Num48z0"/>
    <w:uiPriority w:val="99"/>
    <w:rsid w:val="00ED1343"/>
    <w:rPr>
      <w:rFonts w:ascii="Times New Roman" w:hAnsi="Times New Roman" w:cs="Times New Roman"/>
    </w:rPr>
  </w:style>
  <w:style w:type="character" w:customStyle="1" w:styleId="WW8Num49z0">
    <w:name w:val="WW8Num49z0"/>
    <w:uiPriority w:val="99"/>
    <w:rsid w:val="00ED1343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ED1343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ED1343"/>
    <w:rPr>
      <w:rFonts w:ascii="Times New Roman" w:hAnsi="Times New Roman" w:cs="Times New Roman"/>
    </w:rPr>
  </w:style>
  <w:style w:type="character" w:customStyle="1" w:styleId="WW8Num52z0">
    <w:name w:val="WW8Num52z0"/>
    <w:uiPriority w:val="99"/>
    <w:rsid w:val="00ED1343"/>
    <w:rPr>
      <w:rFonts w:ascii="Times New Roman" w:hAnsi="Times New Roman" w:cs="Times New Roman"/>
    </w:rPr>
  </w:style>
  <w:style w:type="character" w:customStyle="1" w:styleId="WW8Num53z0">
    <w:name w:val="WW8Num53z0"/>
    <w:uiPriority w:val="99"/>
    <w:rsid w:val="00ED1343"/>
    <w:rPr>
      <w:rFonts w:ascii="Times New Roman" w:hAnsi="Times New Roman" w:cs="Times New Roman"/>
    </w:rPr>
  </w:style>
  <w:style w:type="character" w:customStyle="1" w:styleId="WW8Num54z0">
    <w:name w:val="WW8Num54z0"/>
    <w:uiPriority w:val="99"/>
    <w:rsid w:val="00ED1343"/>
    <w:rPr>
      <w:rFonts w:ascii="Times New Roman" w:hAnsi="Times New Roman" w:cs="Times New Roman"/>
    </w:rPr>
  </w:style>
  <w:style w:type="character" w:customStyle="1" w:styleId="WW8Num55z0">
    <w:name w:val="WW8Num55z0"/>
    <w:uiPriority w:val="99"/>
    <w:rsid w:val="00ED1343"/>
    <w:rPr>
      <w:rFonts w:ascii="Times New Roman" w:hAnsi="Times New Roman" w:cs="Times New Roman"/>
    </w:rPr>
  </w:style>
  <w:style w:type="character" w:customStyle="1" w:styleId="WW8Num56z0">
    <w:name w:val="WW8Num56z0"/>
    <w:uiPriority w:val="99"/>
    <w:rsid w:val="00ED1343"/>
    <w:rPr>
      <w:rFonts w:ascii="Times New Roman" w:hAnsi="Times New Roman" w:cs="Times New Roman"/>
    </w:rPr>
  </w:style>
  <w:style w:type="character" w:customStyle="1" w:styleId="WW8Num57z0">
    <w:name w:val="WW8Num57z0"/>
    <w:uiPriority w:val="99"/>
    <w:rsid w:val="00ED1343"/>
    <w:rPr>
      <w:rFonts w:ascii="Times New Roman" w:hAnsi="Times New Roman" w:cs="Times New Roman"/>
    </w:rPr>
  </w:style>
  <w:style w:type="character" w:customStyle="1" w:styleId="WW8Num58z0">
    <w:name w:val="WW8Num58z0"/>
    <w:uiPriority w:val="99"/>
    <w:rsid w:val="00ED1343"/>
    <w:rPr>
      <w:rFonts w:ascii="Times New Roman" w:hAnsi="Times New Roman" w:cs="Times New Roman"/>
    </w:rPr>
  </w:style>
  <w:style w:type="character" w:customStyle="1" w:styleId="WW8Num59z0">
    <w:name w:val="WW8Num59z0"/>
    <w:uiPriority w:val="99"/>
    <w:rsid w:val="00ED1343"/>
    <w:rPr>
      <w:rFonts w:ascii="Times New Roman" w:hAnsi="Times New Roman" w:cs="Times New Roman"/>
    </w:rPr>
  </w:style>
  <w:style w:type="character" w:customStyle="1" w:styleId="WW8Num60z0">
    <w:name w:val="WW8Num60z0"/>
    <w:uiPriority w:val="99"/>
    <w:rsid w:val="00ED1343"/>
    <w:rPr>
      <w:rFonts w:ascii="Times New Roman" w:hAnsi="Times New Roman" w:cs="Times New Roman"/>
    </w:rPr>
  </w:style>
  <w:style w:type="character" w:customStyle="1" w:styleId="WW8Num62z0">
    <w:name w:val="WW8Num62z0"/>
    <w:uiPriority w:val="99"/>
    <w:rsid w:val="00ED1343"/>
    <w:rPr>
      <w:rFonts w:ascii="Times New Roman" w:hAnsi="Times New Roman" w:cs="Times New Roman"/>
    </w:rPr>
  </w:style>
  <w:style w:type="character" w:customStyle="1" w:styleId="WW8Num63z0">
    <w:name w:val="WW8Num63z0"/>
    <w:uiPriority w:val="99"/>
    <w:rsid w:val="00ED1343"/>
    <w:rPr>
      <w:rFonts w:ascii="Times New Roman" w:hAnsi="Times New Roman" w:cs="Times New Roman"/>
    </w:rPr>
  </w:style>
  <w:style w:type="character" w:customStyle="1" w:styleId="WW8Num65z0">
    <w:name w:val="WW8Num65z0"/>
    <w:uiPriority w:val="99"/>
    <w:rsid w:val="00ED1343"/>
    <w:rPr>
      <w:rFonts w:ascii="Times New Roman" w:hAnsi="Times New Roman" w:cs="Times New Roman"/>
    </w:rPr>
  </w:style>
  <w:style w:type="character" w:customStyle="1" w:styleId="WW8Num66z0">
    <w:name w:val="WW8Num66z0"/>
    <w:uiPriority w:val="99"/>
    <w:rsid w:val="00ED1343"/>
    <w:rPr>
      <w:rFonts w:ascii="Symbol" w:hAnsi="Symbol" w:cs="Symbol"/>
      <w:sz w:val="18"/>
      <w:szCs w:val="18"/>
    </w:rPr>
  </w:style>
  <w:style w:type="character" w:customStyle="1" w:styleId="WW8Num67z0">
    <w:name w:val="WW8Num67z0"/>
    <w:uiPriority w:val="99"/>
    <w:rsid w:val="00ED1343"/>
    <w:rPr>
      <w:rFonts w:ascii="Times New Roman" w:hAnsi="Times New Roman" w:cs="Times New Roman"/>
    </w:rPr>
  </w:style>
  <w:style w:type="character" w:customStyle="1" w:styleId="Domylnaczcionkaakapitu2">
    <w:name w:val="Domyślna czcionka akapitu2"/>
    <w:uiPriority w:val="99"/>
    <w:rsid w:val="00ED1343"/>
  </w:style>
  <w:style w:type="character" w:customStyle="1" w:styleId="Absatz-Standardschriftart">
    <w:name w:val="Absatz-Standardschriftart"/>
    <w:uiPriority w:val="99"/>
    <w:rsid w:val="00ED1343"/>
  </w:style>
  <w:style w:type="character" w:customStyle="1" w:styleId="WW8Num1z0">
    <w:name w:val="WW8Num1z0"/>
    <w:uiPriority w:val="99"/>
    <w:rsid w:val="00ED1343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ED1343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ED1343"/>
    <w:rPr>
      <w:rFonts w:ascii="Times New Roman" w:hAnsi="Times New Roman" w:cs="Times New Roman"/>
    </w:rPr>
  </w:style>
  <w:style w:type="character" w:customStyle="1" w:styleId="WW8Num30z0">
    <w:name w:val="WW8Num30z0"/>
    <w:uiPriority w:val="99"/>
    <w:rsid w:val="00ED1343"/>
    <w:rPr>
      <w:rFonts w:ascii="Times New Roman" w:hAnsi="Times New Roman" w:cs="Times New Roman"/>
    </w:rPr>
  </w:style>
  <w:style w:type="character" w:customStyle="1" w:styleId="WW8Num61z0">
    <w:name w:val="WW8Num61z0"/>
    <w:uiPriority w:val="99"/>
    <w:rsid w:val="00ED1343"/>
    <w:rPr>
      <w:rFonts w:ascii="Times New Roman" w:hAnsi="Times New Roman" w:cs="Times New Roman"/>
    </w:rPr>
  </w:style>
  <w:style w:type="character" w:customStyle="1" w:styleId="WW8Num64z0">
    <w:name w:val="WW8Num64z0"/>
    <w:uiPriority w:val="99"/>
    <w:rsid w:val="00ED1343"/>
    <w:rPr>
      <w:rFonts w:ascii="Times New Roman" w:hAnsi="Times New Roman" w:cs="Times New Roman"/>
    </w:rPr>
  </w:style>
  <w:style w:type="character" w:customStyle="1" w:styleId="WW8Num68z0">
    <w:name w:val="WW8Num68z0"/>
    <w:uiPriority w:val="99"/>
    <w:rsid w:val="00ED1343"/>
    <w:rPr>
      <w:rFonts w:ascii="Times New Roman" w:hAnsi="Times New Roman" w:cs="Times New Roman"/>
    </w:rPr>
  </w:style>
  <w:style w:type="character" w:customStyle="1" w:styleId="WW8Num70z0">
    <w:name w:val="WW8Num70z0"/>
    <w:uiPriority w:val="99"/>
    <w:rsid w:val="00ED1343"/>
    <w:rPr>
      <w:rFonts w:ascii="Times New Roman" w:hAnsi="Times New Roman" w:cs="Times New Roman"/>
    </w:rPr>
  </w:style>
  <w:style w:type="character" w:customStyle="1" w:styleId="WW8NumSt9z0">
    <w:name w:val="WW8NumSt9z0"/>
    <w:uiPriority w:val="99"/>
    <w:rsid w:val="00ED1343"/>
    <w:rPr>
      <w:rFonts w:ascii="Times New Roman" w:hAnsi="Times New Roman" w:cs="Times New Roman"/>
    </w:rPr>
  </w:style>
  <w:style w:type="character" w:customStyle="1" w:styleId="WW8NumSt29z0">
    <w:name w:val="WW8NumSt29z0"/>
    <w:uiPriority w:val="99"/>
    <w:rsid w:val="00ED1343"/>
    <w:rPr>
      <w:rFonts w:ascii="Times New Roman" w:hAnsi="Times New Roman" w:cs="Times New Roman"/>
    </w:rPr>
  </w:style>
  <w:style w:type="character" w:customStyle="1" w:styleId="WW8NumSt42z0">
    <w:name w:val="WW8NumSt42z0"/>
    <w:uiPriority w:val="99"/>
    <w:rsid w:val="00ED1343"/>
    <w:rPr>
      <w:rFonts w:ascii="Times New Roman" w:hAnsi="Times New Roman" w:cs="Times New Roman"/>
    </w:rPr>
  </w:style>
  <w:style w:type="character" w:customStyle="1" w:styleId="WW8NumSt54z0">
    <w:name w:val="WW8NumSt54z0"/>
    <w:uiPriority w:val="99"/>
    <w:rsid w:val="00ED1343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ED1343"/>
  </w:style>
  <w:style w:type="character" w:customStyle="1" w:styleId="Symbolewypunktowania">
    <w:name w:val="Symbole wypunktowania"/>
    <w:uiPriority w:val="99"/>
    <w:rsid w:val="00ED1343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uiPriority w:val="99"/>
    <w:rsid w:val="00ED1343"/>
  </w:style>
  <w:style w:type="character" w:styleId="Hipercze">
    <w:name w:val="Hyperlink"/>
    <w:basedOn w:val="Domylnaczcionkaakapitu"/>
    <w:uiPriority w:val="99"/>
    <w:rsid w:val="00ED1343"/>
    <w:rPr>
      <w:color w:val="0000FF"/>
      <w:u w:val="single"/>
    </w:rPr>
  </w:style>
  <w:style w:type="paragraph" w:styleId="Tekstblokowy">
    <w:name w:val="Block Text"/>
    <w:basedOn w:val="Normalny"/>
    <w:uiPriority w:val="99"/>
    <w:rsid w:val="00ED1343"/>
    <w:pPr>
      <w:shd w:val="clear" w:color="auto" w:fill="FFFFFF"/>
      <w:tabs>
        <w:tab w:val="left" w:pos="691"/>
      </w:tabs>
      <w:spacing w:line="274" w:lineRule="exact"/>
      <w:ind w:left="686" w:right="5" w:hanging="677"/>
      <w:jc w:val="both"/>
    </w:pPr>
    <w:rPr>
      <w:color w:val="000000"/>
    </w:rPr>
  </w:style>
  <w:style w:type="character" w:styleId="Numerstrony">
    <w:name w:val="page number"/>
    <w:basedOn w:val="Domylnaczcionkaakapitu"/>
    <w:uiPriority w:val="99"/>
    <w:rsid w:val="00ED1343"/>
  </w:style>
  <w:style w:type="paragraph" w:styleId="Tekstpodstawowywcity3">
    <w:name w:val="Body Text Indent 3"/>
    <w:basedOn w:val="Normalny"/>
    <w:link w:val="Tekstpodstawowywcity3Znak"/>
    <w:uiPriority w:val="99"/>
    <w:rsid w:val="00ED13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312B"/>
    <w:rPr>
      <w:sz w:val="16"/>
      <w:szCs w:val="16"/>
      <w:lang w:eastAsia="ar-SA" w:bidi="ar-SA"/>
    </w:rPr>
  </w:style>
  <w:style w:type="paragraph" w:customStyle="1" w:styleId="BodyText21">
    <w:name w:val="Body Text 21"/>
    <w:basedOn w:val="Normalny"/>
    <w:uiPriority w:val="99"/>
    <w:rsid w:val="00ED1343"/>
    <w:pPr>
      <w:suppressAutoHyphens w:val="0"/>
      <w:jc w:val="both"/>
    </w:pPr>
    <w:rPr>
      <w:lang w:eastAsia="pl-PL"/>
    </w:rPr>
  </w:style>
  <w:style w:type="paragraph" w:customStyle="1" w:styleId="Akapitzlist1">
    <w:name w:val="Akapit z listą1"/>
    <w:basedOn w:val="Normalny"/>
    <w:rsid w:val="00ED134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760AA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0E5236"/>
    <w:pPr>
      <w:overflowPunct w:val="0"/>
      <w:autoSpaceDE w:val="0"/>
      <w:spacing w:before="60" w:after="60"/>
      <w:ind w:left="851" w:hanging="295"/>
      <w:jc w:val="both"/>
      <w:textAlignment w:val="baseline"/>
    </w:pPr>
  </w:style>
  <w:style w:type="paragraph" w:customStyle="1" w:styleId="pkt1">
    <w:name w:val="pkt1"/>
    <w:basedOn w:val="pkt"/>
    <w:uiPriority w:val="99"/>
    <w:rsid w:val="00DC3E5C"/>
    <w:pPr>
      <w:ind w:left="850" w:hanging="425"/>
    </w:pPr>
  </w:style>
  <w:style w:type="table" w:styleId="Tabela-Siatka">
    <w:name w:val="Table Grid"/>
    <w:basedOn w:val="Standardowy"/>
    <w:uiPriority w:val="59"/>
    <w:rsid w:val="00466F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uiPriority w:val="99"/>
    <w:rsid w:val="007D2609"/>
    <w:pPr>
      <w:suppressAutoHyphens w:val="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A3A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A3A3B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9E0E18"/>
    <w:pPr>
      <w:ind w:left="720"/>
    </w:pPr>
  </w:style>
  <w:style w:type="paragraph" w:customStyle="1" w:styleId="Akapitzlist2">
    <w:name w:val="Akapit z listą2"/>
    <w:basedOn w:val="Normalny"/>
    <w:uiPriority w:val="99"/>
    <w:rsid w:val="00714EB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F77EAE"/>
    <w:pPr>
      <w:spacing w:line="360" w:lineRule="auto"/>
      <w:jc w:val="both"/>
    </w:pPr>
    <w:rPr>
      <w:kern w:val="1"/>
    </w:rPr>
  </w:style>
  <w:style w:type="paragraph" w:customStyle="1" w:styleId="Style3">
    <w:name w:val="Style3"/>
    <w:basedOn w:val="Normalny"/>
    <w:rsid w:val="00104BDB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lang w:eastAsia="pl-PL"/>
    </w:rPr>
  </w:style>
  <w:style w:type="paragraph" w:customStyle="1" w:styleId="Style9">
    <w:name w:val="Style9"/>
    <w:basedOn w:val="Normalny"/>
    <w:rsid w:val="00104BDB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lang w:eastAsia="pl-PL"/>
    </w:rPr>
  </w:style>
  <w:style w:type="paragraph" w:customStyle="1" w:styleId="Style13">
    <w:name w:val="Style13"/>
    <w:basedOn w:val="Normalny"/>
    <w:rsid w:val="00104BDB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lang w:eastAsia="pl-PL"/>
    </w:rPr>
  </w:style>
  <w:style w:type="character" w:customStyle="1" w:styleId="FontStyle20">
    <w:name w:val="Font Style20"/>
    <w:basedOn w:val="Domylnaczcionkaakapitu"/>
    <w:rsid w:val="00104BDB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104BDB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C167-9FD2-4CFA-9CE9-23F8022D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3280</Words>
  <Characters>22046</Characters>
  <Application>Microsoft Office Word</Application>
  <DocSecurity>0</DocSecurity>
  <Lines>183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Szulc</dc:creator>
  <cp:lastModifiedBy>Trawiński Wojciech</cp:lastModifiedBy>
  <cp:revision>6</cp:revision>
  <cp:lastPrinted>2020-05-28T16:55:00Z</cp:lastPrinted>
  <dcterms:created xsi:type="dcterms:W3CDTF">2020-05-28T17:17:00Z</dcterms:created>
  <dcterms:modified xsi:type="dcterms:W3CDTF">2020-05-29T10:24:00Z</dcterms:modified>
</cp:coreProperties>
</file>