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8E" w:rsidRPr="00196488" w:rsidRDefault="0068558E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 do SIWZ</w:t>
      </w:r>
    </w:p>
    <w:p w:rsidR="0068558E" w:rsidRPr="00196488" w:rsidRDefault="0068558E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68558E" w:rsidRDefault="0068558E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Zamawiający:   </w:t>
      </w:r>
      <w:r>
        <w:rPr>
          <w:rFonts w:ascii="Times New Roman" w:hAnsi="Times New Roman"/>
          <w:b/>
          <w:lang w:eastAsia="ar-SA"/>
        </w:rPr>
        <w:t>GMINA MRĄGOWO</w:t>
      </w:r>
    </w:p>
    <w:p w:rsidR="0068558E" w:rsidRDefault="0068558E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68558E" w:rsidRPr="00196488" w:rsidRDefault="0068558E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68558E" w:rsidRPr="00196488" w:rsidRDefault="0068558E" w:rsidP="007118F0">
      <w:pPr>
        <w:spacing w:after="0"/>
        <w:rPr>
          <w:rFonts w:ascii="Times New Roman" w:hAnsi="Times New Roman"/>
          <w:b/>
        </w:rPr>
      </w:pPr>
    </w:p>
    <w:p w:rsidR="0068558E" w:rsidRDefault="0068558E" w:rsidP="00B558B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</w:t>
      </w:r>
      <w:r w:rsidRPr="004528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PF.3</w:t>
      </w:r>
      <w:r w:rsidR="0064070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51.</w:t>
      </w:r>
      <w:r w:rsidR="006407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.2018</w:t>
      </w:r>
    </w:p>
    <w:p w:rsidR="0068558E" w:rsidRDefault="0068558E" w:rsidP="00B558B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Znak:IPP.271.</w:t>
      </w:r>
      <w:r w:rsidR="0064070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.2018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</w:t>
      </w:r>
    </w:p>
    <w:p w:rsidR="0068558E" w:rsidRDefault="0068558E" w:rsidP="00B558B4">
      <w:pPr>
        <w:pStyle w:val="Style3"/>
        <w:widowControl/>
        <w:spacing w:line="240" w:lineRule="exact"/>
        <w:jc w:val="both"/>
        <w:rPr>
          <w:b/>
        </w:rPr>
      </w:pPr>
      <w:r>
        <w:t>RZP: I.</w:t>
      </w:r>
      <w:r w:rsidR="00640703">
        <w:t>12</w:t>
      </w:r>
      <w:r>
        <w:t xml:space="preserve">.2018                                                                               </w:t>
      </w:r>
    </w:p>
    <w:p w:rsidR="0068558E" w:rsidRPr="007245AA" w:rsidRDefault="0068558E" w:rsidP="00B558B4">
      <w:pPr>
        <w:rPr>
          <w:rFonts w:ascii="Times New Roman" w:hAnsi="Times New Roman"/>
          <w:b/>
          <w:sz w:val="24"/>
          <w:szCs w:val="24"/>
        </w:rPr>
      </w:pPr>
    </w:p>
    <w:p w:rsidR="0068558E" w:rsidRPr="007245AA" w:rsidRDefault="0068558E" w:rsidP="00B558B4">
      <w:pPr>
        <w:suppressAutoHyphens/>
        <w:spacing w:after="0" w:line="360" w:lineRule="auto"/>
        <w:ind w:left="4956" w:firstLine="708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..................</w:t>
      </w:r>
      <w:r>
        <w:rPr>
          <w:rFonts w:ascii="Times New Roman" w:hAnsi="Times New Roman"/>
          <w:sz w:val="24"/>
          <w:szCs w:val="24"/>
          <w:lang w:eastAsia="ar-SA"/>
        </w:rPr>
        <w:t>,  d</w:t>
      </w:r>
      <w:r w:rsidRPr="007245AA">
        <w:rPr>
          <w:rFonts w:ascii="Times New Roman" w:hAnsi="Times New Roman"/>
          <w:sz w:val="24"/>
          <w:szCs w:val="24"/>
          <w:lang w:eastAsia="ar-SA"/>
        </w:rPr>
        <w:t xml:space="preserve">nia............................     </w:t>
      </w:r>
    </w:p>
    <w:p w:rsidR="0068558E" w:rsidRPr="007245AA" w:rsidRDefault="0068558E" w:rsidP="00B558B4">
      <w:pPr>
        <w:pStyle w:val="Style4"/>
        <w:widowControl/>
        <w:spacing w:before="38"/>
        <w:jc w:val="center"/>
        <w:rPr>
          <w:rFonts w:ascii="Times New Roman" w:hAnsi="Times New Roman" w:cs="Times New Roman"/>
          <w:b/>
          <w:bCs/>
          <w:spacing w:val="-4"/>
          <w:lang w:eastAsia="ar-SA"/>
        </w:rPr>
      </w:pPr>
    </w:p>
    <w:p w:rsidR="0068558E" w:rsidRPr="00196488" w:rsidRDefault="0068558E" w:rsidP="007118F0">
      <w:pPr>
        <w:spacing w:after="0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Wykonawca:</w:t>
      </w:r>
    </w:p>
    <w:p w:rsidR="0068558E" w:rsidRPr="00196488" w:rsidRDefault="0068558E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</w:t>
      </w:r>
    </w:p>
    <w:p w:rsidR="0068558E" w:rsidRPr="00196488" w:rsidRDefault="0068558E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68558E" w:rsidRDefault="0068558E" w:rsidP="007936D6">
      <w:pPr>
        <w:spacing w:after="0"/>
        <w:rPr>
          <w:rFonts w:ascii="Times New Roman" w:hAnsi="Times New Roman"/>
          <w:u w:val="single"/>
        </w:rPr>
      </w:pPr>
      <w:r w:rsidRPr="00196488">
        <w:rPr>
          <w:rFonts w:ascii="Times New Roman" w:hAnsi="Times New Roman"/>
          <w:u w:val="single"/>
        </w:rPr>
        <w:t>reprezentowany przez:</w:t>
      </w:r>
    </w:p>
    <w:p w:rsidR="0068558E" w:rsidRPr="00196488" w:rsidRDefault="0068558E" w:rsidP="007936D6">
      <w:pPr>
        <w:spacing w:after="0"/>
        <w:rPr>
          <w:rFonts w:ascii="Times New Roman" w:hAnsi="Times New Roman"/>
          <w:u w:val="single"/>
        </w:rPr>
      </w:pPr>
    </w:p>
    <w:p w:rsidR="0068558E" w:rsidRPr="00196488" w:rsidRDefault="0068558E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</w:t>
      </w:r>
    </w:p>
    <w:p w:rsidR="0068558E" w:rsidRPr="00196488" w:rsidRDefault="0068558E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(imię, nazwisko, stanowisko/podstawa do </w:t>
      </w:r>
      <w:r>
        <w:rPr>
          <w:rFonts w:ascii="Times New Roman" w:hAnsi="Times New Roman"/>
          <w:i/>
        </w:rPr>
        <w:t>R</w:t>
      </w:r>
      <w:r w:rsidRPr="00196488">
        <w:rPr>
          <w:rFonts w:ascii="Times New Roman" w:hAnsi="Times New Roman"/>
          <w:i/>
        </w:rPr>
        <w:t>eprezentacji)</w:t>
      </w:r>
    </w:p>
    <w:p w:rsidR="0068558E" w:rsidRPr="00196488" w:rsidRDefault="0068558E" w:rsidP="00C4103F">
      <w:pPr>
        <w:rPr>
          <w:rFonts w:ascii="Times New Roman" w:hAnsi="Times New Roman"/>
        </w:rPr>
      </w:pPr>
    </w:p>
    <w:p w:rsidR="0068558E" w:rsidRPr="00196488" w:rsidRDefault="0068558E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Pr="00196488">
        <w:rPr>
          <w:rFonts w:ascii="Times New Roman" w:hAnsi="Times New Roman"/>
          <w:b/>
          <w:u w:val="single"/>
        </w:rPr>
        <w:t xml:space="preserve">ykonawcy </w:t>
      </w:r>
    </w:p>
    <w:p w:rsidR="0068558E" w:rsidRPr="00196488" w:rsidRDefault="0068558E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68558E" w:rsidRPr="00196488" w:rsidRDefault="0068558E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Prawo zamówień publicznych (dalej jako: ustawa Pzp), </w:t>
      </w:r>
    </w:p>
    <w:p w:rsidR="0068558E" w:rsidRPr="00196488" w:rsidRDefault="0068558E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>
        <w:rPr>
          <w:rFonts w:ascii="Times New Roman" w:hAnsi="Times New Roman"/>
          <w:b/>
          <w:u w:val="single"/>
        </w:rPr>
        <w:t>ANEK WYKLUCZENIA Z POSTĘPOWANIA</w:t>
      </w:r>
    </w:p>
    <w:p w:rsidR="0068558E" w:rsidRDefault="0068558E" w:rsidP="00D746A6">
      <w:pPr>
        <w:tabs>
          <w:tab w:val="left" w:pos="9656"/>
        </w:tabs>
        <w:ind w:right="-92"/>
        <w:jc w:val="center"/>
        <w:rPr>
          <w:b/>
          <w:kern w:val="28"/>
          <w:sz w:val="24"/>
          <w:szCs w:val="24"/>
        </w:rPr>
      </w:pPr>
      <w:r w:rsidRPr="00196488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pn.</w:t>
      </w:r>
      <w:r w:rsidRPr="00D746A6">
        <w:rPr>
          <w:b/>
          <w:kern w:val="28"/>
          <w:sz w:val="24"/>
          <w:szCs w:val="24"/>
        </w:rPr>
        <w:t xml:space="preserve"> </w:t>
      </w:r>
    </w:p>
    <w:p w:rsidR="008C5845" w:rsidRPr="008C5845" w:rsidRDefault="008C5845" w:rsidP="008C5845">
      <w:pPr>
        <w:spacing w:line="360" w:lineRule="auto"/>
        <w:jc w:val="center"/>
        <w:rPr>
          <w:rFonts w:ascii="Times New Roman" w:hAnsi="Times New Roman"/>
          <w:b/>
          <w:kern w:val="28"/>
          <w:sz w:val="24"/>
          <w:szCs w:val="24"/>
        </w:rPr>
      </w:pPr>
      <w:r w:rsidRPr="008C5845">
        <w:rPr>
          <w:rFonts w:ascii="Times New Roman" w:hAnsi="Times New Roman"/>
          <w:b/>
          <w:kern w:val="28"/>
          <w:sz w:val="24"/>
          <w:szCs w:val="24"/>
        </w:rPr>
        <w:t>„Udzielenie długoterminowego kredytu w wysokości</w:t>
      </w:r>
    </w:p>
    <w:p w:rsidR="008C5845" w:rsidRPr="008C5845" w:rsidRDefault="008C5845" w:rsidP="008C584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845">
        <w:rPr>
          <w:rFonts w:ascii="Times New Roman" w:hAnsi="Times New Roman"/>
          <w:b/>
          <w:kern w:val="28"/>
          <w:sz w:val="24"/>
          <w:szCs w:val="24"/>
        </w:rPr>
        <w:t>1.000.000 PLN  na spłatę wcześniej zaciągniętych zobowiązań z tytułu zaciągniętych pożyczek i kredytów”</w:t>
      </w:r>
    </w:p>
    <w:p w:rsidR="0068558E" w:rsidRPr="00196488" w:rsidRDefault="0068558E" w:rsidP="00A670AF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 xml:space="preserve">prowadzonego przez </w:t>
      </w:r>
      <w:r w:rsidRPr="00196488">
        <w:rPr>
          <w:rFonts w:ascii="Times New Roman" w:hAnsi="Times New Roman"/>
          <w:b/>
        </w:rPr>
        <w:t xml:space="preserve">Urząd Gminy </w:t>
      </w:r>
      <w:r>
        <w:rPr>
          <w:rFonts w:ascii="Times New Roman" w:hAnsi="Times New Roman"/>
          <w:b/>
        </w:rPr>
        <w:t>Mrągowo</w:t>
      </w: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>oświadczam, co następuje:</w:t>
      </w:r>
    </w:p>
    <w:p w:rsidR="0068558E" w:rsidRPr="00196488" w:rsidRDefault="0068558E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 DOTYCZĄCE WYKONAWCY:</w:t>
      </w:r>
    </w:p>
    <w:p w:rsidR="0068558E" w:rsidRPr="00196488" w:rsidRDefault="0068558E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  <w:t>art. 24 ust 1 pkt 12-23 ustawy Pzp.</w:t>
      </w:r>
    </w:p>
    <w:p w:rsidR="0068558E" w:rsidRPr="00196488" w:rsidRDefault="0068558E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lastRenderedPageBreak/>
        <w:t xml:space="preserve">[UWAGA: </w:t>
      </w:r>
      <w:r w:rsidRPr="00196488">
        <w:rPr>
          <w:rFonts w:ascii="Times New Roman" w:hAnsi="Times New Roman"/>
          <w:i/>
        </w:rPr>
        <w:t>zastosować tylko wtedy, gdy zamawiający przewidział wykluczenie wykonawcy</w:t>
      </w:r>
      <w:r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 postępowania na podstawie ww. przepisu</w:t>
      </w:r>
      <w:r w:rsidRPr="00196488">
        <w:rPr>
          <w:rFonts w:ascii="Times New Roman" w:hAnsi="Times New Roman"/>
        </w:rPr>
        <w:t>]</w:t>
      </w:r>
    </w:p>
    <w:p w:rsidR="0068558E" w:rsidRPr="00196488" w:rsidRDefault="0068558E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</w:r>
      <w:r w:rsidRPr="004F4286">
        <w:rPr>
          <w:rFonts w:ascii="Times New Roman" w:hAnsi="Times New Roman"/>
        </w:rPr>
        <w:t xml:space="preserve">art. 24 ust. 5 </w:t>
      </w:r>
      <w:r>
        <w:rPr>
          <w:rFonts w:ascii="Times New Roman" w:hAnsi="Times New Roman"/>
        </w:rPr>
        <w:t xml:space="preserve">pkt1 </w:t>
      </w:r>
      <w:r w:rsidRPr="004F4286">
        <w:rPr>
          <w:rFonts w:ascii="Times New Roman" w:hAnsi="Times New Roman"/>
        </w:rPr>
        <w:t>ustawy Pzp</w:t>
      </w:r>
      <w:r w:rsidRPr="00196488">
        <w:rPr>
          <w:rFonts w:ascii="Times New Roman" w:hAnsi="Times New Roman"/>
        </w:rPr>
        <w:t xml:space="preserve">  .</w:t>
      </w: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………….……. r. </w:t>
      </w: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…………………………………………</w:t>
      </w:r>
    </w:p>
    <w:p w:rsidR="0068558E" w:rsidRPr="00196488" w:rsidRDefault="0068558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68558E" w:rsidRPr="00196488" w:rsidRDefault="0068558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</w:t>
      </w:r>
      <w:proofErr w:type="spellStart"/>
      <w:r>
        <w:rPr>
          <w:rFonts w:ascii="Times New Roman" w:hAnsi="Times New Roman"/>
          <w:i/>
        </w:rPr>
        <w:t>pkt</w:t>
      </w:r>
      <w:proofErr w:type="spellEnd"/>
      <w:r>
        <w:rPr>
          <w:rFonts w:ascii="Times New Roman" w:hAnsi="Times New Roman"/>
          <w:i/>
        </w:rPr>
        <w:t xml:space="preserve"> 1 </w:t>
      </w:r>
      <w:r w:rsidRPr="00196488">
        <w:rPr>
          <w:rFonts w:ascii="Times New Roman" w:hAnsi="Times New Roman"/>
          <w:i/>
        </w:rPr>
        <w:t xml:space="preserve">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).</w:t>
      </w:r>
      <w:r w:rsidRPr="00196488"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58E" w:rsidRPr="00196488" w:rsidRDefault="0068558E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68558E" w:rsidRPr="00196488" w:rsidRDefault="0068558E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 …………………………………………</w:t>
      </w:r>
    </w:p>
    <w:p w:rsidR="0068558E" w:rsidRPr="00196488" w:rsidRDefault="0068558E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68558E" w:rsidRPr="00196488" w:rsidRDefault="0068558E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8558E" w:rsidRPr="00196488" w:rsidRDefault="0068558E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PODMIOTU, NA KTÓREGO ZASOBY POWOŁUJE SIĘ WYKONAWCA:</w:t>
      </w: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postępowaniu, tj.: …………………………………………………………………….</w:t>
      </w:r>
      <w:r>
        <w:rPr>
          <w:rFonts w:ascii="Times New Roman" w:hAnsi="Times New Roman"/>
        </w:rPr>
        <w:t>…………………</w:t>
      </w:r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 xml:space="preserve">) </w:t>
      </w:r>
      <w:r w:rsidRPr="00196488">
        <w:rPr>
          <w:rFonts w:ascii="Times New Roman" w:hAnsi="Times New Roman"/>
        </w:rPr>
        <w:t>nie podlega/ją wykluczeniu z postępowania o udzielenie zamówienia.</w:t>
      </w:r>
    </w:p>
    <w:p w:rsidR="0068558E" w:rsidRPr="00196488" w:rsidRDefault="0068558E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68558E" w:rsidRPr="00196488" w:rsidRDefault="0068558E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68558E" w:rsidRPr="00196488" w:rsidRDefault="0068558E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Pr="00196488" w:rsidRDefault="0068558E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>[UWAGA: zastosować tylko wtedy, gdy zamawiający przewidział możliwość, o której mowa w art. 25a ust. 5 pkt 2 ustawy Pzp]</w:t>
      </w:r>
    </w:p>
    <w:p w:rsidR="0068558E" w:rsidRPr="00196488" w:rsidRDefault="0068558E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następujący/e podmiot/y, będący/e podwykonawcą/</w:t>
      </w:r>
      <w:proofErr w:type="spellStart"/>
      <w:r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  <w:r w:rsidRPr="00196488">
        <w:rPr>
          <w:rFonts w:ascii="Times New Roman" w:hAnsi="Times New Roman"/>
        </w:rPr>
        <w:t xml:space="preserve">, nie podlega/ą wykluczeniu z postępowania </w:t>
      </w:r>
      <w:r w:rsidRPr="00196488">
        <w:rPr>
          <w:rFonts w:ascii="Times New Roman" w:hAnsi="Times New Roman"/>
        </w:rPr>
        <w:br/>
        <w:t>o udzielenie zamówienia.</w:t>
      </w:r>
    </w:p>
    <w:p w:rsidR="0068558E" w:rsidRPr="00196488" w:rsidRDefault="0068558E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68558E" w:rsidRPr="00196488" w:rsidRDefault="0068558E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68558E" w:rsidRPr="00196488" w:rsidRDefault="0068558E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68558E" w:rsidRPr="00196488" w:rsidRDefault="0068558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8558E" w:rsidRPr="00196488" w:rsidRDefault="0068558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8558E" w:rsidRPr="00196488" w:rsidRDefault="0068558E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Pr="0019648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68558E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8D27AD" w:rsidRDefault="0068558E" w:rsidP="005F407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hAnsi="Arial Narrow"/>
          <w:b/>
          <w:sz w:val="20"/>
          <w:szCs w:val="20"/>
          <w:lang w:eastAsia="pl-PL"/>
        </w:rPr>
      </w:pPr>
      <w:r w:rsidRPr="008D27AD">
        <w:rPr>
          <w:rFonts w:ascii="Arial Narrow" w:hAnsi="Arial Narrow"/>
          <w:b/>
          <w:sz w:val="20"/>
          <w:szCs w:val="20"/>
          <w:lang w:eastAsia="pl-PL"/>
        </w:rPr>
        <w:t>Zgodnie z art. 24 ust. 1 z postępowania o udzielenie zamówienia wyklucza się: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 będącego osobą fizyczną, którego prawomocnie skazano za przestępstwo:</w:t>
      </w:r>
    </w:p>
    <w:p w:rsidR="0068558E" w:rsidRPr="008D27AD" w:rsidRDefault="0068558E" w:rsidP="005F407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którym mowa w art. 165a, art. 181–188, art. 189a, art. 218–221, art. 228–230a, art. 250a, art. 258 lub art. 270–309 ustawy z dnia 6 czerwca 1997 r. – Kodeks karny (Dz. U.</w:t>
      </w:r>
      <w:r>
        <w:rPr>
          <w:rFonts w:ascii="Arial Narrow" w:hAnsi="Arial Narrow"/>
          <w:sz w:val="20"/>
          <w:szCs w:val="20"/>
          <w:lang w:eastAsia="pl-PL"/>
        </w:rPr>
        <w:t>2016 poz.1137 ze zm.</w:t>
      </w:r>
      <w:r w:rsidRPr="008D27AD">
        <w:rPr>
          <w:rFonts w:ascii="Arial Narrow" w:hAnsi="Arial Narrow"/>
          <w:sz w:val="20"/>
          <w:szCs w:val="20"/>
          <w:lang w:eastAsia="pl-PL"/>
        </w:rPr>
        <w:t>)) lub art. 46 lub art. 48 ustawy z dnia 25 czerwca 2010 r. o sporcie (Dz. U. z 201</w:t>
      </w:r>
      <w:r>
        <w:rPr>
          <w:rFonts w:ascii="Arial Narrow" w:hAnsi="Arial Narrow"/>
          <w:sz w:val="20"/>
          <w:szCs w:val="20"/>
          <w:lang w:eastAsia="pl-PL"/>
        </w:rPr>
        <w:t>7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1463 ze zm.</w:t>
      </w:r>
      <w:r w:rsidRPr="008D27AD">
        <w:rPr>
          <w:rFonts w:ascii="Arial Narrow" w:hAnsi="Arial Narrow"/>
          <w:sz w:val="20"/>
          <w:szCs w:val="20"/>
          <w:lang w:eastAsia="pl-PL"/>
        </w:rPr>
        <w:t>),</w:t>
      </w:r>
    </w:p>
    <w:p w:rsidR="0068558E" w:rsidRPr="008D27AD" w:rsidRDefault="0068558E" w:rsidP="005F407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charakterze terrorystycznym, o którym mowa w art. 115 § 20 ustawy z dnia 6 czerwca 1997 r. – Kodeks karny,</w:t>
      </w:r>
    </w:p>
    <w:p w:rsidR="0068558E" w:rsidRPr="008D27AD" w:rsidRDefault="0068558E" w:rsidP="005F407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skarbowe,</w:t>
      </w:r>
    </w:p>
    <w:p w:rsidR="0068558E" w:rsidRPr="008D27AD" w:rsidRDefault="0068558E" w:rsidP="005F407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pacing w:val="-2"/>
          <w:sz w:val="20"/>
          <w:szCs w:val="20"/>
          <w:lang w:eastAsia="pl-PL"/>
        </w:rPr>
      </w:pPr>
      <w:r w:rsidRPr="008D27AD">
        <w:rPr>
          <w:rFonts w:ascii="Arial Narrow" w:hAnsi="Arial Narrow"/>
          <w:spacing w:val="-2"/>
          <w:sz w:val="20"/>
          <w:szCs w:val="20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 xml:space="preserve">wykonawcę, który w wyniku zamierzonego działania lub rażącego niedbalstwa wprowadził zamawiającego w błąd przy przedstawieniu informacji, że nie podlega wykluczeniu, spełnia warunki udziału w postępowaniu lub obiektywne i </w:t>
      </w:r>
      <w:r w:rsidRPr="008D27AD">
        <w:rPr>
          <w:rFonts w:ascii="Arial Narrow" w:hAnsi="Arial Narrow"/>
          <w:sz w:val="20"/>
          <w:szCs w:val="20"/>
          <w:lang w:eastAsia="pl-PL"/>
        </w:rPr>
        <w:lastRenderedPageBreak/>
        <w:t>niedyskryminacyjne kryteria, zwane dalej „kryteriami selekcji”, lub który zataił te informacje lub nie jest w stanie przedstawić wymaganych dokumentów;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 będącego podmiotem zbiorowym, wobec którego sąd orzekł zakaz ubiegania się o zamówienia publiczne na podstawie ustawy z dnia 28 października 2002 r. o odpowiedzialności podmiotów zbiorowych za czyny zabronion</w:t>
      </w:r>
      <w:r>
        <w:rPr>
          <w:rFonts w:ascii="Arial Narrow" w:hAnsi="Arial Narrow"/>
          <w:sz w:val="20"/>
          <w:szCs w:val="20"/>
          <w:lang w:eastAsia="pl-PL"/>
        </w:rPr>
        <w:t>e pod groźbą kary (Dz. U. z 2016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1541 ze zm.</w:t>
      </w:r>
      <w:r w:rsidRPr="008D27AD">
        <w:rPr>
          <w:rFonts w:ascii="Arial Narrow" w:hAnsi="Arial Narrow"/>
          <w:sz w:val="20"/>
          <w:szCs w:val="20"/>
          <w:lang w:eastAsia="pl-PL"/>
        </w:rPr>
        <w:t>);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wobec którego orzeczono tytułem środka zapobiegawczego zakaz ubiegania się o zamówienia publiczne;</w:t>
      </w:r>
    </w:p>
    <w:p w:rsidR="0068558E" w:rsidRPr="008D27AD" w:rsidRDefault="0068558E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wykonawców, którzy należąc do tej samej grupy kapitałowej, w rozumieniu ustawy z dnia 16 lutego 2007 r. o ochronie konkurencji i konsumentów (Dz. U. z 2015 r. poz. 184, 1618 i 1634), złożyli odrębne oferty, oferty częściowe lub wnioski o dopuszczenie do udziału w postępowaniu, chyba że wykażą, że istniejące między nimi powiązania nie prowadzą do zakłócenia konkurencji w postępowaniu o udzielenie zamówienia.</w:t>
      </w:r>
    </w:p>
    <w:p w:rsidR="0068558E" w:rsidRPr="008D27AD" w:rsidRDefault="0068558E" w:rsidP="005F407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8D27AD">
        <w:rPr>
          <w:rFonts w:ascii="Arial Narrow" w:hAnsi="Arial Narrow"/>
          <w:b/>
          <w:sz w:val="20"/>
          <w:szCs w:val="20"/>
          <w:lang w:eastAsia="pl-PL"/>
        </w:rPr>
        <w:t>Zgodnie z art. 24 ust. 5 ustawy Pzp z postępowania o udzielenie zamówienia Zamawiający wykluczy Wykonawcę:</w:t>
      </w:r>
    </w:p>
    <w:p w:rsidR="0068558E" w:rsidRPr="008D27AD" w:rsidRDefault="0068558E" w:rsidP="005F40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</w:t>
      </w:r>
      <w:r>
        <w:rPr>
          <w:rFonts w:ascii="Arial Narrow" w:hAnsi="Arial Narrow"/>
          <w:sz w:val="20"/>
          <w:szCs w:val="20"/>
          <w:lang w:eastAsia="pl-PL"/>
        </w:rPr>
        <w:t>7 poz.1508</w:t>
      </w:r>
      <w:r w:rsidRPr="008D27AD">
        <w:rPr>
          <w:rFonts w:ascii="Arial Narrow" w:hAnsi="Arial Narrow"/>
          <w:sz w:val="20"/>
          <w:szCs w:val="20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>
        <w:rPr>
          <w:rFonts w:ascii="Arial Narrow" w:hAnsi="Arial Narrow"/>
          <w:sz w:val="20"/>
          <w:szCs w:val="20"/>
          <w:lang w:eastAsia="pl-PL"/>
        </w:rPr>
        <w:t>6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2171 ze zm.</w:t>
      </w:r>
      <w:r w:rsidRPr="008D27AD">
        <w:rPr>
          <w:rFonts w:ascii="Arial Narrow" w:hAnsi="Arial Narrow"/>
          <w:sz w:val="20"/>
          <w:szCs w:val="20"/>
          <w:lang w:eastAsia="pl-PL"/>
        </w:rPr>
        <w:t>);</w:t>
      </w:r>
    </w:p>
    <w:p w:rsidR="0068558E" w:rsidRPr="002D4E85" w:rsidRDefault="0068558E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68558E" w:rsidRPr="002D4E85" w:rsidRDefault="0068558E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68558E" w:rsidRPr="002D4E85" w:rsidRDefault="0068558E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68558E" w:rsidRPr="002D4E85" w:rsidRDefault="0068558E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68558E" w:rsidRPr="00196488" w:rsidRDefault="0068558E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68558E" w:rsidRPr="00196488" w:rsidRDefault="0068558E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68558E" w:rsidRPr="00196488" w:rsidRDefault="0068558E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sectPr w:rsidR="0068558E" w:rsidRPr="0019648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547B68" w15:done="0"/>
  <w15:commentEx w15:paraId="27002ACB" w15:done="0"/>
  <w15:commentEx w15:paraId="5E40993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77" w:rsidRDefault="00ED7B77" w:rsidP="0038231F">
      <w:pPr>
        <w:spacing w:after="0" w:line="240" w:lineRule="auto"/>
      </w:pPr>
      <w:r>
        <w:separator/>
      </w:r>
    </w:p>
  </w:endnote>
  <w:endnote w:type="continuationSeparator" w:id="0">
    <w:p w:rsidR="00ED7B77" w:rsidRDefault="00ED7B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8E" w:rsidRPr="0027560C" w:rsidRDefault="005A450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8558E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C5845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68558E" w:rsidRDefault="006855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77" w:rsidRDefault="00ED7B77" w:rsidP="0038231F">
      <w:pPr>
        <w:spacing w:after="0" w:line="240" w:lineRule="auto"/>
      </w:pPr>
      <w:r>
        <w:separator/>
      </w:r>
    </w:p>
  </w:footnote>
  <w:footnote w:type="continuationSeparator" w:id="0">
    <w:p w:rsidR="00ED7B77" w:rsidRDefault="00ED7B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13AB"/>
    <w:rsid w:val="00052976"/>
    <w:rsid w:val="000613EB"/>
    <w:rsid w:val="00077140"/>
    <w:rsid w:val="000809B6"/>
    <w:rsid w:val="000817F4"/>
    <w:rsid w:val="000A6D5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D5E91"/>
    <w:rsid w:val="001F4C82"/>
    <w:rsid w:val="00216229"/>
    <w:rsid w:val="002167D3"/>
    <w:rsid w:val="0024732C"/>
    <w:rsid w:val="0025263C"/>
    <w:rsid w:val="0025358A"/>
    <w:rsid w:val="002543B0"/>
    <w:rsid w:val="00255142"/>
    <w:rsid w:val="00267089"/>
    <w:rsid w:val="0027560C"/>
    <w:rsid w:val="00287BCD"/>
    <w:rsid w:val="002C42F8"/>
    <w:rsid w:val="002C4948"/>
    <w:rsid w:val="002C52BC"/>
    <w:rsid w:val="002D4E85"/>
    <w:rsid w:val="002D7CE0"/>
    <w:rsid w:val="002E3ED8"/>
    <w:rsid w:val="002E641A"/>
    <w:rsid w:val="00300674"/>
    <w:rsid w:val="00304292"/>
    <w:rsid w:val="00307A36"/>
    <w:rsid w:val="00312DF2"/>
    <w:rsid w:val="00313911"/>
    <w:rsid w:val="003178CE"/>
    <w:rsid w:val="003416FE"/>
    <w:rsid w:val="0034230E"/>
    <w:rsid w:val="003636E7"/>
    <w:rsid w:val="003717C6"/>
    <w:rsid w:val="003761EA"/>
    <w:rsid w:val="0038231F"/>
    <w:rsid w:val="00392EC7"/>
    <w:rsid w:val="003A2CD3"/>
    <w:rsid w:val="003B214C"/>
    <w:rsid w:val="003B295A"/>
    <w:rsid w:val="003B690E"/>
    <w:rsid w:val="003C3B64"/>
    <w:rsid w:val="003C4E34"/>
    <w:rsid w:val="003C58F8"/>
    <w:rsid w:val="003D272A"/>
    <w:rsid w:val="003D7458"/>
    <w:rsid w:val="003E0F85"/>
    <w:rsid w:val="003E1710"/>
    <w:rsid w:val="003F024C"/>
    <w:rsid w:val="0040539B"/>
    <w:rsid w:val="00433438"/>
    <w:rsid w:val="00434CC2"/>
    <w:rsid w:val="00436806"/>
    <w:rsid w:val="00452861"/>
    <w:rsid w:val="00462263"/>
    <w:rsid w:val="00466838"/>
    <w:rsid w:val="004761C6"/>
    <w:rsid w:val="004832D7"/>
    <w:rsid w:val="00484F88"/>
    <w:rsid w:val="004B00A9"/>
    <w:rsid w:val="004C402F"/>
    <w:rsid w:val="004C43B8"/>
    <w:rsid w:val="004F23F7"/>
    <w:rsid w:val="004F3005"/>
    <w:rsid w:val="004F4286"/>
    <w:rsid w:val="00500358"/>
    <w:rsid w:val="00502F87"/>
    <w:rsid w:val="005031A7"/>
    <w:rsid w:val="00520174"/>
    <w:rsid w:val="00520592"/>
    <w:rsid w:val="00525621"/>
    <w:rsid w:val="0053130C"/>
    <w:rsid w:val="005319CA"/>
    <w:rsid w:val="005361A1"/>
    <w:rsid w:val="005641F0"/>
    <w:rsid w:val="00587C5F"/>
    <w:rsid w:val="00592AD2"/>
    <w:rsid w:val="00597E4C"/>
    <w:rsid w:val="005A450D"/>
    <w:rsid w:val="005A73FB"/>
    <w:rsid w:val="005D018F"/>
    <w:rsid w:val="005D6083"/>
    <w:rsid w:val="005E176A"/>
    <w:rsid w:val="005E37EF"/>
    <w:rsid w:val="005F4075"/>
    <w:rsid w:val="006017B1"/>
    <w:rsid w:val="00640703"/>
    <w:rsid w:val="006440B0"/>
    <w:rsid w:val="0064500B"/>
    <w:rsid w:val="006508CF"/>
    <w:rsid w:val="00674982"/>
    <w:rsid w:val="00676C7F"/>
    <w:rsid w:val="00677C66"/>
    <w:rsid w:val="0068558E"/>
    <w:rsid w:val="00687919"/>
    <w:rsid w:val="00692DF3"/>
    <w:rsid w:val="006A52B6"/>
    <w:rsid w:val="006E16A6"/>
    <w:rsid w:val="006F3D32"/>
    <w:rsid w:val="007118F0"/>
    <w:rsid w:val="00711BE2"/>
    <w:rsid w:val="00715D34"/>
    <w:rsid w:val="007245AA"/>
    <w:rsid w:val="00744915"/>
    <w:rsid w:val="00746532"/>
    <w:rsid w:val="00754739"/>
    <w:rsid w:val="0078081A"/>
    <w:rsid w:val="007840F2"/>
    <w:rsid w:val="007936D6"/>
    <w:rsid w:val="0079713A"/>
    <w:rsid w:val="007B1F5C"/>
    <w:rsid w:val="007E25BD"/>
    <w:rsid w:val="007E2F69"/>
    <w:rsid w:val="00800026"/>
    <w:rsid w:val="00804F07"/>
    <w:rsid w:val="00830AB1"/>
    <w:rsid w:val="008510BF"/>
    <w:rsid w:val="008560CF"/>
    <w:rsid w:val="00874044"/>
    <w:rsid w:val="00875011"/>
    <w:rsid w:val="00892E48"/>
    <w:rsid w:val="00897553"/>
    <w:rsid w:val="008A2471"/>
    <w:rsid w:val="008A5BE7"/>
    <w:rsid w:val="008B19BB"/>
    <w:rsid w:val="008C5845"/>
    <w:rsid w:val="008C6DF8"/>
    <w:rsid w:val="008D0487"/>
    <w:rsid w:val="008D27AD"/>
    <w:rsid w:val="008D37C0"/>
    <w:rsid w:val="008E3274"/>
    <w:rsid w:val="008F3818"/>
    <w:rsid w:val="008F493C"/>
    <w:rsid w:val="009129F3"/>
    <w:rsid w:val="00920F98"/>
    <w:rsid w:val="009301A2"/>
    <w:rsid w:val="009375EB"/>
    <w:rsid w:val="009469C7"/>
    <w:rsid w:val="00956C26"/>
    <w:rsid w:val="00965C80"/>
    <w:rsid w:val="00975C49"/>
    <w:rsid w:val="00991E5E"/>
    <w:rsid w:val="009A397D"/>
    <w:rsid w:val="009B6411"/>
    <w:rsid w:val="009C0C6C"/>
    <w:rsid w:val="009C6DDE"/>
    <w:rsid w:val="009D314C"/>
    <w:rsid w:val="009F7D7B"/>
    <w:rsid w:val="00A058AD"/>
    <w:rsid w:val="00A0658E"/>
    <w:rsid w:val="00A1401D"/>
    <w:rsid w:val="00A144D3"/>
    <w:rsid w:val="00A1471A"/>
    <w:rsid w:val="00A1685D"/>
    <w:rsid w:val="00A21F23"/>
    <w:rsid w:val="00A32FC4"/>
    <w:rsid w:val="00A3431A"/>
    <w:rsid w:val="00A347DE"/>
    <w:rsid w:val="00A34EFA"/>
    <w:rsid w:val="00A36E95"/>
    <w:rsid w:val="00A50DDF"/>
    <w:rsid w:val="00A56074"/>
    <w:rsid w:val="00A56607"/>
    <w:rsid w:val="00A62798"/>
    <w:rsid w:val="00A670AF"/>
    <w:rsid w:val="00A776FE"/>
    <w:rsid w:val="00A7782A"/>
    <w:rsid w:val="00A84559"/>
    <w:rsid w:val="00A873FA"/>
    <w:rsid w:val="00AB39E6"/>
    <w:rsid w:val="00AB5E32"/>
    <w:rsid w:val="00AB71A8"/>
    <w:rsid w:val="00AE286F"/>
    <w:rsid w:val="00AE6FF2"/>
    <w:rsid w:val="00AF33BF"/>
    <w:rsid w:val="00AF69CC"/>
    <w:rsid w:val="00B01B85"/>
    <w:rsid w:val="00B119F4"/>
    <w:rsid w:val="00B15219"/>
    <w:rsid w:val="00B154B4"/>
    <w:rsid w:val="00B178E0"/>
    <w:rsid w:val="00B22BBE"/>
    <w:rsid w:val="00B35FDB"/>
    <w:rsid w:val="00B37134"/>
    <w:rsid w:val="00B37B6D"/>
    <w:rsid w:val="00B40FC8"/>
    <w:rsid w:val="00B41453"/>
    <w:rsid w:val="00B54A80"/>
    <w:rsid w:val="00B558B4"/>
    <w:rsid w:val="00BD06C3"/>
    <w:rsid w:val="00BD07FC"/>
    <w:rsid w:val="00BD5BF1"/>
    <w:rsid w:val="00BE46DD"/>
    <w:rsid w:val="00BF1F3F"/>
    <w:rsid w:val="00C00C2E"/>
    <w:rsid w:val="00C22538"/>
    <w:rsid w:val="00C4103F"/>
    <w:rsid w:val="00C456FB"/>
    <w:rsid w:val="00C47712"/>
    <w:rsid w:val="00C57DEB"/>
    <w:rsid w:val="00C604E9"/>
    <w:rsid w:val="00C74A1B"/>
    <w:rsid w:val="00C75336"/>
    <w:rsid w:val="00C75633"/>
    <w:rsid w:val="00C93F16"/>
    <w:rsid w:val="00CA5F28"/>
    <w:rsid w:val="00CA60DF"/>
    <w:rsid w:val="00CC6896"/>
    <w:rsid w:val="00CE6400"/>
    <w:rsid w:val="00CE6F27"/>
    <w:rsid w:val="00CF4A74"/>
    <w:rsid w:val="00CF767D"/>
    <w:rsid w:val="00D03840"/>
    <w:rsid w:val="00D34D9A"/>
    <w:rsid w:val="00D409DE"/>
    <w:rsid w:val="00D41574"/>
    <w:rsid w:val="00D42C9B"/>
    <w:rsid w:val="00D47D38"/>
    <w:rsid w:val="00D746A6"/>
    <w:rsid w:val="00D7532C"/>
    <w:rsid w:val="00D8053D"/>
    <w:rsid w:val="00D83887"/>
    <w:rsid w:val="00DC3F44"/>
    <w:rsid w:val="00DD146A"/>
    <w:rsid w:val="00DD3E9D"/>
    <w:rsid w:val="00DE73EE"/>
    <w:rsid w:val="00E14552"/>
    <w:rsid w:val="00E15D59"/>
    <w:rsid w:val="00E21B42"/>
    <w:rsid w:val="00E30517"/>
    <w:rsid w:val="00E3224B"/>
    <w:rsid w:val="00E42CC3"/>
    <w:rsid w:val="00E55512"/>
    <w:rsid w:val="00E564B9"/>
    <w:rsid w:val="00E86A2B"/>
    <w:rsid w:val="00EA742E"/>
    <w:rsid w:val="00EA74CD"/>
    <w:rsid w:val="00EA7608"/>
    <w:rsid w:val="00EB3286"/>
    <w:rsid w:val="00ED31DA"/>
    <w:rsid w:val="00ED7B77"/>
    <w:rsid w:val="00EE4535"/>
    <w:rsid w:val="00EE7725"/>
    <w:rsid w:val="00EF741B"/>
    <w:rsid w:val="00EF74CA"/>
    <w:rsid w:val="00F014B6"/>
    <w:rsid w:val="00F0179A"/>
    <w:rsid w:val="00F053EC"/>
    <w:rsid w:val="00F05E68"/>
    <w:rsid w:val="00F12D0A"/>
    <w:rsid w:val="00F2074D"/>
    <w:rsid w:val="00F33AC3"/>
    <w:rsid w:val="00F365F2"/>
    <w:rsid w:val="00F54680"/>
    <w:rsid w:val="00F56191"/>
    <w:rsid w:val="00F66A5A"/>
    <w:rsid w:val="00F933F5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D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ezodstpw">
    <w:name w:val="No Spacing"/>
    <w:uiPriority w:val="99"/>
    <w:qFormat/>
    <w:rsid w:val="005D018F"/>
    <w:rPr>
      <w:lang w:eastAsia="en-US"/>
    </w:rPr>
  </w:style>
  <w:style w:type="paragraph" w:customStyle="1" w:styleId="Style4">
    <w:name w:val="Style4"/>
    <w:basedOn w:val="Normalny"/>
    <w:uiPriority w:val="99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/>
      <w:sz w:val="18"/>
    </w:rPr>
  </w:style>
  <w:style w:type="paragraph" w:customStyle="1" w:styleId="Style3">
    <w:name w:val="Style3"/>
    <w:basedOn w:val="Normalny"/>
    <w:uiPriority w:val="99"/>
    <w:rsid w:val="00B558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Beata.Mularczyk</cp:lastModifiedBy>
  <cp:revision>5</cp:revision>
  <cp:lastPrinted>2017-09-22T10:51:00Z</cp:lastPrinted>
  <dcterms:created xsi:type="dcterms:W3CDTF">2018-11-06T08:47:00Z</dcterms:created>
  <dcterms:modified xsi:type="dcterms:W3CDTF">2018-11-13T11:23:00Z</dcterms:modified>
</cp:coreProperties>
</file>