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BA" w:rsidRDefault="005048BA" w:rsidP="00F3195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PF.3051.2.2018</w:t>
      </w:r>
    </w:p>
    <w:p w:rsidR="00F31950" w:rsidRDefault="005048BA" w:rsidP="00F3195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IPP.271.12</w:t>
      </w:r>
      <w:r w:rsidR="00F31950">
        <w:rPr>
          <w:sz w:val="24"/>
          <w:szCs w:val="24"/>
          <w:lang w:val="en-US"/>
        </w:rPr>
        <w:t>.2018</w:t>
      </w:r>
    </w:p>
    <w:p w:rsidR="00BD5D4D" w:rsidRDefault="00CC6F42" w:rsidP="00CC6F42">
      <w:pPr>
        <w:rPr>
          <w:sz w:val="24"/>
          <w:szCs w:val="24"/>
        </w:rPr>
      </w:pPr>
      <w:r>
        <w:tab/>
      </w:r>
      <w:r>
        <w:tab/>
      </w:r>
      <w:bookmarkStart w:id="0" w:name="_GoBack"/>
      <w:bookmarkEnd w:id="0"/>
      <w:r w:rsidR="00BD5D4D">
        <w:rPr>
          <w:sz w:val="24"/>
          <w:szCs w:val="24"/>
        </w:rPr>
        <w:t xml:space="preserve"> </w:t>
      </w:r>
    </w:p>
    <w:p w:rsidR="00DB4A8F" w:rsidRDefault="00BD5D4D" w:rsidP="00BD5D4D">
      <w:pPr>
        <w:rPr>
          <w:rFonts w:ascii="Times New Roman" w:hAnsi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B4A8F" w:rsidRPr="00324622">
        <w:rPr>
          <w:rFonts w:ascii="Times New Roman" w:hAnsi="Times New Roman"/>
          <w:b/>
        </w:rPr>
        <w:t>Załącznik nr</w:t>
      </w:r>
      <w:r w:rsidR="00C526C3">
        <w:rPr>
          <w:rFonts w:ascii="Times New Roman" w:hAnsi="Times New Roman"/>
          <w:b/>
        </w:rPr>
        <w:t xml:space="preserve"> 8</w:t>
      </w:r>
      <w:r w:rsidR="00DB4A8F" w:rsidRPr="00324622">
        <w:rPr>
          <w:rFonts w:ascii="Times New Roman" w:hAnsi="Times New Roman"/>
          <w:b/>
        </w:rPr>
        <w:t xml:space="preserve">  do SIWZ</w:t>
      </w:r>
    </w:p>
    <w:p w:rsidR="00DB4A8F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Zgodnie z art. 13 ust. 1 i 2 </w:t>
      </w:r>
      <w:r w:rsidRPr="00D915DA">
        <w:rPr>
          <w:rFonts w:ascii="Times New Roman" w:hAnsi="Times New Roman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hAnsi="Times New Roman"/>
          <w:lang w:eastAsia="en-US"/>
        </w:rPr>
        <w:t>; dalej: RODO),</w:t>
      </w:r>
      <w:r w:rsidRPr="00D915DA">
        <w:rPr>
          <w:rFonts w:ascii="Times New Roman" w:hAnsi="Times New Roman"/>
        </w:rPr>
        <w:t xml:space="preserve">informuję, że: </w:t>
      </w:r>
    </w:p>
    <w:p w:rsidR="00DB4A8F" w:rsidRPr="00D915DA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DB4A8F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Gmina Mrągowo, </w:t>
      </w:r>
      <w:r w:rsidRPr="00324622">
        <w:rPr>
          <w:rFonts w:ascii="Times New Roman" w:hAnsi="Times New Roman"/>
        </w:rPr>
        <w:t>ul. Królewiecka 60A</w:t>
      </w:r>
      <w:r>
        <w:rPr>
          <w:rFonts w:ascii="Times New Roman" w:hAnsi="Times New Roman"/>
        </w:rPr>
        <w:t xml:space="preserve">, </w:t>
      </w:r>
      <w:r w:rsidRPr="00324622">
        <w:rPr>
          <w:rFonts w:ascii="Times New Roman" w:hAnsi="Times New Roman"/>
        </w:rPr>
        <w:t>11-700 Mrągowo</w:t>
      </w:r>
      <w:r w:rsidRPr="00D915DA">
        <w:rPr>
          <w:rFonts w:ascii="Times New Roman" w:hAnsi="Times New Roman"/>
          <w:i/>
          <w:lang w:eastAsia="en-US"/>
        </w:rPr>
        <w:t>;</w:t>
      </w:r>
    </w:p>
    <w:p w:rsidR="00DB4A8F" w:rsidRPr="004519D5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324622">
        <w:rPr>
          <w:rFonts w:ascii="Times New Roman" w:hAnsi="Times New Roman"/>
        </w:rPr>
        <w:t xml:space="preserve">inspektorem ochrony danych osobowych w Gminie </w:t>
      </w:r>
      <w:r>
        <w:rPr>
          <w:rFonts w:ascii="Times New Roman" w:hAnsi="Times New Roman"/>
        </w:rPr>
        <w:t>Mrągowo</w:t>
      </w:r>
      <w:r w:rsidRPr="00324622">
        <w:rPr>
          <w:rFonts w:ascii="Times New Roman" w:hAnsi="Times New Roman"/>
        </w:rPr>
        <w:t xml:space="preserve"> jest Pan</w:t>
      </w:r>
      <w:r>
        <w:rPr>
          <w:rFonts w:ascii="Times New Roman" w:hAnsi="Times New Roman"/>
        </w:rPr>
        <w:t xml:space="preserve"> Marcin Banach</w:t>
      </w:r>
      <w:r w:rsidRPr="00324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tel.89/741-29-24, </w:t>
      </w:r>
      <w:proofErr w:type="spellStart"/>
      <w:r>
        <w:rPr>
          <w:rFonts w:ascii="Times New Roman" w:hAnsi="Times New Roman"/>
        </w:rPr>
        <w:t>e-maill</w:t>
      </w:r>
      <w:proofErr w:type="spellEnd"/>
      <w:r>
        <w:rPr>
          <w:rFonts w:ascii="Times New Roman" w:hAnsi="Times New Roman"/>
        </w:rPr>
        <w:t xml:space="preserve"> </w:t>
      </w:r>
      <w:hyperlink r:id="rId7" w:history="1">
        <w:r w:rsidRPr="006A61E7">
          <w:rPr>
            <w:rStyle w:val="Hipercze"/>
            <w:rFonts w:ascii="Times New Roman" w:hAnsi="Times New Roman"/>
          </w:rPr>
          <w:t>iod@gminamragowo.pl</w:t>
        </w:r>
      </w:hyperlink>
    </w:p>
    <w:p w:rsidR="00E450F7" w:rsidRDefault="00DB4A8F" w:rsidP="00E450F7">
      <w:pPr>
        <w:spacing w:line="240" w:lineRule="auto"/>
        <w:jc w:val="both"/>
        <w:rPr>
          <w:kern w:val="28"/>
          <w:sz w:val="24"/>
          <w:szCs w:val="24"/>
        </w:rPr>
      </w:pPr>
      <w:r w:rsidRPr="00324622">
        <w:rPr>
          <w:rFonts w:ascii="Times New Roman" w:hAnsi="Times New Roman"/>
        </w:rPr>
        <w:t>Pani/Pana dane osobowe przetwarzane będą na podstawie art. 6 ust. 1 lit. c</w:t>
      </w:r>
      <w:r w:rsidRPr="00324622">
        <w:rPr>
          <w:rFonts w:ascii="Times New Roman" w:hAnsi="Times New Roman"/>
          <w:i/>
        </w:rPr>
        <w:t xml:space="preserve"> </w:t>
      </w:r>
      <w:r w:rsidRPr="00324622">
        <w:rPr>
          <w:rFonts w:ascii="Times New Roman" w:hAnsi="Times New Roman"/>
        </w:rPr>
        <w:t xml:space="preserve">RODO w celu </w:t>
      </w:r>
      <w:r w:rsidRPr="00324622">
        <w:rPr>
          <w:rFonts w:ascii="Times New Roman" w:hAnsi="Times New Roman"/>
          <w:lang w:eastAsia="en-US"/>
        </w:rPr>
        <w:t xml:space="preserve">związanym </w:t>
      </w:r>
      <w:r>
        <w:rPr>
          <w:rFonts w:ascii="Times New Roman" w:hAnsi="Times New Roman"/>
          <w:lang w:eastAsia="en-US"/>
        </w:rPr>
        <w:t>z</w:t>
      </w:r>
      <w:r w:rsidRPr="00324622">
        <w:rPr>
          <w:rFonts w:ascii="Times New Roman" w:hAnsi="Times New Roman"/>
          <w:lang w:eastAsia="en-US"/>
        </w:rPr>
        <w:t xml:space="preserve"> postępowani</w:t>
      </w:r>
      <w:r>
        <w:rPr>
          <w:rFonts w:ascii="Times New Roman" w:hAnsi="Times New Roman"/>
          <w:lang w:eastAsia="en-US"/>
        </w:rPr>
        <w:t>em</w:t>
      </w:r>
      <w:r w:rsidRPr="00324622">
        <w:rPr>
          <w:rFonts w:ascii="Times New Roman" w:hAnsi="Times New Roman"/>
          <w:lang w:eastAsia="en-US"/>
        </w:rPr>
        <w:t xml:space="preserve"> o udzielenie zamówienia publicznego w trybie przetargu nieograniczonego dla zadania o wartości poniżej kwoty określonej w przepisach wydanych na podstawie art.11 ust.8 ustawy Prawo Zamówień Publicznych  pod nazwą </w:t>
      </w:r>
      <w:r w:rsidRPr="00F31950">
        <w:rPr>
          <w:rFonts w:ascii="Times New Roman" w:hAnsi="Times New Roman"/>
          <w:color w:val="FF0000"/>
          <w:lang w:eastAsia="en-US"/>
        </w:rPr>
        <w:t xml:space="preserve">: </w:t>
      </w:r>
      <w:r w:rsidR="00E450F7">
        <w:rPr>
          <w:kern w:val="28"/>
          <w:sz w:val="24"/>
          <w:szCs w:val="24"/>
        </w:rPr>
        <w:t xml:space="preserve">„Udzielenie długoterminowego kredytu w wysokości </w:t>
      </w:r>
    </w:p>
    <w:p w:rsidR="00E450F7" w:rsidRDefault="00E450F7" w:rsidP="00E450F7">
      <w:pPr>
        <w:spacing w:line="240" w:lineRule="auto"/>
        <w:jc w:val="both"/>
        <w:rPr>
          <w:sz w:val="24"/>
          <w:szCs w:val="24"/>
        </w:rPr>
      </w:pPr>
      <w:r>
        <w:rPr>
          <w:kern w:val="28"/>
          <w:sz w:val="24"/>
          <w:szCs w:val="24"/>
        </w:rPr>
        <w:t xml:space="preserve">1.000.000 PLN  na spłatę wcześniej zaciągniętych zobowiązań z tytułu zaciągniętych pożyczek i kredytów” </w:t>
      </w:r>
    </w:p>
    <w:p w:rsidR="00DB4A8F" w:rsidRDefault="00E450F7" w:rsidP="00E450F7">
      <w:pPr>
        <w:spacing w:line="240" w:lineRule="auto"/>
        <w:jc w:val="both"/>
        <w:rPr>
          <w:rFonts w:ascii="Times New Roman" w:hAnsi="Times New Roman"/>
          <w:i/>
        </w:rPr>
      </w:pPr>
      <w:r w:rsidRPr="005048BA">
        <w:rPr>
          <w:rFonts w:ascii="Times New Roman" w:hAnsi="Times New Roman"/>
          <w:b/>
          <w:sz w:val="24"/>
          <w:szCs w:val="24"/>
        </w:rPr>
        <w:t xml:space="preserve"> </w:t>
      </w:r>
      <w:r w:rsidR="00DB4A8F" w:rsidRPr="00D915DA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="00DB4A8F" w:rsidRPr="00D915DA">
        <w:rPr>
          <w:rFonts w:ascii="Times New Roman" w:hAnsi="Times New Roman"/>
        </w:rPr>
        <w:t>Pzp</w:t>
      </w:r>
      <w:proofErr w:type="spellEnd"/>
      <w:r w:rsidR="00DB4A8F" w:rsidRPr="00D915DA">
        <w:rPr>
          <w:rFonts w:ascii="Times New Roman" w:hAnsi="Times New Roman"/>
        </w:rPr>
        <w:t xml:space="preserve">”;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DB4A8F" w:rsidRPr="00D915DA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posiada Pani/Pan: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color w:val="00B0F0"/>
        </w:rPr>
      </w:pPr>
      <w:r w:rsidRPr="00D915DA">
        <w:rPr>
          <w:rFonts w:ascii="Times New Roman" w:hAnsi="Times New Roman"/>
        </w:rPr>
        <w:t>na podstawie art. 15 RODO prawo dostępu do danych osobowych Pani/Pana dotyczących;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na podstawie art. 16 RODO prawo do sprostowania Pani/Pana danych osobowych</w:t>
      </w:r>
      <w:r>
        <w:rPr>
          <w:rStyle w:val="Odwoanieprzypisudolnego"/>
          <w:rFonts w:ascii="Times New Roman" w:hAnsi="Times New Roman"/>
        </w:rPr>
        <w:footnoteReference w:id="1"/>
      </w:r>
      <w:r w:rsidRPr="00D915DA">
        <w:rPr>
          <w:rFonts w:ascii="Times New Roman" w:hAnsi="Times New Roman"/>
        </w:rPr>
        <w:t>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Odwoanieprzypisudolnego"/>
          <w:rFonts w:ascii="Times New Roman" w:hAnsi="Times New Roman"/>
        </w:rPr>
        <w:footnoteReference w:id="2"/>
      </w:r>
      <w:r w:rsidRPr="00D915DA">
        <w:rPr>
          <w:rFonts w:ascii="Times New Roman" w:hAnsi="Times New Roman"/>
        </w:rPr>
        <w:t xml:space="preserve">;  </w:t>
      </w:r>
    </w:p>
    <w:p w:rsidR="00DB4A8F" w:rsidRPr="00EE1438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DB4A8F" w:rsidRPr="00EE1438" w:rsidRDefault="00DB4A8F" w:rsidP="00DC4009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i/>
          <w:color w:val="00B0F0"/>
          <w:sz w:val="22"/>
          <w:szCs w:val="22"/>
        </w:rPr>
      </w:pPr>
      <w:r w:rsidRPr="00EE1438">
        <w:rPr>
          <w:sz w:val="22"/>
          <w:szCs w:val="22"/>
        </w:rPr>
        <w:t>nie przysługuje Pani/Panu: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w związku z art. 17 ust. 3 lit. b, d lub e RODO prawo do usunięcia danych osobowych;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b/>
          <w:i/>
        </w:rPr>
      </w:pPr>
      <w:r w:rsidRPr="00D915DA">
        <w:rPr>
          <w:rFonts w:ascii="Times New Roman" w:hAnsi="Times New Roman"/>
        </w:rPr>
        <w:lastRenderedPageBreak/>
        <w:t>prawo do przenoszenia danych osobowych, o którym mowa w art. 20 RODO;</w:t>
      </w:r>
    </w:p>
    <w:p w:rsidR="00DB4A8F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</w:pPr>
      <w:r w:rsidRPr="00A26699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A26699">
        <w:rPr>
          <w:rFonts w:ascii="Arial" w:hAnsi="Arial" w:cs="Arial"/>
        </w:rPr>
        <w:t>.”</w:t>
      </w:r>
      <w:r w:rsidRPr="00A26699">
        <w:rPr>
          <w:rFonts w:ascii="Arial" w:hAnsi="Arial" w:cs="Arial"/>
          <w:b/>
        </w:rPr>
        <w:t xml:space="preserve"> </w:t>
      </w:r>
    </w:p>
    <w:p w:rsidR="00DB4A8F" w:rsidRDefault="00DB4A8F"/>
    <w:sectPr w:rsidR="00DB4A8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81" w:rsidRDefault="007C1181" w:rsidP="00DC4009">
      <w:pPr>
        <w:spacing w:after="0" w:line="240" w:lineRule="auto"/>
      </w:pPr>
      <w:r>
        <w:separator/>
      </w:r>
    </w:p>
  </w:endnote>
  <w:endnote w:type="continuationSeparator" w:id="0">
    <w:p w:rsidR="007C1181" w:rsidRDefault="007C1181" w:rsidP="00D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81" w:rsidRDefault="007C1181" w:rsidP="00DC4009">
      <w:pPr>
        <w:spacing w:after="0" w:line="240" w:lineRule="auto"/>
      </w:pPr>
      <w:r>
        <w:separator/>
      </w:r>
    </w:p>
  </w:footnote>
  <w:footnote w:type="continuationSeparator" w:id="0">
    <w:p w:rsidR="007C1181" w:rsidRDefault="007C1181" w:rsidP="00DC4009">
      <w:pPr>
        <w:spacing w:after="0" w:line="240" w:lineRule="auto"/>
      </w:pPr>
      <w:r>
        <w:continuationSeparator/>
      </w:r>
    </w:p>
  </w:footnote>
  <w:footnote w:id="1">
    <w:p w:rsidR="00DB4A8F" w:rsidRDefault="00DB4A8F" w:rsidP="00DC40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</w:rPr>
        <w:t xml:space="preserve">skorzystanie z prawa do sprostowania nie może skutkować zmianą </w:t>
      </w:r>
      <w:r w:rsidRPr="00D915DA">
        <w:rPr>
          <w:sz w:val="18"/>
          <w:szCs w:val="18"/>
          <w:lang w:eastAsia="en-US"/>
        </w:rPr>
        <w:t>wyniku postępowania</w:t>
      </w:r>
      <w:r w:rsidRPr="00744741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  <w:lang w:eastAsia="en-US"/>
        </w:rPr>
        <w:t xml:space="preserve">o udzielenie zamówienia publicznego ani zmianą postanowień umowy w zakresie niezgodnym z ustawą </w:t>
      </w:r>
      <w:proofErr w:type="spellStart"/>
      <w:r w:rsidRPr="00D915DA">
        <w:rPr>
          <w:sz w:val="18"/>
          <w:szCs w:val="18"/>
          <w:lang w:eastAsia="en-US"/>
        </w:rPr>
        <w:t>Pzp</w:t>
      </w:r>
      <w:proofErr w:type="spellEnd"/>
      <w:r w:rsidRPr="00D915DA">
        <w:rPr>
          <w:sz w:val="18"/>
          <w:szCs w:val="18"/>
          <w:lang w:eastAsia="en-US"/>
        </w:rPr>
        <w:t xml:space="preserve"> oraz nie może naruszać integralności protokołu oraz jego załączników</w:t>
      </w:r>
    </w:p>
  </w:footnote>
  <w:footnote w:id="2">
    <w:p w:rsidR="00DB4A8F" w:rsidRDefault="00DB4A8F" w:rsidP="00DC4009">
      <w:pPr>
        <w:pStyle w:val="Tekstprzypisudolnego"/>
        <w:jc w:val="both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prawo do ograniczenia przetwarzania nie ma zastosowania w odniesieniu do </w:t>
      </w:r>
      <w:r w:rsidRPr="00D915DA">
        <w:rPr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744741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12E"/>
    <w:multiLevelType w:val="hybridMultilevel"/>
    <w:tmpl w:val="E1702EB0"/>
    <w:lvl w:ilvl="0" w:tplc="8018A37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09"/>
    <w:rsid w:val="00032042"/>
    <w:rsid w:val="00055B85"/>
    <w:rsid w:val="000966FA"/>
    <w:rsid w:val="000B7661"/>
    <w:rsid w:val="0018708D"/>
    <w:rsid w:val="0027163B"/>
    <w:rsid w:val="002C0ABD"/>
    <w:rsid w:val="00324622"/>
    <w:rsid w:val="003C2831"/>
    <w:rsid w:val="00436E3E"/>
    <w:rsid w:val="004519D5"/>
    <w:rsid w:val="00451BBC"/>
    <w:rsid w:val="0048363A"/>
    <w:rsid w:val="005048BA"/>
    <w:rsid w:val="00566022"/>
    <w:rsid w:val="005F5FD2"/>
    <w:rsid w:val="00647D0B"/>
    <w:rsid w:val="006750D4"/>
    <w:rsid w:val="006A61E7"/>
    <w:rsid w:val="0072583D"/>
    <w:rsid w:val="00744741"/>
    <w:rsid w:val="00765D07"/>
    <w:rsid w:val="007C1181"/>
    <w:rsid w:val="007E0A24"/>
    <w:rsid w:val="00815083"/>
    <w:rsid w:val="00826E3A"/>
    <w:rsid w:val="00856FE1"/>
    <w:rsid w:val="00871F28"/>
    <w:rsid w:val="008A2971"/>
    <w:rsid w:val="008E434F"/>
    <w:rsid w:val="008E666E"/>
    <w:rsid w:val="00951074"/>
    <w:rsid w:val="00A14F04"/>
    <w:rsid w:val="00A22030"/>
    <w:rsid w:val="00A26699"/>
    <w:rsid w:val="00A840AA"/>
    <w:rsid w:val="00AF5168"/>
    <w:rsid w:val="00B000BB"/>
    <w:rsid w:val="00BD5D4D"/>
    <w:rsid w:val="00BD5D61"/>
    <w:rsid w:val="00C309B8"/>
    <w:rsid w:val="00C33655"/>
    <w:rsid w:val="00C526C3"/>
    <w:rsid w:val="00CC6F42"/>
    <w:rsid w:val="00D31A23"/>
    <w:rsid w:val="00D915DA"/>
    <w:rsid w:val="00DB4A8F"/>
    <w:rsid w:val="00DC3877"/>
    <w:rsid w:val="00DC4009"/>
    <w:rsid w:val="00E450F7"/>
    <w:rsid w:val="00EE1438"/>
    <w:rsid w:val="00F31950"/>
    <w:rsid w:val="00F9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6E3A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  <w:style w:type="paragraph" w:customStyle="1" w:styleId="Style4">
    <w:name w:val="Style4"/>
    <w:basedOn w:val="Normalny"/>
    <w:uiPriority w:val="99"/>
    <w:rsid w:val="005F5FD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8">
    <w:name w:val="Font Style48"/>
    <w:uiPriority w:val="99"/>
    <w:rsid w:val="005F5FD2"/>
    <w:rPr>
      <w:rFonts w:ascii="Calibri" w:hAnsi="Calibri" w:hint="default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Marcin</dc:creator>
  <cp:lastModifiedBy>Beata.Mularczyk</cp:lastModifiedBy>
  <cp:revision>5</cp:revision>
  <dcterms:created xsi:type="dcterms:W3CDTF">2018-10-31T13:49:00Z</dcterms:created>
  <dcterms:modified xsi:type="dcterms:W3CDTF">2018-11-13T11:29:00Z</dcterms:modified>
</cp:coreProperties>
</file>