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Default="00F47D26" w:rsidP="00F47D26">
      <w:pPr>
        <w:tabs>
          <w:tab w:val="left" w:pos="1155"/>
        </w:tabs>
        <w:jc w:val="both"/>
      </w:pPr>
      <w:r w:rsidRPr="0015794B">
        <w:t>RZP: I.</w:t>
      </w:r>
      <w:r w:rsidR="00AC6BF2">
        <w:t>0</w:t>
      </w:r>
      <w:r w:rsidR="00C04D9B">
        <w:t>4</w:t>
      </w:r>
      <w:r w:rsidR="00AC6BF2">
        <w:t>.2023</w:t>
      </w:r>
    </w:p>
    <w:p w:rsidR="00F47D26" w:rsidRDefault="00F47D26" w:rsidP="00F47D26">
      <w:pPr>
        <w:tabs>
          <w:tab w:val="left" w:pos="1155"/>
        </w:tabs>
        <w:jc w:val="both"/>
      </w:pPr>
      <w:r>
        <w:t>IPP.271.</w:t>
      </w:r>
      <w:r w:rsidR="00AC6BF2">
        <w:t>0</w:t>
      </w:r>
      <w:r w:rsidR="00C04D9B">
        <w:t>6</w:t>
      </w:r>
      <w:r>
        <w:t>.202</w:t>
      </w:r>
      <w:r w:rsidR="00AC6BF2">
        <w:t>3</w:t>
      </w:r>
    </w:p>
    <w:p w:rsidR="00CA465F" w:rsidRDefault="00CA465F" w:rsidP="00F47D26">
      <w:pPr>
        <w:tabs>
          <w:tab w:val="left" w:pos="1155"/>
        </w:tabs>
        <w:jc w:val="both"/>
      </w:pPr>
      <w:r>
        <w:t>RBK.7021.3.2023</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gowo, dnia</w:t>
      </w:r>
      <w:r w:rsidR="00897D6F">
        <w:rPr>
          <w:sz w:val="24"/>
          <w:szCs w:val="24"/>
        </w:rPr>
        <w:t xml:space="preserve"> </w:t>
      </w:r>
      <w:r w:rsidR="00654CE8">
        <w:rPr>
          <w:sz w:val="24"/>
          <w:szCs w:val="24"/>
        </w:rPr>
        <w:t>14</w:t>
      </w:r>
      <w:r w:rsidR="00CF1769">
        <w:rPr>
          <w:sz w:val="24"/>
          <w:szCs w:val="24"/>
        </w:rPr>
        <w:t>.03</w:t>
      </w:r>
      <w:r w:rsidR="00AC6BF2">
        <w:rPr>
          <w:sz w:val="24"/>
          <w:szCs w:val="24"/>
        </w:rPr>
        <w:t>.2023</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9A2665" w:rsidRPr="00890E28" w:rsidRDefault="00DA09F6" w:rsidP="00890E28">
      <w:pPr>
        <w:spacing w:after="23" w:line="248" w:lineRule="auto"/>
        <w:ind w:left="561" w:right="12"/>
        <w:jc w:val="both"/>
        <w:rPr>
          <w:rStyle w:val="FontStyle38"/>
          <w:rFonts w:ascii="Times New Roman" w:hAnsi="Times New Roman"/>
          <w:bCs/>
          <w:sz w:val="24"/>
        </w:rPr>
      </w:pPr>
      <w:r w:rsidRPr="00DA09F6">
        <w:rPr>
          <w:rStyle w:val="FontStyle38"/>
          <w:rFonts w:ascii="Times New Roman" w:hAnsi="Times New Roman"/>
          <w:bCs/>
          <w:sz w:val="24"/>
        </w:rPr>
        <w:t>Zaprasza do złożenia oferty w trybie art.275 pkt1 Prawo zamówień publicznych</w:t>
      </w:r>
      <w:r w:rsidR="00706335">
        <w:rPr>
          <w:rStyle w:val="FontStyle38"/>
          <w:rFonts w:ascii="Times New Roman" w:hAnsi="Times New Roman"/>
          <w:bCs/>
          <w:sz w:val="24"/>
        </w:rPr>
        <w:br/>
      </w:r>
      <w:r w:rsidRPr="00DA09F6">
        <w:rPr>
          <w:rStyle w:val="FontStyle38"/>
          <w:rFonts w:ascii="Times New Roman" w:hAnsi="Times New Roman"/>
          <w:bCs/>
          <w:sz w:val="24"/>
        </w:rPr>
        <w:t xml:space="preserve"> (Dz.</w:t>
      </w:r>
      <w:r w:rsidR="00326ADF">
        <w:rPr>
          <w:rStyle w:val="FontStyle38"/>
          <w:rFonts w:ascii="Times New Roman" w:hAnsi="Times New Roman"/>
          <w:bCs/>
          <w:sz w:val="24"/>
        </w:rPr>
        <w:t xml:space="preserve"> </w:t>
      </w:r>
      <w:r w:rsidRPr="00DA09F6">
        <w:rPr>
          <w:rStyle w:val="FontStyle38"/>
          <w:rFonts w:ascii="Times New Roman" w:hAnsi="Times New Roman"/>
          <w:bCs/>
          <w:sz w:val="24"/>
        </w:rPr>
        <w:t>U. 202</w:t>
      </w:r>
      <w:r w:rsidR="00382C43">
        <w:rPr>
          <w:rStyle w:val="FontStyle38"/>
          <w:rFonts w:ascii="Times New Roman" w:hAnsi="Times New Roman"/>
          <w:bCs/>
          <w:sz w:val="24"/>
        </w:rPr>
        <w:t>2</w:t>
      </w:r>
      <w:r w:rsidRPr="00DA09F6">
        <w:rPr>
          <w:rStyle w:val="FontStyle38"/>
          <w:rFonts w:ascii="Times New Roman" w:hAnsi="Times New Roman"/>
          <w:bCs/>
          <w:sz w:val="24"/>
        </w:rPr>
        <w:t xml:space="preserve"> </w:t>
      </w:r>
      <w:proofErr w:type="gramStart"/>
      <w:r w:rsidRPr="00DA09F6">
        <w:rPr>
          <w:rStyle w:val="FontStyle38"/>
          <w:rFonts w:ascii="Times New Roman" w:hAnsi="Times New Roman"/>
          <w:bCs/>
          <w:sz w:val="24"/>
        </w:rPr>
        <w:t>poz</w:t>
      </w:r>
      <w:proofErr w:type="gramEnd"/>
      <w:r w:rsidRPr="00DA09F6">
        <w:rPr>
          <w:rStyle w:val="FontStyle38"/>
          <w:rFonts w:ascii="Times New Roman" w:hAnsi="Times New Roman"/>
          <w:bCs/>
          <w:sz w:val="24"/>
        </w:rPr>
        <w:t>.</w:t>
      </w:r>
      <w:r w:rsidR="00542555">
        <w:rPr>
          <w:rStyle w:val="FontStyle38"/>
          <w:rFonts w:ascii="Times New Roman" w:hAnsi="Times New Roman"/>
          <w:bCs/>
          <w:sz w:val="24"/>
        </w:rPr>
        <w:t>1710</w:t>
      </w:r>
      <w:r w:rsidR="006E31C1">
        <w:rPr>
          <w:rStyle w:val="FontStyle38"/>
          <w:rFonts w:ascii="Times New Roman" w:hAnsi="Times New Roman"/>
          <w:bCs/>
          <w:sz w:val="24"/>
        </w:rPr>
        <w:t xml:space="preserve"> z </w:t>
      </w:r>
      <w:proofErr w:type="spellStart"/>
      <w:r w:rsidR="006E31C1">
        <w:rPr>
          <w:rStyle w:val="FontStyle38"/>
          <w:rFonts w:ascii="Times New Roman" w:hAnsi="Times New Roman"/>
          <w:bCs/>
          <w:sz w:val="24"/>
        </w:rPr>
        <w:t>późn</w:t>
      </w:r>
      <w:proofErr w:type="spellEnd"/>
      <w:r w:rsidR="006E31C1">
        <w:rPr>
          <w:rStyle w:val="FontStyle38"/>
          <w:rFonts w:ascii="Times New Roman" w:hAnsi="Times New Roman"/>
          <w:bCs/>
          <w:sz w:val="24"/>
        </w:rPr>
        <w:t>.</w:t>
      </w:r>
      <w:r w:rsidR="00BB35E1">
        <w:rPr>
          <w:rStyle w:val="FontStyle38"/>
          <w:rFonts w:ascii="Times New Roman" w:hAnsi="Times New Roman"/>
          <w:bCs/>
          <w:sz w:val="24"/>
        </w:rPr>
        <w:t xml:space="preserve"> </w:t>
      </w:r>
      <w:proofErr w:type="gramStart"/>
      <w:r w:rsidR="006E31C1">
        <w:rPr>
          <w:rStyle w:val="FontStyle38"/>
          <w:rFonts w:ascii="Times New Roman" w:hAnsi="Times New Roman"/>
          <w:bCs/>
          <w:sz w:val="24"/>
        </w:rPr>
        <w:t>zm</w:t>
      </w:r>
      <w:proofErr w:type="gramEnd"/>
      <w:r w:rsidR="006E31C1">
        <w:rPr>
          <w:rStyle w:val="FontStyle38"/>
          <w:rFonts w:ascii="Times New Roman" w:hAnsi="Times New Roman"/>
          <w:bCs/>
          <w:sz w:val="24"/>
        </w:rPr>
        <w:t>.</w:t>
      </w:r>
      <w:r w:rsidRPr="00DA09F6">
        <w:rPr>
          <w:rStyle w:val="FontStyle38"/>
          <w:rFonts w:ascii="Times New Roman" w:hAnsi="Times New Roman"/>
          <w:bCs/>
          <w:sz w:val="24"/>
        </w:rPr>
        <w:t>) na wykonanie robót budowlanych</w:t>
      </w:r>
      <w:r w:rsidR="00890E28">
        <w:rPr>
          <w:rStyle w:val="FontStyle38"/>
          <w:rFonts w:ascii="Times New Roman" w:hAnsi="Times New Roman"/>
          <w:bCs/>
          <w:sz w:val="24"/>
        </w:rPr>
        <w:t xml:space="preserve"> zadania</w:t>
      </w:r>
      <w:r w:rsidRPr="00DA09F6">
        <w:rPr>
          <w:rStyle w:val="FontStyle38"/>
          <w:rFonts w:ascii="Times New Roman" w:hAnsi="Times New Roman"/>
          <w:bCs/>
          <w:sz w:val="24"/>
        </w:rPr>
        <w:t xml:space="preserve"> pn.</w:t>
      </w:r>
      <w:r w:rsidR="003778BB">
        <w:rPr>
          <w:rStyle w:val="FontStyle38"/>
          <w:rFonts w:ascii="Times New Roman" w:hAnsi="Times New Roman"/>
          <w:bCs/>
          <w:sz w:val="24"/>
        </w:rPr>
        <w:t>:</w:t>
      </w:r>
    </w:p>
    <w:p w:rsidR="00897D6F" w:rsidRPr="00FE0FE0" w:rsidRDefault="00897D6F" w:rsidP="00897D6F">
      <w:pPr>
        <w:rPr>
          <w:sz w:val="24"/>
          <w:szCs w:val="24"/>
        </w:rPr>
      </w:pPr>
    </w:p>
    <w:p w:rsidR="00C04D9B" w:rsidRPr="00C04D9B" w:rsidRDefault="00C04D9B" w:rsidP="00230435">
      <w:pPr>
        <w:tabs>
          <w:tab w:val="left" w:pos="180"/>
        </w:tabs>
        <w:jc w:val="center"/>
        <w:rPr>
          <w:b/>
          <w:bCs/>
          <w:sz w:val="28"/>
          <w:szCs w:val="28"/>
          <w:u w:val="single"/>
        </w:rPr>
      </w:pPr>
      <w:r w:rsidRPr="00C04D9B">
        <w:rPr>
          <w:b/>
          <w:bCs/>
          <w:sz w:val="28"/>
          <w:szCs w:val="28"/>
          <w:u w:val="single"/>
        </w:rPr>
        <w:t>„Przebudowa stacji uzdatniania wody w miejscowościach</w:t>
      </w:r>
    </w:p>
    <w:p w:rsidR="0017708D" w:rsidRDefault="00C04D9B" w:rsidP="00230435">
      <w:pPr>
        <w:tabs>
          <w:tab w:val="left" w:pos="180"/>
        </w:tabs>
        <w:jc w:val="center"/>
        <w:rPr>
          <w:b/>
          <w:bCs/>
          <w:sz w:val="28"/>
          <w:szCs w:val="28"/>
          <w:u w:val="single"/>
        </w:rPr>
      </w:pPr>
      <w:r w:rsidRPr="00C04D9B">
        <w:rPr>
          <w:b/>
          <w:bCs/>
          <w:sz w:val="28"/>
          <w:szCs w:val="28"/>
          <w:u w:val="single"/>
        </w:rPr>
        <w:t>Gązwa, Grabowo, Gronowo i Użranki Gmina Mrągowo</w:t>
      </w:r>
      <w:r>
        <w:rPr>
          <w:b/>
          <w:bCs/>
          <w:sz w:val="28"/>
          <w:szCs w:val="28"/>
          <w:u w:val="single"/>
        </w:rPr>
        <w:t>”</w:t>
      </w:r>
    </w:p>
    <w:p w:rsidR="001748FC" w:rsidRPr="00C04D9B" w:rsidRDefault="003E104D" w:rsidP="00230435">
      <w:pPr>
        <w:tabs>
          <w:tab w:val="left" w:pos="180"/>
        </w:tabs>
        <w:jc w:val="center"/>
        <w:rPr>
          <w:b/>
          <w:sz w:val="28"/>
          <w:szCs w:val="28"/>
          <w:u w:val="single"/>
        </w:rPr>
      </w:pPr>
      <w:proofErr w:type="gramStart"/>
      <w:r>
        <w:rPr>
          <w:b/>
          <w:sz w:val="28"/>
          <w:szCs w:val="28"/>
          <w:u w:val="single"/>
        </w:rPr>
        <w:t>w</w:t>
      </w:r>
      <w:proofErr w:type="gramEnd"/>
      <w:r w:rsidR="001748FC">
        <w:rPr>
          <w:b/>
          <w:sz w:val="28"/>
          <w:szCs w:val="28"/>
          <w:u w:val="single"/>
        </w:rPr>
        <w:t xml:space="preserve"> systemie </w:t>
      </w:r>
      <w:r>
        <w:rPr>
          <w:b/>
          <w:sz w:val="28"/>
          <w:szCs w:val="28"/>
          <w:u w:val="single"/>
        </w:rPr>
        <w:t>„Zaprojektuj i wybuduj”</w:t>
      </w:r>
    </w:p>
    <w:p w:rsidR="00230435" w:rsidRDefault="0017708D" w:rsidP="00230435">
      <w:pPr>
        <w:spacing w:after="23" w:line="248" w:lineRule="auto"/>
        <w:ind w:left="561" w:right="12"/>
        <w:jc w:val="center"/>
        <w:rPr>
          <w:b/>
          <w:sz w:val="28"/>
          <w:szCs w:val="28"/>
        </w:rPr>
      </w:pPr>
      <w:proofErr w:type="gramStart"/>
      <w:r w:rsidRPr="00C04D9B">
        <w:rPr>
          <w:b/>
          <w:sz w:val="28"/>
          <w:szCs w:val="28"/>
        </w:rPr>
        <w:t>dofinansowanego</w:t>
      </w:r>
      <w:proofErr w:type="gramEnd"/>
      <w:r w:rsidRPr="00C04D9B">
        <w:rPr>
          <w:b/>
          <w:sz w:val="28"/>
          <w:szCs w:val="28"/>
        </w:rPr>
        <w:t xml:space="preserve"> z</w:t>
      </w:r>
      <w:r w:rsidR="00230435">
        <w:rPr>
          <w:b/>
          <w:sz w:val="28"/>
          <w:szCs w:val="28"/>
        </w:rPr>
        <w:t>e środków UE</w:t>
      </w:r>
    </w:p>
    <w:p w:rsidR="0017708D" w:rsidRPr="00C04D9B" w:rsidRDefault="00230435" w:rsidP="00230435">
      <w:pPr>
        <w:spacing w:after="23" w:line="248" w:lineRule="auto"/>
        <w:ind w:left="561" w:right="12"/>
        <w:jc w:val="center"/>
        <w:rPr>
          <w:b/>
          <w:bCs/>
          <w:sz w:val="28"/>
          <w:szCs w:val="28"/>
          <w:u w:val="single"/>
        </w:rPr>
      </w:pPr>
      <w:r>
        <w:rPr>
          <w:b/>
          <w:sz w:val="28"/>
          <w:szCs w:val="28"/>
        </w:rPr>
        <w:t xml:space="preserve"> </w:t>
      </w:r>
      <w:proofErr w:type="gramStart"/>
      <w:r>
        <w:rPr>
          <w:b/>
          <w:sz w:val="28"/>
          <w:szCs w:val="28"/>
        </w:rPr>
        <w:t>z</w:t>
      </w:r>
      <w:proofErr w:type="gramEnd"/>
      <w:r>
        <w:rPr>
          <w:b/>
          <w:sz w:val="28"/>
          <w:szCs w:val="28"/>
        </w:rPr>
        <w:t xml:space="preserve"> </w:t>
      </w:r>
      <w:r w:rsidR="00C04D9B" w:rsidRPr="00C04D9B">
        <w:rPr>
          <w:b/>
          <w:sz w:val="28"/>
          <w:szCs w:val="28"/>
        </w:rPr>
        <w:t xml:space="preserve">Programu Rozwoju Obszarów Wiejskich </w:t>
      </w:r>
      <w:r>
        <w:rPr>
          <w:b/>
          <w:sz w:val="28"/>
          <w:szCs w:val="28"/>
        </w:rPr>
        <w:t xml:space="preserve">na lata 2014-2020 </w:t>
      </w:r>
    </w:p>
    <w:p w:rsidR="0017708D" w:rsidRDefault="0017708D" w:rsidP="0017708D">
      <w:pPr>
        <w:spacing w:after="23" w:line="248" w:lineRule="auto"/>
        <w:ind w:left="561" w:right="12"/>
        <w:jc w:val="center"/>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dków komunikacji elektronicznej</w:t>
      </w:r>
      <w:r w:rsidR="00890E28">
        <w:rPr>
          <w:sz w:val="24"/>
          <w:szCs w:val="24"/>
        </w:rPr>
        <w:br/>
      </w:r>
      <w:r w:rsidR="00B55CD7">
        <w:rPr>
          <w:sz w:val="24"/>
          <w:szCs w:val="24"/>
        </w:rPr>
        <w:t xml:space="preserve">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654CE8">
        <w:rPr>
          <w:rStyle w:val="FontStyle39"/>
          <w:rFonts w:ascii="Times New Roman" w:hAnsi="Times New Roman" w:cs="Times New Roman"/>
          <w:b/>
          <w:sz w:val="24"/>
        </w:rPr>
        <w:t>30</w:t>
      </w:r>
      <w:r w:rsidR="00AC6BF2">
        <w:rPr>
          <w:rStyle w:val="FontStyle39"/>
          <w:rFonts w:ascii="Times New Roman" w:hAnsi="Times New Roman" w:cs="Times New Roman"/>
          <w:b/>
          <w:sz w:val="24"/>
        </w:rPr>
        <w:t>.03</w:t>
      </w:r>
      <w:r w:rsidR="0017708D">
        <w:rPr>
          <w:rStyle w:val="FontStyle39"/>
          <w:rFonts w:ascii="Times New Roman" w:hAnsi="Times New Roman" w:cs="Times New Roman"/>
          <w:b/>
          <w:sz w:val="24"/>
        </w:rPr>
        <w:t>.2023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532E3D"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6E31C1">
        <w:rPr>
          <w:rStyle w:val="FontStyle39"/>
          <w:rFonts w:ascii="Times New Roman" w:hAnsi="Times New Roman" w:cs="Times New Roman"/>
          <w:b/>
          <w:sz w:val="24"/>
        </w:rPr>
        <w:t xml:space="preserve"> </w:t>
      </w:r>
      <w:r w:rsidR="00FE58ED">
        <w:rPr>
          <w:rStyle w:val="FontStyle39"/>
          <w:rFonts w:ascii="Times New Roman" w:hAnsi="Times New Roman" w:cs="Times New Roman"/>
          <w:b/>
          <w:sz w:val="24"/>
        </w:rPr>
        <w:t>30</w:t>
      </w:r>
      <w:r w:rsidR="00AC6BF2">
        <w:rPr>
          <w:rStyle w:val="FontStyle39"/>
          <w:rFonts w:ascii="Times New Roman" w:hAnsi="Times New Roman" w:cs="Times New Roman"/>
          <w:b/>
          <w:sz w:val="24"/>
        </w:rPr>
        <w:t>.03</w:t>
      </w:r>
      <w:r w:rsidR="00897D6F">
        <w:rPr>
          <w:rStyle w:val="FontStyle39"/>
          <w:rFonts w:ascii="Times New Roman" w:hAnsi="Times New Roman" w:cs="Times New Roman"/>
          <w:b/>
          <w:sz w:val="24"/>
        </w:rPr>
        <w:t>.</w:t>
      </w:r>
      <w:r w:rsidR="009013BC">
        <w:rPr>
          <w:rStyle w:val="FontStyle39"/>
          <w:rFonts w:ascii="Times New Roman" w:hAnsi="Times New Roman" w:cs="Times New Roman"/>
          <w:b/>
          <w:sz w:val="24"/>
        </w:rPr>
        <w:t>202</w:t>
      </w:r>
      <w:r w:rsidR="0017708D">
        <w:rPr>
          <w:rStyle w:val="FontStyle39"/>
          <w:rFonts w:ascii="Times New Roman" w:hAnsi="Times New Roman" w:cs="Times New Roman"/>
          <w:b/>
          <w:sz w:val="24"/>
        </w:rPr>
        <w:t>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
    <w:p w:rsidR="00414D25" w:rsidRPr="00425748" w:rsidRDefault="0092682C" w:rsidP="003938EB">
      <w:pPr>
        <w:pStyle w:val="Style8"/>
        <w:widowControl/>
        <w:spacing w:before="77"/>
        <w:ind w:left="5741"/>
        <w:jc w:val="both"/>
        <w:rPr>
          <w:rStyle w:val="FontStyle39"/>
          <w:rFonts w:ascii="Times New Roman" w:hAnsi="Times New Roman" w:cs="Times New Roman"/>
          <w:b/>
          <w:sz w:val="24"/>
        </w:rPr>
      </w:pPr>
      <w:r w:rsidRPr="00425748">
        <w:rPr>
          <w:rStyle w:val="FontStyle39"/>
          <w:rFonts w:ascii="Times New Roman" w:hAnsi="Times New Roman" w:cs="Times New Roman"/>
          <w:b/>
          <w:sz w:val="24"/>
        </w:rPr>
        <w:t xml:space="preserve">                                                       </w:t>
      </w:r>
      <w:r w:rsidR="003938EB" w:rsidRPr="00425748">
        <w:rPr>
          <w:rStyle w:val="FontStyle39"/>
          <w:rFonts w:ascii="Times New Roman" w:hAnsi="Times New Roman" w:cs="Times New Roman"/>
          <w:b/>
          <w:sz w:val="24"/>
        </w:rPr>
        <w:t xml:space="preserve">                     </w:t>
      </w:r>
      <w:r w:rsidR="00414D25" w:rsidRPr="00425748">
        <w:rPr>
          <w:rStyle w:val="FontStyle39"/>
          <w:rFonts w:ascii="Times New Roman" w:hAnsi="Times New Roman" w:cs="Times New Roman"/>
          <w:b/>
          <w:sz w:val="24"/>
        </w:rPr>
        <w:t xml:space="preserve">  </w:t>
      </w:r>
    </w:p>
    <w:p w:rsidR="003938EB" w:rsidRPr="00425748" w:rsidRDefault="00414D25" w:rsidP="003938EB">
      <w:pPr>
        <w:pStyle w:val="Style8"/>
        <w:widowControl/>
        <w:spacing w:before="77"/>
        <w:ind w:left="5741"/>
        <w:jc w:val="both"/>
        <w:rPr>
          <w:rStyle w:val="FontStyle39"/>
          <w:rFonts w:ascii="Times New Roman" w:hAnsi="Times New Roman" w:cs="Times New Roman"/>
          <w:b/>
          <w:sz w:val="24"/>
        </w:rPr>
      </w:pPr>
      <w:r w:rsidRPr="00425748">
        <w:rPr>
          <w:rStyle w:val="FontStyle39"/>
          <w:rFonts w:ascii="Times New Roman" w:hAnsi="Times New Roman" w:cs="Times New Roman"/>
          <w:b/>
          <w:sz w:val="24"/>
        </w:rPr>
        <w:t xml:space="preserve">   </w:t>
      </w:r>
      <w:proofErr w:type="gramStart"/>
      <w:r w:rsidR="0092682C" w:rsidRPr="00425748">
        <w:rPr>
          <w:rStyle w:val="FontStyle39"/>
          <w:rFonts w:ascii="Times New Roman" w:hAnsi="Times New Roman" w:cs="Times New Roman"/>
          <w:b/>
          <w:sz w:val="24"/>
        </w:rPr>
        <w:t>WÓJT  GMINY</w:t>
      </w:r>
      <w:proofErr w:type="gramEnd"/>
      <w:r w:rsidR="0092682C" w:rsidRPr="00425748">
        <w:rPr>
          <w:rStyle w:val="FontStyle39"/>
          <w:rFonts w:ascii="Times New Roman" w:hAnsi="Times New Roman" w:cs="Times New Roman"/>
          <w:b/>
          <w:sz w:val="24"/>
        </w:rPr>
        <w:t xml:space="preserve"> MRĄGOWO</w:t>
      </w:r>
      <w:r w:rsidR="006C0F6C" w:rsidRPr="00425748">
        <w:rPr>
          <w:rStyle w:val="FontStyle39"/>
          <w:rFonts w:ascii="Times New Roman" w:hAnsi="Times New Roman" w:cs="Times New Roman"/>
          <w:b/>
          <w:sz w:val="24"/>
        </w:rPr>
        <w:t xml:space="preserve">  </w:t>
      </w:r>
    </w:p>
    <w:p w:rsidR="003938EB" w:rsidRPr="00425748" w:rsidRDefault="006C0F6C" w:rsidP="003938EB">
      <w:pPr>
        <w:pStyle w:val="Style8"/>
        <w:widowControl/>
        <w:spacing w:before="77"/>
        <w:ind w:left="5741"/>
        <w:jc w:val="both"/>
        <w:rPr>
          <w:rStyle w:val="FontStyle39"/>
          <w:rFonts w:ascii="Times New Roman" w:hAnsi="Times New Roman" w:cs="Times New Roman"/>
          <w:b/>
          <w:sz w:val="24"/>
        </w:rPr>
      </w:pPr>
      <w:r w:rsidRPr="00425748">
        <w:rPr>
          <w:rStyle w:val="FontStyle39"/>
          <w:rFonts w:ascii="Times New Roman" w:hAnsi="Times New Roman" w:cs="Times New Roman"/>
          <w:b/>
          <w:sz w:val="24"/>
        </w:rPr>
        <w:t xml:space="preserve">                                                                                   </w:t>
      </w:r>
      <w:r w:rsidR="003938EB" w:rsidRPr="00425748">
        <w:rPr>
          <w:rStyle w:val="FontStyle39"/>
          <w:rFonts w:ascii="Times New Roman" w:hAnsi="Times New Roman" w:cs="Times New Roman"/>
          <w:b/>
          <w:sz w:val="24"/>
        </w:rPr>
        <w:t xml:space="preserve">  </w:t>
      </w:r>
    </w:p>
    <w:p w:rsidR="0092682C" w:rsidRPr="00425748" w:rsidRDefault="003938EB" w:rsidP="003938EB">
      <w:pPr>
        <w:pStyle w:val="Style8"/>
        <w:widowControl/>
        <w:spacing w:before="77"/>
        <w:ind w:left="5741"/>
        <w:jc w:val="both"/>
        <w:rPr>
          <w:rStyle w:val="FontStyle39"/>
          <w:rFonts w:ascii="Times New Roman" w:hAnsi="Times New Roman" w:cs="Times New Roman"/>
          <w:b/>
          <w:sz w:val="24"/>
        </w:rPr>
      </w:pPr>
      <w:r w:rsidRPr="00425748">
        <w:rPr>
          <w:rStyle w:val="FontStyle39"/>
          <w:rFonts w:ascii="Times New Roman" w:hAnsi="Times New Roman" w:cs="Times New Roman"/>
          <w:b/>
          <w:sz w:val="24"/>
        </w:rPr>
        <w:t xml:space="preserve">    </w:t>
      </w:r>
      <w:r w:rsidR="006C0F6C" w:rsidRPr="00425748">
        <w:rPr>
          <w:rStyle w:val="FontStyle39"/>
          <w:rFonts w:ascii="Times New Roman" w:hAnsi="Times New Roman" w:cs="Times New Roman"/>
          <w:b/>
          <w:sz w:val="24"/>
        </w:rPr>
        <w:t>(…)</w:t>
      </w:r>
      <w:r w:rsidR="005D631C" w:rsidRPr="00425748">
        <w:rPr>
          <w:rStyle w:val="FontStyle39"/>
          <w:rFonts w:ascii="Times New Roman" w:hAnsi="Times New Roman" w:cs="Times New Roman"/>
          <w:b/>
          <w:sz w:val="24"/>
        </w:rPr>
        <w:t xml:space="preserve"> </w:t>
      </w:r>
      <w:r w:rsidR="00DF6D46" w:rsidRPr="00425748">
        <w:rPr>
          <w:rStyle w:val="FontStyle39"/>
          <w:rFonts w:ascii="Times New Roman" w:hAnsi="Times New Roman" w:cs="Times New Roman"/>
          <w:b/>
          <w:sz w:val="24"/>
        </w:rPr>
        <w:t>PIOTR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155F3E">
        <w:fldChar w:fldCharType="begin"/>
      </w:r>
      <w:r w:rsidR="001F04F7">
        <w:instrText>HYPERLINK "https://platformazakupowa.pl/pn/mra</w:instrText>
      </w:r>
      <w:proofErr w:type="gramEnd"/>
      <w:r w:rsidR="001F04F7">
        <w:instrText>gowo"</w:instrText>
      </w:r>
      <w:r w:rsidR="00155F3E">
        <w:fldChar w:fldCharType="separate"/>
      </w:r>
      <w:r w:rsidR="00706335" w:rsidRPr="00BF7C3D">
        <w:rPr>
          <w:rStyle w:val="Hipercze"/>
        </w:rPr>
        <w:t>https://platformazakupowa.pl/pn/mragowo</w:t>
      </w:r>
      <w:r w:rsidR="00155F3E">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w:t>
      </w:r>
      <w:proofErr w:type="gramStart"/>
      <w:r>
        <w:rPr>
          <w:rStyle w:val="FontStyle48"/>
          <w:rFonts w:ascii="Times New Roman" w:hAnsi="Times New Roman" w:cs="Times New Roman"/>
          <w:sz w:val="24"/>
        </w:rPr>
        <w:t xml:space="preserve">publicznych ( </w:t>
      </w:r>
      <w:proofErr w:type="spellStart"/>
      <w:r>
        <w:rPr>
          <w:rStyle w:val="FontStyle48"/>
          <w:rFonts w:ascii="Times New Roman" w:hAnsi="Times New Roman" w:cs="Times New Roman"/>
          <w:sz w:val="24"/>
        </w:rPr>
        <w:t>t.j</w:t>
      </w:r>
      <w:proofErr w:type="spellEnd"/>
      <w:proofErr w:type="gramEnd"/>
      <w:r>
        <w:rPr>
          <w:rStyle w:val="FontStyle48"/>
          <w:rFonts w:ascii="Times New Roman" w:hAnsi="Times New Roman" w:cs="Times New Roman"/>
          <w:sz w:val="24"/>
        </w:rPr>
        <w:t xml:space="preserve">. Dz.U.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r w:rsidR="00225771">
        <w:rPr>
          <w:rStyle w:val="FontStyle48"/>
          <w:rFonts w:ascii="Times New Roman" w:hAnsi="Times New Roman" w:cs="Times New Roman"/>
          <w:sz w:val="24"/>
        </w:rPr>
        <w:t xml:space="preserve"> </w:t>
      </w:r>
      <w:r>
        <w:rPr>
          <w:rStyle w:val="FontStyle48"/>
          <w:rFonts w:ascii="Times New Roman" w:hAnsi="Times New Roman" w:cs="Times New Roman"/>
          <w:sz w:val="24"/>
        </w:rPr>
        <w:t>poz.</w:t>
      </w:r>
      <w:r w:rsidR="009628E8">
        <w:rPr>
          <w:rStyle w:val="FontStyle48"/>
          <w:rFonts w:ascii="Times New Roman" w:hAnsi="Times New Roman" w:cs="Times New Roman"/>
          <w:sz w:val="24"/>
        </w:rPr>
        <w:t>1710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spellEnd"/>
      <w:r w:rsidR="00BB35E1">
        <w:rPr>
          <w:rStyle w:val="FontStyle48"/>
          <w:rFonts w:ascii="Times New Roman" w:hAnsi="Times New Roman" w:cs="Times New Roman"/>
          <w:sz w:val="24"/>
        </w:rPr>
        <w:t xml:space="preserve">. </w:t>
      </w:r>
      <w:proofErr w:type="gramStart"/>
      <w:r w:rsidR="00BB35E1">
        <w:rPr>
          <w:rStyle w:val="FontStyle48"/>
          <w:rFonts w:ascii="Times New Roman" w:hAnsi="Times New Roman" w:cs="Times New Roman"/>
          <w:sz w:val="24"/>
        </w:rPr>
        <w:t>zm.</w:t>
      </w:r>
      <w:r w:rsidR="009628E8">
        <w:rPr>
          <w:rStyle w:val="FontStyle48"/>
          <w:rFonts w:ascii="Times New Roman" w:hAnsi="Times New Roman" w:cs="Times New Roman"/>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w:t>
      </w:r>
      <w:r w:rsidR="00463503">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C04D9B">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BB35E1">
        <w:rPr>
          <w:rStyle w:val="FontStyle48"/>
          <w:rFonts w:ascii="Times New Roman" w:hAnsi="Times New Roman" w:cs="Times New Roman"/>
          <w:sz w:val="24"/>
        </w:rPr>
        <w:t xml:space="preserve"> z późn.</w:t>
      </w:r>
      <w:proofErr w:type="gramStart"/>
      <w:r w:rsidR="00BB35E1">
        <w:rPr>
          <w:rStyle w:val="FontStyle48"/>
          <w:rFonts w:ascii="Times New Roman" w:hAnsi="Times New Roman" w:cs="Times New Roman"/>
          <w:sz w:val="24"/>
        </w:rPr>
        <w:t>zm</w:t>
      </w:r>
      <w:proofErr w:type="gramEnd"/>
      <w:r w:rsidR="00BB35E1">
        <w:rPr>
          <w:rStyle w:val="FontStyle48"/>
          <w:rFonts w:ascii="Times New Roman" w:hAnsi="Times New Roman" w:cs="Times New Roman"/>
          <w:sz w:val="24"/>
        </w:rPr>
        <w:t>.</w:t>
      </w:r>
      <w:r w:rsidR="001B48AF">
        <w:rPr>
          <w:rStyle w:val="FontStyle48"/>
          <w:rFonts w:ascii="Times New Roman" w:hAnsi="Times New Roman" w:cs="Times New Roman"/>
          <w:sz w:val="24"/>
        </w:rPr>
        <w:t>)</w:t>
      </w:r>
      <w:r w:rsidR="00BB35E1">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Default="008121D0" w:rsidP="008121D0">
      <w:pPr>
        <w:suppressAutoHyphens/>
        <w:spacing w:before="77" w:line="276" w:lineRule="auto"/>
        <w:jc w:val="both"/>
        <w:rPr>
          <w:rStyle w:val="FontStyle39"/>
          <w:rFonts w:ascii="Times New Roman" w:hAnsi="Times New Roman"/>
          <w:sz w:val="24"/>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7F40C8" w:rsidRPr="00C62ABA" w:rsidRDefault="00266B46" w:rsidP="007F40C8">
      <w:pPr>
        <w:spacing w:after="160" w:line="259" w:lineRule="auto"/>
        <w:jc w:val="both"/>
        <w:rPr>
          <w:rFonts w:eastAsia="Arial Unicode MS"/>
          <w:sz w:val="24"/>
          <w:szCs w:val="24"/>
        </w:rPr>
      </w:pPr>
      <w:r w:rsidRPr="004C7210">
        <w:rPr>
          <w:rStyle w:val="FontStyle39"/>
          <w:rFonts w:ascii="Times New Roman" w:hAnsi="Times New Roman"/>
          <w:sz w:val="24"/>
          <w:szCs w:val="24"/>
        </w:rPr>
        <w:t>15.</w:t>
      </w:r>
      <w:r w:rsidRPr="00890E28">
        <w:rPr>
          <w:rStyle w:val="FontStyle39"/>
          <w:rFonts w:ascii="Times New Roman" w:hAnsi="Times New Roman"/>
          <w:b/>
          <w:sz w:val="24"/>
          <w:szCs w:val="24"/>
        </w:rPr>
        <w:t xml:space="preserve"> </w:t>
      </w:r>
      <w:r w:rsidR="007F40C8" w:rsidRPr="00C62ABA">
        <w:rPr>
          <w:rFonts w:eastAsia="Arial Unicode MS"/>
          <w:sz w:val="24"/>
          <w:szCs w:val="24"/>
        </w:rPr>
        <w:t>Zgodnie z art. 91 ust. 2 ustawy z dnia 11 września 2019 r. - Prawo zamówień publicznych (</w:t>
      </w:r>
      <w:proofErr w:type="spellStart"/>
      <w:r w:rsidR="007F40C8" w:rsidRPr="00C62ABA">
        <w:rPr>
          <w:rFonts w:eastAsia="Arial Unicode MS"/>
          <w:sz w:val="24"/>
          <w:szCs w:val="24"/>
        </w:rPr>
        <w:t>t.j</w:t>
      </w:r>
      <w:proofErr w:type="spellEnd"/>
      <w:r w:rsidR="007F40C8" w:rsidRPr="00C62ABA">
        <w:rPr>
          <w:rFonts w:eastAsia="Arial Unicode MS"/>
          <w:sz w:val="24"/>
          <w:szCs w:val="24"/>
        </w:rPr>
        <w:t xml:space="preserve">. Dz. U. </w:t>
      </w:r>
      <w:proofErr w:type="gramStart"/>
      <w:r w:rsidR="007F40C8" w:rsidRPr="00C62ABA">
        <w:rPr>
          <w:rFonts w:eastAsia="Arial Unicode MS"/>
          <w:sz w:val="24"/>
          <w:szCs w:val="24"/>
        </w:rPr>
        <w:t>z</w:t>
      </w:r>
      <w:proofErr w:type="gramEnd"/>
      <w:r w:rsidR="007F40C8" w:rsidRPr="00C62ABA">
        <w:rPr>
          <w:rFonts w:eastAsia="Arial Unicode MS"/>
          <w:sz w:val="24"/>
          <w:szCs w:val="24"/>
        </w:rPr>
        <w:t xml:space="preserve"> 2022 r. poz. 1710 z </w:t>
      </w:r>
      <w:proofErr w:type="spellStart"/>
      <w:r w:rsidR="007F40C8" w:rsidRPr="00C62ABA">
        <w:rPr>
          <w:rFonts w:eastAsia="Arial Unicode MS"/>
          <w:sz w:val="24"/>
          <w:szCs w:val="24"/>
        </w:rPr>
        <w:t>późn</w:t>
      </w:r>
      <w:proofErr w:type="spellEnd"/>
      <w:r w:rsidR="007F40C8" w:rsidRPr="00C62ABA">
        <w:rPr>
          <w:rFonts w:eastAsia="Arial Unicode MS"/>
          <w:sz w:val="24"/>
          <w:szCs w:val="24"/>
        </w:rPr>
        <w:t xml:space="preserve">. </w:t>
      </w:r>
      <w:proofErr w:type="gramStart"/>
      <w:r w:rsidR="007F40C8" w:rsidRPr="00C62ABA">
        <w:rPr>
          <w:rFonts w:eastAsia="Arial Unicode MS"/>
          <w:sz w:val="24"/>
          <w:szCs w:val="24"/>
        </w:rPr>
        <w:t>zm</w:t>
      </w:r>
      <w:proofErr w:type="gramEnd"/>
      <w:r w:rsidR="007F40C8" w:rsidRPr="00C62ABA">
        <w:rPr>
          <w:rFonts w:eastAsia="Arial Unicode MS"/>
          <w:sz w:val="24"/>
          <w:szCs w:val="24"/>
        </w:rPr>
        <w:t>.) zamawiający wskazuje, iż z uwagi na charakter zamówienia, nie dokonał jego podziału na części ze względu na stwierdzenie wystąpienia następujących czynników:</w:t>
      </w:r>
    </w:p>
    <w:p w:rsidR="006C6C37" w:rsidRPr="00FF0884" w:rsidRDefault="007F40C8" w:rsidP="006C6C37">
      <w:pPr>
        <w:pStyle w:val="Akapitzlist"/>
        <w:spacing w:after="160" w:line="259" w:lineRule="auto"/>
        <w:ind w:left="227"/>
        <w:jc w:val="both"/>
        <w:rPr>
          <w:rFonts w:eastAsia="Arial Unicode MS"/>
        </w:rPr>
      </w:pPr>
      <w:r w:rsidRPr="00FF0884">
        <w:rPr>
          <w:rFonts w:eastAsia="Arial Unicode MS"/>
        </w:rPr>
        <w:t>1)</w:t>
      </w:r>
      <w:r w:rsidR="00230435" w:rsidRPr="00FF0884">
        <w:rPr>
          <w:rFonts w:eastAsia="Arial Unicode MS"/>
        </w:rPr>
        <w:t xml:space="preserve"> </w:t>
      </w:r>
      <w:r w:rsidRPr="00FF0884">
        <w:rPr>
          <w:rFonts w:eastAsia="Arial Unicode MS"/>
        </w:rPr>
        <w:t xml:space="preserve">Wykonanie całego przedmiotu zamówienia przez jednego Wykonawcę znacznie minimalizuje zagrożenie dla terminu </w:t>
      </w:r>
      <w:r w:rsidR="00230435" w:rsidRPr="00FF0884">
        <w:rPr>
          <w:rFonts w:eastAsia="Arial Unicode MS"/>
        </w:rPr>
        <w:t xml:space="preserve">realizacji inwestycji </w:t>
      </w:r>
      <w:r w:rsidRPr="00FF0884">
        <w:rPr>
          <w:rFonts w:eastAsia="Arial Unicode MS"/>
        </w:rPr>
        <w:t>z uwagi na możliwość dynamicznego dostosowywania przez niego procesu dostaw oraz robót budowlanych</w:t>
      </w:r>
      <w:r w:rsidR="00FF0884" w:rsidRPr="00FF0884">
        <w:rPr>
          <w:rFonts w:eastAsia="Arial Unicode MS"/>
        </w:rPr>
        <w:t xml:space="preserve"> dla wszystkich zadań jednocześnie</w:t>
      </w:r>
      <w:r w:rsidRPr="00FF0884">
        <w:rPr>
          <w:rFonts w:eastAsia="Arial Unicode MS"/>
        </w:rPr>
        <w:t xml:space="preserve">, co bezpośrednio wpłynie na terminowość przelewu transz z </w:t>
      </w:r>
      <w:r w:rsidR="00230435" w:rsidRPr="00FF0884">
        <w:rPr>
          <w:rFonts w:eastAsia="Arial Unicode MS"/>
        </w:rPr>
        <w:t>instytucji dofinans</w:t>
      </w:r>
      <w:r w:rsidR="006F33BB">
        <w:rPr>
          <w:rFonts w:eastAsia="Arial Unicode MS"/>
        </w:rPr>
        <w:t>ow</w:t>
      </w:r>
      <w:r w:rsidR="00230435" w:rsidRPr="00FF0884">
        <w:rPr>
          <w:rFonts w:eastAsia="Arial Unicode MS"/>
        </w:rPr>
        <w:t xml:space="preserve">ującej </w:t>
      </w:r>
      <w:proofErr w:type="gramStart"/>
      <w:r w:rsidR="00230435" w:rsidRPr="00FF0884">
        <w:rPr>
          <w:rFonts w:eastAsia="Arial Unicode MS"/>
        </w:rPr>
        <w:t xml:space="preserve">inwestycję </w:t>
      </w:r>
      <w:r w:rsidR="00FF0884" w:rsidRPr="00FF0884">
        <w:rPr>
          <w:rFonts w:eastAsia="Arial Unicode MS"/>
        </w:rPr>
        <w:t>.</w:t>
      </w:r>
      <w:proofErr w:type="gramEnd"/>
    </w:p>
    <w:p w:rsidR="006C6C37" w:rsidRDefault="00FF0884" w:rsidP="006C6C37">
      <w:pPr>
        <w:pStyle w:val="Akapitzlist"/>
        <w:spacing w:after="160" w:line="259" w:lineRule="auto"/>
        <w:ind w:left="227"/>
        <w:jc w:val="both"/>
        <w:rPr>
          <w:rFonts w:eastAsia="Arial Unicode MS"/>
        </w:rPr>
      </w:pPr>
      <w:r w:rsidRPr="00FF0884">
        <w:t>2</w:t>
      </w:r>
      <w:r w:rsidR="006C6C37" w:rsidRPr="00FF0884">
        <w:t>)</w:t>
      </w:r>
      <w:r w:rsidRPr="00FF0884">
        <w:t xml:space="preserve"> </w:t>
      </w:r>
      <w:r w:rsidR="007F40C8" w:rsidRPr="00FF0884">
        <w:t xml:space="preserve">Rozdrobnienie wykonawców budowlanych poprzez podział zamówienia </w:t>
      </w:r>
      <w:r w:rsidR="007F40C8" w:rsidRPr="00FF0884">
        <w:rPr>
          <w:rFonts w:eastAsia="Arial Unicode MS"/>
        </w:rPr>
        <w:t>grozi nadmiernym</w:t>
      </w:r>
      <w:r w:rsidRPr="00FF0884">
        <w:rPr>
          <w:rFonts w:eastAsia="Arial Unicode MS"/>
        </w:rPr>
        <w:t>i kosztami wykonania zamówienia, a także utrudni sprawne logistyczne zarządzanie inwestycją.</w:t>
      </w:r>
    </w:p>
    <w:p w:rsidR="008B0416" w:rsidRPr="008B0416" w:rsidRDefault="008B0416" w:rsidP="008B0416">
      <w:pPr>
        <w:pStyle w:val="Tekstkomentarza"/>
        <w:ind w:left="227"/>
        <w:rPr>
          <w:sz w:val="24"/>
          <w:szCs w:val="24"/>
        </w:rPr>
      </w:pPr>
      <w:r w:rsidRPr="008B0416">
        <w:rPr>
          <w:rFonts w:eastAsia="Arial Unicode MS"/>
          <w:sz w:val="24"/>
          <w:szCs w:val="24"/>
        </w:rPr>
        <w:t>3)</w:t>
      </w:r>
      <w:r w:rsidRPr="008B0416">
        <w:rPr>
          <w:sz w:val="24"/>
          <w:szCs w:val="24"/>
        </w:rPr>
        <w:t xml:space="preserve"> Wykonanie wszystkich stacji przez jednego wykonawcę znacznie ułatwi ich późniejszą eksploatację z uwagi na zastosowanie takich samych urządzeń i rozwiązań. </w:t>
      </w:r>
    </w:p>
    <w:p w:rsidR="008B0416" w:rsidRPr="00FF0884" w:rsidRDefault="008B0416" w:rsidP="006C6C37">
      <w:pPr>
        <w:pStyle w:val="Akapitzlist"/>
        <w:spacing w:after="160" w:line="259" w:lineRule="auto"/>
        <w:ind w:left="227"/>
        <w:jc w:val="both"/>
        <w:rPr>
          <w:rFonts w:eastAsia="Arial Unicode MS"/>
        </w:rPr>
      </w:pPr>
    </w:p>
    <w:p w:rsidR="007F40C8" w:rsidRPr="00FF0884" w:rsidRDefault="007F40C8" w:rsidP="006C6C37">
      <w:pPr>
        <w:pStyle w:val="Akapitzlist"/>
        <w:spacing w:after="160" w:line="259" w:lineRule="auto"/>
        <w:ind w:left="227"/>
        <w:jc w:val="both"/>
        <w:rPr>
          <w:rFonts w:eastAsia="Arial Unicode MS"/>
        </w:rPr>
      </w:pPr>
      <w:r w:rsidRPr="00FF0884">
        <w:rPr>
          <w:rFonts w:eastAsia="Arial Unicode MS"/>
        </w:rPr>
        <w:t>Z uwagi na powyższe oraz uwzględniając fakt, że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sidR="006C6C37" w:rsidRPr="00FF0884">
        <w:rPr>
          <w:rFonts w:eastAsia="Arial Unicode MS"/>
        </w:rPr>
        <w:t xml:space="preserve"> </w:t>
      </w:r>
    </w:p>
    <w:p w:rsidR="00C91958" w:rsidRDefault="00C91958" w:rsidP="00A044F3">
      <w:pPr>
        <w:suppressAutoHyphens/>
        <w:spacing w:before="77" w:line="360" w:lineRule="auto"/>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8D4073">
      <w:pPr>
        <w:pStyle w:val="Style8"/>
        <w:widowControl/>
        <w:numPr>
          <w:ilvl w:val="0"/>
          <w:numId w:val="5"/>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FF0884" w:rsidRPr="00495984" w:rsidRDefault="00FF0884" w:rsidP="008D4073">
      <w:pPr>
        <w:pStyle w:val="ZALACZNIKTEKST"/>
        <w:numPr>
          <w:ilvl w:val="0"/>
          <w:numId w:val="52"/>
        </w:numPr>
        <w:rPr>
          <w:rFonts w:ascii="Times New Roman" w:hAnsi="Times New Roman" w:cs="Times New Roman"/>
          <w:sz w:val="24"/>
          <w:szCs w:val="24"/>
        </w:rPr>
      </w:pPr>
      <w:r w:rsidRPr="002155DD">
        <w:rPr>
          <w:rFonts w:ascii="Times New Roman" w:hAnsi="Times New Roman" w:cs="Times New Roman"/>
          <w:sz w:val="24"/>
          <w:szCs w:val="24"/>
        </w:rPr>
        <w:t xml:space="preserve">Zadanie realizowane jest </w:t>
      </w:r>
      <w:r>
        <w:rPr>
          <w:rFonts w:ascii="Times New Roman" w:hAnsi="Times New Roman" w:cs="Times New Roman"/>
          <w:sz w:val="24"/>
          <w:szCs w:val="24"/>
        </w:rPr>
        <w:t xml:space="preserve">ze środków pozyskanych </w:t>
      </w:r>
      <w:r w:rsidRPr="002155DD">
        <w:rPr>
          <w:rFonts w:ascii="Times New Roman" w:hAnsi="Times New Roman" w:cs="Times New Roman"/>
          <w:sz w:val="24"/>
          <w:szCs w:val="24"/>
        </w:rPr>
        <w:t xml:space="preserve">w ramach Umowy nr </w:t>
      </w:r>
      <w:r>
        <w:rPr>
          <w:rFonts w:ascii="Times New Roman" w:hAnsi="Times New Roman" w:cs="Times New Roman"/>
          <w:sz w:val="24"/>
          <w:szCs w:val="24"/>
        </w:rPr>
        <w:t>00123-65150-UM1410010/22</w:t>
      </w:r>
      <w:r w:rsidRPr="002155DD">
        <w:rPr>
          <w:rFonts w:ascii="Times New Roman" w:hAnsi="Times New Roman" w:cs="Times New Roman"/>
          <w:sz w:val="24"/>
          <w:szCs w:val="24"/>
        </w:rPr>
        <w:t xml:space="preserve"> z dnia </w:t>
      </w:r>
      <w:r>
        <w:rPr>
          <w:rFonts w:ascii="Times New Roman" w:hAnsi="Times New Roman" w:cs="Times New Roman"/>
          <w:sz w:val="24"/>
          <w:szCs w:val="24"/>
        </w:rPr>
        <w:t>18</w:t>
      </w:r>
      <w:r w:rsidRPr="002155DD">
        <w:rPr>
          <w:rFonts w:ascii="Times New Roman" w:hAnsi="Times New Roman" w:cs="Times New Roman"/>
          <w:sz w:val="24"/>
          <w:szCs w:val="24"/>
        </w:rPr>
        <w:t>.1</w:t>
      </w:r>
      <w:r>
        <w:rPr>
          <w:rFonts w:ascii="Times New Roman" w:hAnsi="Times New Roman" w:cs="Times New Roman"/>
          <w:sz w:val="24"/>
          <w:szCs w:val="24"/>
        </w:rPr>
        <w:t>1</w:t>
      </w:r>
      <w:r w:rsidRPr="002155DD">
        <w:rPr>
          <w:rFonts w:ascii="Times New Roman" w:hAnsi="Times New Roman" w:cs="Times New Roman"/>
          <w:sz w:val="24"/>
          <w:szCs w:val="24"/>
        </w:rPr>
        <w:t>.202</w:t>
      </w:r>
      <w:r>
        <w:rPr>
          <w:rFonts w:ascii="Times New Roman" w:hAnsi="Times New Roman" w:cs="Times New Roman"/>
          <w:sz w:val="24"/>
          <w:szCs w:val="24"/>
        </w:rPr>
        <w:t>2</w:t>
      </w:r>
      <w:proofErr w:type="gramStart"/>
      <w:r w:rsidRPr="002155DD">
        <w:rPr>
          <w:rFonts w:ascii="Times New Roman" w:hAnsi="Times New Roman" w:cs="Times New Roman"/>
          <w:sz w:val="24"/>
          <w:szCs w:val="24"/>
        </w:rPr>
        <w:t>r</w:t>
      </w:r>
      <w:proofErr w:type="gramEnd"/>
      <w:r>
        <w:rPr>
          <w:rFonts w:ascii="Times New Roman" w:hAnsi="Times New Roman" w:cs="Times New Roman"/>
          <w:sz w:val="24"/>
          <w:szCs w:val="24"/>
        </w:rPr>
        <w:t>. z Programu Rozwoju Obszarów Wiejskich na lata 2014-2020 oraz ze środków własnych gminy Mrągowo.</w:t>
      </w:r>
    </w:p>
    <w:p w:rsidR="000B68C7" w:rsidRPr="00FF0884" w:rsidRDefault="00BE032E" w:rsidP="008D4073">
      <w:pPr>
        <w:pStyle w:val="Akapitzlist"/>
        <w:numPr>
          <w:ilvl w:val="0"/>
          <w:numId w:val="52"/>
        </w:numPr>
        <w:jc w:val="both"/>
        <w:rPr>
          <w:rStyle w:val="FontStyle39"/>
          <w:rFonts w:ascii="Times New Roman" w:hAnsi="Times New Roman"/>
          <w:sz w:val="24"/>
        </w:rPr>
      </w:pPr>
      <w:r w:rsidRPr="00FF0884">
        <w:t>Zgodnie z art. 310 pkt 1 PZP Zamawiający przewiduje możliwość unieważnienia przedmiotowego postępowania, jeżeli środki, które Zamawiający zamierzał przeznaczyć na sfinansowanie całości lub części zamówienia, nie zostały mu przyznane</w:t>
      </w:r>
      <w:r w:rsidR="0022194F" w:rsidRPr="00FF0884">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4316F5" w:rsidRDefault="004316F5" w:rsidP="004316F5">
      <w:pPr>
        <w:spacing w:after="23" w:line="248" w:lineRule="auto"/>
        <w:ind w:left="561" w:right="12"/>
        <w:jc w:val="both"/>
      </w:pPr>
    </w:p>
    <w:p w:rsidR="005B54A5" w:rsidRDefault="004316F5" w:rsidP="005B54A5">
      <w:pPr>
        <w:tabs>
          <w:tab w:val="left" w:pos="180"/>
        </w:tabs>
        <w:spacing w:line="276" w:lineRule="auto"/>
        <w:jc w:val="both"/>
        <w:rPr>
          <w:sz w:val="24"/>
          <w:szCs w:val="24"/>
        </w:rPr>
      </w:pPr>
      <w:r w:rsidRPr="005B54A5">
        <w:rPr>
          <w:sz w:val="24"/>
          <w:szCs w:val="24"/>
        </w:rPr>
        <w:t>Przedm</w:t>
      </w:r>
      <w:r w:rsidR="001748FC" w:rsidRPr="005B54A5">
        <w:rPr>
          <w:sz w:val="24"/>
          <w:szCs w:val="24"/>
        </w:rPr>
        <w:t>iotem zamówienia jest wykonanie</w:t>
      </w:r>
      <w:r w:rsidR="0017708D" w:rsidRPr="005B54A5">
        <w:rPr>
          <w:sz w:val="24"/>
          <w:szCs w:val="24"/>
        </w:rPr>
        <w:tab/>
      </w:r>
      <w:r w:rsidRPr="005B54A5">
        <w:rPr>
          <w:sz w:val="24"/>
          <w:szCs w:val="24"/>
        </w:rPr>
        <w:t>zadania</w:t>
      </w:r>
      <w:r w:rsidR="0017708D" w:rsidRPr="005B54A5">
        <w:rPr>
          <w:sz w:val="24"/>
          <w:szCs w:val="24"/>
        </w:rPr>
        <w:t xml:space="preserve"> </w:t>
      </w:r>
      <w:r w:rsidR="005B54A5">
        <w:rPr>
          <w:sz w:val="24"/>
          <w:szCs w:val="24"/>
        </w:rPr>
        <w:t xml:space="preserve">w systemie </w:t>
      </w:r>
      <w:r w:rsidR="00FF0884">
        <w:rPr>
          <w:sz w:val="24"/>
          <w:szCs w:val="24"/>
        </w:rPr>
        <w:t>„</w:t>
      </w:r>
      <w:r w:rsidR="005B54A5">
        <w:rPr>
          <w:sz w:val="24"/>
          <w:szCs w:val="24"/>
        </w:rPr>
        <w:t>Z</w:t>
      </w:r>
      <w:r w:rsidR="00855AFA" w:rsidRPr="00067226">
        <w:rPr>
          <w:sz w:val="24"/>
          <w:szCs w:val="24"/>
        </w:rPr>
        <w:t>aproje</w:t>
      </w:r>
      <w:r w:rsidR="005B54A5">
        <w:t xml:space="preserve">ktuj i </w:t>
      </w:r>
      <w:r w:rsidR="00855AFA" w:rsidRPr="005B54A5">
        <w:rPr>
          <w:sz w:val="24"/>
          <w:szCs w:val="24"/>
        </w:rPr>
        <w:t>wybuduj</w:t>
      </w:r>
      <w:r w:rsidR="005B54A5" w:rsidRPr="005B54A5">
        <w:rPr>
          <w:sz w:val="24"/>
          <w:szCs w:val="24"/>
        </w:rPr>
        <w:t>”</w:t>
      </w:r>
      <w:r w:rsidR="00855AFA" w:rsidRPr="005B54A5">
        <w:rPr>
          <w:sz w:val="24"/>
          <w:szCs w:val="24"/>
        </w:rPr>
        <w:t xml:space="preserve"> dla inwestycji </w:t>
      </w:r>
      <w:r w:rsidR="005E5CC9" w:rsidRPr="005B54A5">
        <w:rPr>
          <w:sz w:val="24"/>
          <w:szCs w:val="24"/>
        </w:rPr>
        <w:t>pn.</w:t>
      </w:r>
      <w:r w:rsidR="00855AFA" w:rsidRPr="005B54A5">
        <w:rPr>
          <w:bCs/>
          <w:sz w:val="24"/>
          <w:szCs w:val="24"/>
        </w:rPr>
        <w:t>„Przebudowa stacji uzdatniania wody w miejscowościach Gązwa, Grabowo, Gronowo i Użranki Gmina Mrągowo”</w:t>
      </w:r>
      <w:r w:rsidR="005B54A5">
        <w:rPr>
          <w:bCs/>
          <w:sz w:val="24"/>
          <w:szCs w:val="24"/>
        </w:rPr>
        <w:t xml:space="preserve">. </w:t>
      </w:r>
      <w:r w:rsidR="001748FC" w:rsidRPr="005B54A5">
        <w:rPr>
          <w:sz w:val="24"/>
          <w:szCs w:val="24"/>
        </w:rPr>
        <w:t>Przedmiot zamówienia polega na wykonaniu dokumentacji projektowej</w:t>
      </w:r>
      <w:r w:rsidR="00FF0884">
        <w:rPr>
          <w:sz w:val="24"/>
          <w:szCs w:val="24"/>
        </w:rPr>
        <w:t>,</w:t>
      </w:r>
      <w:r w:rsidR="001748FC" w:rsidRPr="005B54A5">
        <w:rPr>
          <w:sz w:val="24"/>
          <w:szCs w:val="24"/>
        </w:rPr>
        <w:t xml:space="preserve"> a następnie wykonaniu na jej podstawie robót budowlanych związanych z przebudową 4 stacji uzdatniania wody w miejscowościach Gązwa, Grabowo, Gronowo i Użranki w Gminie Mrągowo</w:t>
      </w:r>
      <w:r w:rsidR="009A731F">
        <w:rPr>
          <w:sz w:val="24"/>
          <w:szCs w:val="24"/>
        </w:rPr>
        <w:t>.</w:t>
      </w:r>
      <w:r w:rsidR="001748FC" w:rsidRPr="005B54A5">
        <w:rPr>
          <w:sz w:val="24"/>
          <w:szCs w:val="24"/>
        </w:rPr>
        <w:t xml:space="preserve"> </w:t>
      </w:r>
    </w:p>
    <w:p w:rsidR="005B54A5" w:rsidRPr="005A065B" w:rsidRDefault="005B54A5" w:rsidP="005A065B">
      <w:pPr>
        <w:spacing w:before="100" w:beforeAutospacing="1" w:after="100" w:afterAutospacing="1"/>
        <w:rPr>
          <w:sz w:val="24"/>
          <w:szCs w:val="24"/>
        </w:rPr>
      </w:pPr>
      <w:r w:rsidRPr="005A065B">
        <w:rPr>
          <w:sz w:val="24"/>
          <w:szCs w:val="24"/>
        </w:rPr>
        <w:t>Nazwy i kody CPV:</w:t>
      </w:r>
      <w:r w:rsidRPr="005A065B">
        <w:rPr>
          <w:sz w:val="24"/>
          <w:szCs w:val="24"/>
        </w:rPr>
        <w:tab/>
      </w:r>
    </w:p>
    <w:p w:rsidR="005B54A5" w:rsidRPr="005A065B" w:rsidRDefault="005B54A5" w:rsidP="005A065B">
      <w:pPr>
        <w:spacing w:before="100" w:beforeAutospacing="1" w:after="100" w:afterAutospacing="1"/>
        <w:jc w:val="both"/>
        <w:rPr>
          <w:sz w:val="24"/>
          <w:szCs w:val="24"/>
        </w:rPr>
      </w:pPr>
      <w:r w:rsidRPr="005A065B">
        <w:rPr>
          <w:sz w:val="24"/>
          <w:szCs w:val="24"/>
        </w:rPr>
        <w:t>CPV: 45200000-9 Roboty budowlane w zakresie inżynierii lądowej i wodnej</w:t>
      </w:r>
    </w:p>
    <w:p w:rsidR="005B54A5" w:rsidRPr="005A065B" w:rsidRDefault="005B54A5" w:rsidP="005A065B">
      <w:pPr>
        <w:spacing w:before="100" w:beforeAutospacing="1" w:after="100" w:afterAutospacing="1"/>
        <w:jc w:val="both"/>
        <w:rPr>
          <w:sz w:val="24"/>
          <w:szCs w:val="24"/>
        </w:rPr>
      </w:pPr>
      <w:r w:rsidRPr="005A065B">
        <w:rPr>
          <w:sz w:val="24"/>
          <w:szCs w:val="24"/>
        </w:rPr>
        <w:t>CPV: 71320000-7 Usługi inżynieryjne w zakresie projektowania</w:t>
      </w:r>
      <w:r w:rsidRPr="005A065B">
        <w:rPr>
          <w:sz w:val="24"/>
          <w:szCs w:val="24"/>
        </w:rPr>
        <w:cr/>
        <w:t>CPV</w:t>
      </w:r>
      <w:proofErr w:type="gramStart"/>
      <w:r w:rsidRPr="005A065B">
        <w:rPr>
          <w:sz w:val="24"/>
          <w:szCs w:val="24"/>
        </w:rPr>
        <w:t>:45300000-0 Roboty</w:t>
      </w:r>
      <w:proofErr w:type="gramEnd"/>
      <w:r w:rsidRPr="005A065B">
        <w:rPr>
          <w:sz w:val="24"/>
          <w:szCs w:val="24"/>
        </w:rPr>
        <w:t xml:space="preserve"> w zakresie instalacji budowlanych</w:t>
      </w:r>
    </w:p>
    <w:p w:rsidR="005B54A5" w:rsidRPr="005A065B" w:rsidRDefault="005B54A5" w:rsidP="005A065B">
      <w:pPr>
        <w:spacing w:before="100" w:beforeAutospacing="1" w:after="100" w:afterAutospacing="1"/>
        <w:jc w:val="both"/>
        <w:rPr>
          <w:sz w:val="24"/>
          <w:szCs w:val="24"/>
        </w:rPr>
      </w:pPr>
      <w:r w:rsidRPr="005A065B">
        <w:rPr>
          <w:sz w:val="24"/>
          <w:szCs w:val="24"/>
        </w:rPr>
        <w:t>CPV: 45100000-8 Przygotowanie terenu pod budowę</w:t>
      </w:r>
    </w:p>
    <w:p w:rsidR="005B54A5" w:rsidRPr="005A065B" w:rsidRDefault="005B54A5" w:rsidP="005A065B">
      <w:pPr>
        <w:spacing w:before="100" w:beforeAutospacing="1" w:after="100" w:afterAutospacing="1"/>
        <w:jc w:val="both"/>
        <w:rPr>
          <w:sz w:val="24"/>
          <w:szCs w:val="24"/>
        </w:rPr>
      </w:pPr>
      <w:r w:rsidRPr="005A065B">
        <w:rPr>
          <w:sz w:val="24"/>
          <w:szCs w:val="24"/>
        </w:rPr>
        <w:t>CPV: 71322000-1 Usługi inżynierii projektowej w zakresie inżynierii lądowej i wodnej</w:t>
      </w:r>
    </w:p>
    <w:p w:rsidR="005B54A5" w:rsidRPr="005A065B" w:rsidRDefault="005B54A5" w:rsidP="005A065B">
      <w:pPr>
        <w:spacing w:before="100" w:beforeAutospacing="1" w:after="100" w:afterAutospacing="1"/>
        <w:jc w:val="both"/>
        <w:rPr>
          <w:sz w:val="24"/>
          <w:szCs w:val="24"/>
        </w:rPr>
      </w:pPr>
      <w:r w:rsidRPr="005A065B">
        <w:rPr>
          <w:sz w:val="24"/>
          <w:szCs w:val="24"/>
        </w:rPr>
        <w:t>CPV: 45330000-9 Roboty instalacyjne wodno-kanalizacyjne i sanitarne</w:t>
      </w:r>
    </w:p>
    <w:p w:rsidR="005B54A5" w:rsidRPr="005A065B" w:rsidRDefault="005B54A5" w:rsidP="005A065B">
      <w:pPr>
        <w:spacing w:before="100" w:beforeAutospacing="1" w:after="100" w:afterAutospacing="1"/>
        <w:jc w:val="both"/>
        <w:rPr>
          <w:sz w:val="24"/>
          <w:szCs w:val="24"/>
        </w:rPr>
      </w:pPr>
      <w:r w:rsidRPr="005A065B">
        <w:rPr>
          <w:sz w:val="24"/>
          <w:szCs w:val="24"/>
        </w:rPr>
        <w:t>CPV: 45332000-3 Roboty instalacyjne wodne i kanalizacyjne</w:t>
      </w:r>
    </w:p>
    <w:p w:rsidR="005B54A5" w:rsidRPr="005A065B" w:rsidRDefault="005B54A5" w:rsidP="005A065B">
      <w:pPr>
        <w:spacing w:before="100" w:beforeAutospacing="1" w:after="100" w:afterAutospacing="1"/>
        <w:jc w:val="both"/>
        <w:rPr>
          <w:sz w:val="24"/>
          <w:szCs w:val="24"/>
        </w:rPr>
      </w:pPr>
      <w:r w:rsidRPr="005A065B">
        <w:rPr>
          <w:sz w:val="24"/>
          <w:szCs w:val="24"/>
        </w:rPr>
        <w:t>CPV: 45252120-5 Zakłady uzdatniania wody</w:t>
      </w:r>
    </w:p>
    <w:p w:rsidR="005B54A5" w:rsidRPr="005A065B" w:rsidRDefault="005B54A5" w:rsidP="005A065B">
      <w:pPr>
        <w:spacing w:before="100" w:beforeAutospacing="1" w:after="100" w:afterAutospacing="1"/>
        <w:jc w:val="both"/>
        <w:rPr>
          <w:sz w:val="24"/>
          <w:szCs w:val="24"/>
        </w:rPr>
      </w:pPr>
      <w:r w:rsidRPr="005A065B">
        <w:rPr>
          <w:sz w:val="24"/>
          <w:szCs w:val="24"/>
        </w:rPr>
        <w:t>CPV: 45252126-7 Zakłady uzdatniania wody pitnej</w:t>
      </w:r>
    </w:p>
    <w:p w:rsidR="001748FC" w:rsidRPr="005B54A5" w:rsidRDefault="001748FC" w:rsidP="005B54A5">
      <w:pPr>
        <w:spacing w:before="100" w:beforeAutospacing="1" w:after="100" w:afterAutospacing="1" w:line="276" w:lineRule="auto"/>
        <w:jc w:val="both"/>
        <w:rPr>
          <w:sz w:val="24"/>
          <w:szCs w:val="24"/>
        </w:rPr>
      </w:pPr>
      <w:r w:rsidRPr="005B54A5">
        <w:rPr>
          <w:sz w:val="24"/>
          <w:szCs w:val="24"/>
        </w:rPr>
        <w:t>W ramach przebudowy należy zaprojektować i wykonać instalacje sanitar</w:t>
      </w:r>
      <w:r w:rsidR="00673AAD">
        <w:rPr>
          <w:sz w:val="24"/>
          <w:szCs w:val="24"/>
        </w:rPr>
        <w:t>ne wraz z robotami budowlanymi dla czterech niżej wymienionych zadań:</w:t>
      </w:r>
    </w:p>
    <w:p w:rsidR="001748FC" w:rsidRPr="002F6039" w:rsidRDefault="00673AAD" w:rsidP="001748FC">
      <w:pPr>
        <w:pStyle w:val="Default"/>
        <w:rPr>
          <w:rFonts w:ascii="Times New Roman" w:hAnsi="Times New Roman" w:cs="Times New Roman"/>
        </w:rPr>
      </w:pPr>
      <w:proofErr w:type="gramStart"/>
      <w:r w:rsidRPr="005A065B">
        <w:rPr>
          <w:rFonts w:ascii="Times New Roman" w:hAnsi="Times New Roman" w:cs="Times New Roman"/>
          <w:u w:val="single"/>
        </w:rPr>
        <w:t>ZADANIE 1</w:t>
      </w:r>
      <w:r>
        <w:rPr>
          <w:rFonts w:ascii="Times New Roman" w:hAnsi="Times New Roman" w:cs="Times New Roman"/>
        </w:rPr>
        <w:t xml:space="preserve">: </w:t>
      </w:r>
      <w:r w:rsidR="001748FC" w:rsidRPr="002F6039">
        <w:rPr>
          <w:rFonts w:ascii="Times New Roman" w:hAnsi="Times New Roman" w:cs="Times New Roman"/>
        </w:rPr>
        <w:t xml:space="preserve"> </w:t>
      </w:r>
      <w:r w:rsidR="001748FC" w:rsidRPr="002F6039">
        <w:rPr>
          <w:rFonts w:ascii="Times New Roman" w:hAnsi="Times New Roman" w:cs="Times New Roman"/>
          <w:b/>
          <w:bCs/>
        </w:rPr>
        <w:t>„Przebudowa</w:t>
      </w:r>
      <w:proofErr w:type="gramEnd"/>
      <w:r w:rsidR="001748FC" w:rsidRPr="002F6039">
        <w:rPr>
          <w:rFonts w:ascii="Times New Roman" w:hAnsi="Times New Roman" w:cs="Times New Roman"/>
          <w:b/>
          <w:bCs/>
        </w:rPr>
        <w:t xml:space="preserve"> Stacji Uzdatniania Wody w miejscowości Gązwa” – projektowanie instalacji sanitarnych wraz z robotami budowlanymi</w:t>
      </w:r>
    </w:p>
    <w:p w:rsidR="001748FC" w:rsidRPr="00AE12D5" w:rsidRDefault="001748FC" w:rsidP="001748FC">
      <w:pPr>
        <w:jc w:val="both"/>
        <w:rPr>
          <w:sz w:val="24"/>
          <w:szCs w:val="24"/>
        </w:rPr>
      </w:pPr>
      <w:r w:rsidRPr="00AE12D5">
        <w:rPr>
          <w:sz w:val="24"/>
          <w:szCs w:val="24"/>
        </w:rPr>
        <w:t xml:space="preserve">Obiekty infrastruktury instalacji wodociągowo-sanitarnej w postaci przebudowy SUW oraz budowy zbiornika wody czystej figurują w </w:t>
      </w:r>
      <w:r w:rsidRPr="00AE12D5">
        <w:rPr>
          <w:bCs/>
          <w:sz w:val="24"/>
          <w:szCs w:val="24"/>
        </w:rPr>
        <w:t xml:space="preserve">kategorii </w:t>
      </w:r>
      <w:r w:rsidRPr="00AE12D5">
        <w:rPr>
          <w:sz w:val="24"/>
          <w:szCs w:val="24"/>
        </w:rPr>
        <w:t xml:space="preserve">obiektów budowlanych </w:t>
      </w:r>
      <w:r w:rsidRPr="00AE12D5">
        <w:rPr>
          <w:bCs/>
          <w:sz w:val="24"/>
          <w:szCs w:val="24"/>
        </w:rPr>
        <w:t xml:space="preserve">nr XXX </w:t>
      </w:r>
      <w:r w:rsidRPr="00AE12D5">
        <w:rPr>
          <w:sz w:val="24"/>
          <w:szCs w:val="24"/>
        </w:rPr>
        <w:t xml:space="preserve">– obiekty służące do korzystania z zasobów wodnych, jak: ujęcia wód morskich i śródlądowych, budowle zrzutów wód i ścieków, pompownie, stacje strefowe, </w:t>
      </w:r>
      <w:r w:rsidRPr="00AE12D5">
        <w:rPr>
          <w:bCs/>
          <w:sz w:val="24"/>
          <w:szCs w:val="24"/>
        </w:rPr>
        <w:t>stacje uzdatniania wody</w:t>
      </w:r>
      <w:r w:rsidRPr="00AE12D5">
        <w:rPr>
          <w:sz w:val="24"/>
          <w:szCs w:val="24"/>
        </w:rPr>
        <w:t>, oczyszczalnie ścieków. Współczynnik obiektu z uwagi na wielkość obiektu w zakresie &gt;50-100, wynosi</w:t>
      </w:r>
      <w:proofErr w:type="gramStart"/>
      <w:r w:rsidRPr="00AE12D5">
        <w:rPr>
          <w:sz w:val="24"/>
          <w:szCs w:val="24"/>
        </w:rPr>
        <w:t xml:space="preserve"> </w:t>
      </w:r>
      <w:r w:rsidRPr="00AE12D5">
        <w:rPr>
          <w:rFonts w:ascii="Cambria Math" w:hAnsi="Cambria Math"/>
          <w:sz w:val="24"/>
          <w:szCs w:val="24"/>
        </w:rPr>
        <w:t>𝑘</w:t>
      </w:r>
      <w:r w:rsidRPr="00AE12D5">
        <w:rPr>
          <w:sz w:val="24"/>
          <w:szCs w:val="24"/>
        </w:rPr>
        <w:t>=8,0 oraz</w:t>
      </w:r>
      <w:proofErr w:type="gramEnd"/>
      <w:r w:rsidRPr="00AE12D5">
        <w:rPr>
          <w:sz w:val="24"/>
          <w:szCs w:val="24"/>
        </w:rPr>
        <w:t xml:space="preserve"> wielkości obiektu </w:t>
      </w:r>
      <w:r w:rsidRPr="00AE12D5">
        <w:rPr>
          <w:rFonts w:ascii="Cambria Math" w:hAnsi="Cambria Math"/>
          <w:sz w:val="24"/>
          <w:szCs w:val="24"/>
        </w:rPr>
        <w:t>𝑤</w:t>
      </w:r>
      <w:r w:rsidRPr="00AE12D5">
        <w:rPr>
          <w:sz w:val="24"/>
          <w:szCs w:val="24"/>
        </w:rPr>
        <w:t>=1,5. Kategoria obiektu budowlanego jest zgodna z Ustawą Prawo budowlane – akt aktualnie obowiązujący.</w:t>
      </w:r>
    </w:p>
    <w:p w:rsidR="001748FC" w:rsidRPr="00AE12D5" w:rsidRDefault="001748FC" w:rsidP="001748FC">
      <w:pPr>
        <w:pStyle w:val="Default"/>
        <w:rPr>
          <w:rFonts w:ascii="Times New Roman" w:hAnsi="Times New Roman" w:cs="Times New Roman"/>
        </w:rPr>
      </w:pPr>
    </w:p>
    <w:p w:rsidR="001748FC" w:rsidRPr="002F6039" w:rsidRDefault="001748FC" w:rsidP="008D4073">
      <w:pPr>
        <w:pStyle w:val="Default"/>
        <w:numPr>
          <w:ilvl w:val="0"/>
          <w:numId w:val="54"/>
        </w:numPr>
        <w:spacing w:after="265"/>
        <w:ind w:left="502" w:hanging="360"/>
        <w:rPr>
          <w:rFonts w:ascii="Times New Roman" w:hAnsi="Times New Roman" w:cs="Times New Roman"/>
        </w:rPr>
      </w:pPr>
      <w:r w:rsidRPr="002F6039">
        <w:rPr>
          <w:rFonts w:ascii="Times New Roman" w:hAnsi="Times New Roman" w:cs="Times New Roman"/>
        </w:rPr>
        <w:t xml:space="preserve">A. Wyszczególnione zostały rzeczowe zakresy zadania: </w:t>
      </w:r>
    </w:p>
    <w:p w:rsidR="001748FC" w:rsidRPr="002F6039" w:rsidRDefault="001748FC" w:rsidP="008D4073">
      <w:pPr>
        <w:pStyle w:val="Default"/>
        <w:numPr>
          <w:ilvl w:val="0"/>
          <w:numId w:val="54"/>
        </w:numPr>
        <w:spacing w:after="265"/>
        <w:ind w:left="502" w:hanging="360"/>
        <w:rPr>
          <w:rFonts w:ascii="Times New Roman" w:hAnsi="Times New Roman" w:cs="Times New Roman"/>
        </w:rPr>
      </w:pPr>
      <w:r w:rsidRPr="002F6039">
        <w:rPr>
          <w:rFonts w:ascii="Times New Roman" w:hAnsi="Times New Roman" w:cs="Times New Roman"/>
        </w:rPr>
        <w:t xml:space="preserve">A.[1] </w:t>
      </w:r>
      <w:proofErr w:type="gramStart"/>
      <w:r w:rsidRPr="002F6039">
        <w:rPr>
          <w:rFonts w:ascii="Times New Roman" w:hAnsi="Times New Roman" w:cs="Times New Roman"/>
        </w:rPr>
        <w:t>przebudowa</w:t>
      </w:r>
      <w:proofErr w:type="gramEnd"/>
      <w:r w:rsidRPr="002F6039">
        <w:rPr>
          <w:rFonts w:ascii="Times New Roman" w:hAnsi="Times New Roman" w:cs="Times New Roman"/>
        </w:rPr>
        <w:t xml:space="preserve"> istniejącego budynku SUW; </w:t>
      </w:r>
    </w:p>
    <w:p w:rsidR="001748FC" w:rsidRPr="002F6039" w:rsidRDefault="001748FC" w:rsidP="008D4073">
      <w:pPr>
        <w:pStyle w:val="Default"/>
        <w:numPr>
          <w:ilvl w:val="0"/>
          <w:numId w:val="54"/>
        </w:numPr>
        <w:spacing w:after="265"/>
        <w:ind w:left="502" w:hanging="360"/>
        <w:rPr>
          <w:rFonts w:ascii="Times New Roman" w:hAnsi="Times New Roman" w:cs="Times New Roman"/>
        </w:rPr>
      </w:pPr>
      <w:r w:rsidRPr="002F6039">
        <w:rPr>
          <w:rFonts w:ascii="Times New Roman" w:hAnsi="Times New Roman" w:cs="Times New Roman"/>
        </w:rPr>
        <w:t xml:space="preserve">A.[2] </w:t>
      </w:r>
      <w:proofErr w:type="gramStart"/>
      <w:r w:rsidRPr="002F6039">
        <w:rPr>
          <w:rFonts w:ascii="Times New Roman" w:hAnsi="Times New Roman" w:cs="Times New Roman"/>
        </w:rPr>
        <w:t>realizacja</w:t>
      </w:r>
      <w:proofErr w:type="gramEnd"/>
      <w:r w:rsidRPr="002F6039">
        <w:rPr>
          <w:rFonts w:ascii="Times New Roman" w:hAnsi="Times New Roman" w:cs="Times New Roman"/>
        </w:rPr>
        <w:t xml:space="preserve"> projektu nowej technologii uzdatniania wody; </w:t>
      </w:r>
    </w:p>
    <w:p w:rsidR="001748FC" w:rsidRPr="002F6039" w:rsidRDefault="001748FC" w:rsidP="008D4073">
      <w:pPr>
        <w:pStyle w:val="Default"/>
        <w:numPr>
          <w:ilvl w:val="0"/>
          <w:numId w:val="54"/>
        </w:numPr>
        <w:spacing w:after="265"/>
        <w:ind w:left="502" w:hanging="360"/>
        <w:rPr>
          <w:rFonts w:ascii="Times New Roman" w:hAnsi="Times New Roman" w:cs="Times New Roman"/>
        </w:rPr>
      </w:pPr>
      <w:r w:rsidRPr="002F6039">
        <w:rPr>
          <w:rFonts w:ascii="Times New Roman" w:hAnsi="Times New Roman" w:cs="Times New Roman"/>
        </w:rPr>
        <w:t>A.[3] zaprojektowanie oraz montaż zbiornika retencyjnego o pojemności</w:t>
      </w:r>
      <w:proofErr w:type="gramStart"/>
      <w:r w:rsidRPr="002F6039">
        <w:rPr>
          <w:rFonts w:ascii="Times New Roman" w:hAnsi="Times New Roman" w:cs="Times New Roman"/>
        </w:rPr>
        <w:t xml:space="preserve"> 50,00 m</w:t>
      </w:r>
      <w:proofErr w:type="gramEnd"/>
      <w:r w:rsidRPr="002F6039">
        <w:rPr>
          <w:rFonts w:ascii="Times New Roman" w:hAnsi="Times New Roman" w:cs="Times New Roman"/>
        </w:rPr>
        <w:t xml:space="preserve">3; </w:t>
      </w:r>
    </w:p>
    <w:p w:rsidR="001748FC" w:rsidRPr="002F6039" w:rsidRDefault="001748FC" w:rsidP="008D4073">
      <w:pPr>
        <w:pStyle w:val="Default"/>
        <w:numPr>
          <w:ilvl w:val="0"/>
          <w:numId w:val="54"/>
        </w:numPr>
        <w:ind w:left="502" w:hanging="360"/>
        <w:jc w:val="both"/>
        <w:rPr>
          <w:rFonts w:ascii="Times New Roman" w:hAnsi="Times New Roman" w:cs="Times New Roman"/>
        </w:rPr>
      </w:pPr>
      <w:r w:rsidRPr="002F6039">
        <w:rPr>
          <w:rFonts w:ascii="Times New Roman" w:hAnsi="Times New Roman" w:cs="Times New Roman"/>
        </w:rPr>
        <w:t xml:space="preserve">A.[4] </w:t>
      </w:r>
      <w:proofErr w:type="gramStart"/>
      <w:r w:rsidRPr="002F6039">
        <w:rPr>
          <w:rFonts w:ascii="Times New Roman" w:hAnsi="Times New Roman" w:cs="Times New Roman"/>
        </w:rPr>
        <w:t>wykonanie</w:t>
      </w:r>
      <w:proofErr w:type="gramEnd"/>
      <w:r w:rsidRPr="002F6039">
        <w:rPr>
          <w:rFonts w:ascii="Times New Roman" w:hAnsi="Times New Roman" w:cs="Times New Roman"/>
        </w:rPr>
        <w:t xml:space="preserve"> zagospodarowania terenu w postaci przebudowy dróg i placów wewnętrznych wraz z ogrodzeniem. </w:t>
      </w:r>
    </w:p>
    <w:p w:rsidR="001748FC" w:rsidRDefault="001748FC" w:rsidP="001748FC">
      <w:pPr>
        <w:pStyle w:val="Default"/>
      </w:pPr>
    </w:p>
    <w:p w:rsidR="001748FC" w:rsidRPr="00CB3759" w:rsidRDefault="001748FC" w:rsidP="008D4073">
      <w:pPr>
        <w:pStyle w:val="Default"/>
        <w:numPr>
          <w:ilvl w:val="0"/>
          <w:numId w:val="55"/>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1748FC" w:rsidRPr="00CB3759" w:rsidRDefault="001748FC" w:rsidP="008D4073">
      <w:pPr>
        <w:pStyle w:val="Default"/>
        <w:numPr>
          <w:ilvl w:val="0"/>
          <w:numId w:val="55"/>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1748FC" w:rsidRPr="00CB3759" w:rsidRDefault="001748FC" w:rsidP="001748FC">
      <w:pPr>
        <w:pStyle w:val="Default"/>
        <w:rPr>
          <w:rFonts w:ascii="Times New Roman" w:hAnsi="Times New Roman" w:cs="Times New Roman"/>
        </w:rPr>
      </w:pPr>
      <w:r w:rsidRPr="00CB3759">
        <w:rPr>
          <w:rFonts w:ascii="Times New Roman" w:hAnsi="Times New Roman" w:cs="Times New Roman"/>
        </w:rPr>
        <w:t xml:space="preserve">B.[2] wykonanie uzdatniania dwustopniowego (2 filtry 1200mm); </w:t>
      </w:r>
    </w:p>
    <w:p w:rsidR="001748FC" w:rsidRPr="00CB3759" w:rsidRDefault="001748FC" w:rsidP="008D4073">
      <w:pPr>
        <w:pStyle w:val="Default"/>
        <w:numPr>
          <w:ilvl w:val="0"/>
          <w:numId w:val="55"/>
        </w:numPr>
        <w:rPr>
          <w:rFonts w:ascii="Times New Roman" w:hAnsi="Times New Roman" w:cs="Times New Roman"/>
        </w:rPr>
      </w:pP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B.[6] montaż nowych sprężarek;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1748FC" w:rsidRPr="00CB3759" w:rsidRDefault="001748FC" w:rsidP="008D4073">
      <w:pPr>
        <w:pStyle w:val="Default"/>
        <w:numPr>
          <w:ilvl w:val="0"/>
          <w:numId w:val="55"/>
        </w:numPr>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1748FC" w:rsidRPr="00CB3759" w:rsidRDefault="001748FC" w:rsidP="008D4073">
      <w:pPr>
        <w:pStyle w:val="Default"/>
        <w:numPr>
          <w:ilvl w:val="0"/>
          <w:numId w:val="55"/>
        </w:numPr>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t>
      </w:r>
    </w:p>
    <w:p w:rsidR="001748FC" w:rsidRPr="00CB3759" w:rsidRDefault="001748FC" w:rsidP="008D4073">
      <w:pPr>
        <w:pStyle w:val="Default"/>
        <w:numPr>
          <w:ilvl w:val="0"/>
          <w:numId w:val="55"/>
        </w:numPr>
        <w:rPr>
          <w:rFonts w:ascii="Times New Roman" w:hAnsi="Times New Roman" w:cs="Times New Roman"/>
        </w:rPr>
      </w:pPr>
      <w:r w:rsidRPr="00CB3759">
        <w:rPr>
          <w:rFonts w:ascii="Times New Roman" w:hAnsi="Times New Roman" w:cs="Times New Roman"/>
        </w:rPr>
        <w:t xml:space="preserve">Wody do studni osadczej oraz od studni do istniejącego wylotu do odbiornika. </w:t>
      </w:r>
    </w:p>
    <w:p w:rsidR="001748FC" w:rsidRPr="00CB3759" w:rsidRDefault="001748FC" w:rsidP="001748FC">
      <w:pPr>
        <w:jc w:val="both"/>
      </w:pPr>
    </w:p>
    <w:p w:rsidR="001748FC" w:rsidRPr="00CB3759" w:rsidRDefault="001748FC" w:rsidP="001748FC">
      <w:pPr>
        <w:jc w:val="both"/>
      </w:pPr>
    </w:p>
    <w:p w:rsidR="001748FC" w:rsidRDefault="001748FC" w:rsidP="001748FC">
      <w:pPr>
        <w:pStyle w:val="Bezodstpw"/>
      </w:pPr>
      <w:r>
        <w:t xml:space="preserve">                                                                                                                                                                                                                                                                                                                                                                                                                                                                                                                                                                                                                                                                                                                                                                                                                                                                                                                                                                            </w:t>
      </w:r>
    </w:p>
    <w:p w:rsidR="001748FC" w:rsidRPr="00CB3759" w:rsidRDefault="00673AAD" w:rsidP="001748FC">
      <w:pPr>
        <w:pStyle w:val="Default"/>
        <w:rPr>
          <w:rFonts w:ascii="Times New Roman" w:hAnsi="Times New Roman" w:cs="Times New Roman"/>
        </w:rPr>
      </w:pPr>
      <w:r w:rsidRPr="005A065B">
        <w:rPr>
          <w:rFonts w:ascii="Times New Roman" w:hAnsi="Times New Roman" w:cs="Times New Roman"/>
          <w:u w:val="single"/>
        </w:rPr>
        <w:t xml:space="preserve">ZADANIE </w:t>
      </w:r>
      <w:r w:rsidR="001748FC" w:rsidRPr="005A065B">
        <w:rPr>
          <w:rFonts w:ascii="Times New Roman" w:hAnsi="Times New Roman" w:cs="Times New Roman"/>
          <w:u w:val="single"/>
        </w:rPr>
        <w:t>2</w:t>
      </w:r>
      <w:r>
        <w:rPr>
          <w:rFonts w:ascii="Times New Roman" w:hAnsi="Times New Roman" w:cs="Times New Roman"/>
        </w:rPr>
        <w:t>:</w:t>
      </w:r>
      <w:r w:rsidR="001748FC" w:rsidRPr="00CB3759">
        <w:rPr>
          <w:rFonts w:ascii="Times New Roman" w:hAnsi="Times New Roman" w:cs="Times New Roman"/>
        </w:rPr>
        <w:t xml:space="preserve"> „</w:t>
      </w:r>
      <w:r w:rsidR="001748FC" w:rsidRPr="00CB3759">
        <w:rPr>
          <w:rFonts w:ascii="Times New Roman" w:hAnsi="Times New Roman" w:cs="Times New Roman"/>
          <w:b/>
          <w:bCs/>
        </w:rPr>
        <w:t>Przebudowa Stacji Uzdatniania Wody w miejscowości Grabowo” – projektowanie instalacji sanitarn</w:t>
      </w:r>
      <w:r w:rsidR="008B0416">
        <w:rPr>
          <w:rFonts w:ascii="Times New Roman" w:hAnsi="Times New Roman" w:cs="Times New Roman"/>
          <w:b/>
          <w:bCs/>
        </w:rPr>
        <w:t>ych wraz z robotami budowlanymi</w:t>
      </w:r>
      <w:r w:rsidR="0013667C">
        <w:rPr>
          <w:rFonts w:ascii="Times New Roman" w:hAnsi="Times New Roman" w:cs="Times New Roman"/>
          <w:b/>
          <w:bCs/>
        </w:rPr>
        <w:t>.</w:t>
      </w:r>
    </w:p>
    <w:p w:rsidR="001748FC" w:rsidRPr="00AE12D5" w:rsidRDefault="001748FC" w:rsidP="001748FC">
      <w:pPr>
        <w:jc w:val="both"/>
        <w:rPr>
          <w:sz w:val="24"/>
          <w:szCs w:val="24"/>
        </w:rPr>
      </w:pPr>
      <w:r w:rsidRPr="00AE12D5">
        <w:rPr>
          <w:sz w:val="24"/>
          <w:szCs w:val="24"/>
        </w:rPr>
        <w:t xml:space="preserve">Obiekty infrastruktury instalacji wodociągowo-sanitarnej w postaci przebudowy SUW oraz budowy zbiornika wody czystej figurują w </w:t>
      </w:r>
      <w:r w:rsidRPr="00AE12D5">
        <w:rPr>
          <w:bCs/>
          <w:sz w:val="24"/>
          <w:szCs w:val="24"/>
        </w:rPr>
        <w:t xml:space="preserve">kategorii </w:t>
      </w:r>
      <w:r w:rsidRPr="00AE12D5">
        <w:rPr>
          <w:sz w:val="24"/>
          <w:szCs w:val="24"/>
        </w:rPr>
        <w:t xml:space="preserve">obiektów budowlanych </w:t>
      </w:r>
      <w:r w:rsidRPr="00AE12D5">
        <w:rPr>
          <w:bCs/>
          <w:sz w:val="24"/>
          <w:szCs w:val="24"/>
        </w:rPr>
        <w:t xml:space="preserve">nr XXX </w:t>
      </w:r>
      <w:r w:rsidRPr="00AE12D5">
        <w:rPr>
          <w:sz w:val="24"/>
          <w:szCs w:val="24"/>
        </w:rPr>
        <w:t xml:space="preserve">– obiekty służące do korzystania z zasobów wodnych, jak: ujęcia wód morskich i śródlądowych, budowle zrzutów wód i ścieków, pompownie, stacje strefowe, </w:t>
      </w:r>
      <w:r w:rsidRPr="00AE12D5">
        <w:rPr>
          <w:bCs/>
          <w:sz w:val="24"/>
          <w:szCs w:val="24"/>
        </w:rPr>
        <w:t>stacje uzdatniania wody</w:t>
      </w:r>
      <w:r w:rsidRPr="00AE12D5">
        <w:rPr>
          <w:sz w:val="24"/>
          <w:szCs w:val="24"/>
        </w:rPr>
        <w:t>, oczyszczalnie ścieków. Współczynnik obiektu z uwagi na wielkość obiektu w zakresie &gt;50-100, wynosi</w:t>
      </w:r>
      <w:proofErr w:type="gramStart"/>
      <w:r w:rsidRPr="00AE12D5">
        <w:rPr>
          <w:sz w:val="24"/>
          <w:szCs w:val="24"/>
        </w:rPr>
        <w:t xml:space="preserve"> </w:t>
      </w:r>
      <w:r w:rsidRPr="00AE12D5">
        <w:rPr>
          <w:rFonts w:ascii="Cambria Math" w:hAnsi="Cambria Math"/>
          <w:sz w:val="24"/>
          <w:szCs w:val="24"/>
        </w:rPr>
        <w:t>𝑘</w:t>
      </w:r>
      <w:r w:rsidRPr="00AE12D5">
        <w:rPr>
          <w:sz w:val="24"/>
          <w:szCs w:val="24"/>
        </w:rPr>
        <w:t>=8,0 oraz</w:t>
      </w:r>
      <w:proofErr w:type="gramEnd"/>
      <w:r w:rsidRPr="00AE12D5">
        <w:rPr>
          <w:sz w:val="24"/>
          <w:szCs w:val="24"/>
        </w:rPr>
        <w:t xml:space="preserve"> wielkości obiektu </w:t>
      </w:r>
      <w:r w:rsidRPr="00AE12D5">
        <w:rPr>
          <w:rFonts w:ascii="Cambria Math" w:hAnsi="Cambria Math"/>
          <w:sz w:val="24"/>
          <w:szCs w:val="24"/>
        </w:rPr>
        <w:t>𝑤</w:t>
      </w:r>
      <w:r w:rsidRPr="00AE12D5">
        <w:rPr>
          <w:sz w:val="24"/>
          <w:szCs w:val="24"/>
        </w:rPr>
        <w:t xml:space="preserve">=1,5. Kategoria obiektu budowlanego jest zgodna z Ustawą Prawo budowlane – akt aktualnie obowiązujący.  </w:t>
      </w:r>
    </w:p>
    <w:p w:rsidR="001748FC" w:rsidRPr="00CB3759" w:rsidRDefault="001748FC" w:rsidP="008D4073">
      <w:pPr>
        <w:pStyle w:val="Default"/>
        <w:numPr>
          <w:ilvl w:val="0"/>
          <w:numId w:val="56"/>
        </w:numPr>
        <w:spacing w:after="266"/>
        <w:rPr>
          <w:rFonts w:ascii="Times New Roman" w:hAnsi="Times New Roman" w:cs="Times New Roman"/>
        </w:rPr>
      </w:pPr>
      <w:r w:rsidRPr="00CB3759">
        <w:rPr>
          <w:rFonts w:ascii="Times New Roman" w:hAnsi="Times New Roman" w:cs="Times New Roman"/>
        </w:rPr>
        <w:t xml:space="preserve"> A. Wyszczególnione zostały rzeczowe zakresy zadania: </w:t>
      </w:r>
    </w:p>
    <w:p w:rsidR="001748FC" w:rsidRPr="00CB3759" w:rsidRDefault="001748FC" w:rsidP="008D4073">
      <w:pPr>
        <w:pStyle w:val="Default"/>
        <w:numPr>
          <w:ilvl w:val="0"/>
          <w:numId w:val="56"/>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1748FC" w:rsidRPr="00CB3759" w:rsidRDefault="001748FC" w:rsidP="008D4073">
      <w:pPr>
        <w:pStyle w:val="Default"/>
        <w:numPr>
          <w:ilvl w:val="0"/>
          <w:numId w:val="56"/>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1748FC" w:rsidRPr="00CB3759" w:rsidRDefault="001748FC" w:rsidP="008D4073">
      <w:pPr>
        <w:pStyle w:val="Default"/>
        <w:numPr>
          <w:ilvl w:val="0"/>
          <w:numId w:val="56"/>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1748FC" w:rsidRPr="00CB3759" w:rsidRDefault="001748FC" w:rsidP="008D4073">
      <w:pPr>
        <w:pStyle w:val="Default"/>
        <w:numPr>
          <w:ilvl w:val="0"/>
          <w:numId w:val="56"/>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1748FC" w:rsidRPr="00CB3759" w:rsidRDefault="001748FC" w:rsidP="001748FC">
      <w:pPr>
        <w:pStyle w:val="Default"/>
        <w:rPr>
          <w:rFonts w:ascii="Times New Roman" w:hAnsi="Times New Roman" w:cs="Times New Roman"/>
        </w:rPr>
      </w:pPr>
    </w:p>
    <w:p w:rsidR="001748FC" w:rsidRPr="00CB3759" w:rsidRDefault="001748FC" w:rsidP="001748FC">
      <w:pPr>
        <w:pStyle w:val="Default"/>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1748FC" w:rsidRPr="00CB3759" w:rsidRDefault="001748FC" w:rsidP="001748FC">
      <w:pPr>
        <w:pStyle w:val="Default"/>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1748FC" w:rsidRPr="00CB3759" w:rsidRDefault="001748FC" w:rsidP="001748FC">
      <w:pPr>
        <w:pStyle w:val="Default"/>
        <w:rPr>
          <w:rFonts w:ascii="Times New Roman" w:hAnsi="Times New Roman" w:cs="Times New Roman"/>
        </w:rPr>
      </w:pPr>
      <w:r w:rsidRPr="00CB3759">
        <w:rPr>
          <w:rFonts w:ascii="Times New Roman" w:hAnsi="Times New Roman" w:cs="Times New Roman"/>
        </w:rPr>
        <w:t xml:space="preserve"> B.[2] wykonanie uzdatniania dwustopniowego (4 filtry 1400mm); </w:t>
      </w:r>
    </w:p>
    <w:p w:rsidR="001748FC" w:rsidRPr="00CB3759" w:rsidRDefault="001748FC" w:rsidP="001748FC">
      <w:pPr>
        <w:pStyle w:val="Default"/>
        <w:rPr>
          <w:rFonts w:ascii="Times New Roman" w:hAnsi="Times New Roman" w:cs="Times New Roman"/>
        </w:rPr>
      </w:pP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1000 z pierścieniami białeckiego;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B.[6] montaż nowych sprężarek;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1748FC" w:rsidRPr="00CB3759" w:rsidRDefault="001748FC" w:rsidP="001748FC">
      <w:pPr>
        <w:pStyle w:val="Default"/>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proofErr w:type="gramStart"/>
      <w:r w:rsidRPr="00CB3759">
        <w:rPr>
          <w:rFonts w:ascii="Times New Roman" w:hAnsi="Times New Roman" w:cs="Times New Roman"/>
        </w:rPr>
        <w:t>suchobieg</w:t>
      </w:r>
      <w:proofErr w:type="spellEnd"/>
      <w:r w:rsidRPr="00CB3759">
        <w:rPr>
          <w:rFonts w:ascii="Times New Roman" w:hAnsi="Times New Roman" w:cs="Times New Roman"/>
        </w:rPr>
        <w:t xml:space="preserve">));                                               </w:t>
      </w:r>
      <w:proofErr w:type="gramEnd"/>
      <w:r w:rsidRPr="00CB3759">
        <w:rPr>
          <w:rFonts w:ascii="Times New Roman" w:hAnsi="Times New Roman" w:cs="Times New Roman"/>
        </w:rPr>
        <w:t xml:space="preserve">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1748FC" w:rsidRPr="00CB3759" w:rsidRDefault="001748FC" w:rsidP="001748FC">
      <w:pPr>
        <w:pStyle w:val="Default"/>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odbiornika. </w:t>
      </w:r>
    </w:p>
    <w:p w:rsidR="001748FC" w:rsidRPr="00CB3759" w:rsidRDefault="001748FC" w:rsidP="001748FC">
      <w:pPr>
        <w:pStyle w:val="Default"/>
        <w:rPr>
          <w:rFonts w:ascii="Times New Roman" w:hAnsi="Times New Roman" w:cs="Times New Roman"/>
        </w:rPr>
      </w:pPr>
      <w:r w:rsidRPr="00CB3759">
        <w:rPr>
          <w:rFonts w:ascii="Times New Roman" w:hAnsi="Times New Roman" w:cs="Times New Roman"/>
        </w:rPr>
        <w:t xml:space="preserve">                                                                                                                                                                                                                                                                        </w:t>
      </w:r>
    </w:p>
    <w:p w:rsidR="001748FC" w:rsidRPr="00CB3759" w:rsidRDefault="00673AAD" w:rsidP="001748FC">
      <w:pPr>
        <w:pStyle w:val="Default"/>
        <w:rPr>
          <w:rFonts w:ascii="Times New Roman" w:hAnsi="Times New Roman" w:cs="Times New Roman"/>
        </w:rPr>
      </w:pPr>
      <w:proofErr w:type="gramStart"/>
      <w:r w:rsidRPr="005A065B">
        <w:rPr>
          <w:rFonts w:ascii="Times New Roman" w:hAnsi="Times New Roman" w:cs="Times New Roman"/>
          <w:u w:val="single"/>
        </w:rPr>
        <w:t xml:space="preserve">ZADANIE </w:t>
      </w:r>
      <w:r w:rsidR="001748FC" w:rsidRPr="005A065B">
        <w:rPr>
          <w:rFonts w:ascii="Times New Roman" w:hAnsi="Times New Roman" w:cs="Times New Roman"/>
          <w:u w:val="single"/>
        </w:rPr>
        <w:t>3</w:t>
      </w:r>
      <w:r w:rsidR="001748FC" w:rsidRPr="00CB3759">
        <w:rPr>
          <w:rFonts w:ascii="Times New Roman" w:hAnsi="Times New Roman" w:cs="Times New Roman"/>
        </w:rPr>
        <w:t xml:space="preserve"> </w:t>
      </w:r>
      <w:r>
        <w:rPr>
          <w:rFonts w:ascii="Times New Roman" w:hAnsi="Times New Roman" w:cs="Times New Roman"/>
        </w:rPr>
        <w:t xml:space="preserve">: </w:t>
      </w:r>
      <w:r w:rsidR="001748FC" w:rsidRPr="00CB3759">
        <w:rPr>
          <w:rFonts w:ascii="Times New Roman" w:hAnsi="Times New Roman" w:cs="Times New Roman"/>
          <w:b/>
          <w:bCs/>
        </w:rPr>
        <w:t>„</w:t>
      </w:r>
      <w:proofErr w:type="gramEnd"/>
      <w:r w:rsidR="001748FC" w:rsidRPr="00CB3759">
        <w:rPr>
          <w:rFonts w:ascii="Times New Roman" w:hAnsi="Times New Roman" w:cs="Times New Roman"/>
          <w:b/>
          <w:bCs/>
        </w:rPr>
        <w:t>Przebudowa Stacji Uzdatniania Wody w miejscowości Gronowo” – projektowanie instalacji sanitarnych wraz z robotami budowlanymi</w:t>
      </w:r>
    </w:p>
    <w:p w:rsidR="001748FC" w:rsidRPr="00AE12D5" w:rsidRDefault="001748FC" w:rsidP="001748FC">
      <w:pPr>
        <w:jc w:val="both"/>
        <w:rPr>
          <w:sz w:val="24"/>
          <w:szCs w:val="24"/>
        </w:rPr>
      </w:pPr>
      <w:r w:rsidRPr="00AE12D5">
        <w:rPr>
          <w:sz w:val="24"/>
          <w:szCs w:val="24"/>
        </w:rPr>
        <w:t xml:space="preserve">Obiekty infrastruktury instalacji wodociągowo-sanitarnej w postaci przebudowy SUW oraz budowy zbiornika wody czystej figurują w </w:t>
      </w:r>
      <w:r w:rsidRPr="00AE12D5">
        <w:rPr>
          <w:bCs/>
          <w:sz w:val="24"/>
          <w:szCs w:val="24"/>
        </w:rPr>
        <w:t xml:space="preserve">kategorii </w:t>
      </w:r>
      <w:r w:rsidRPr="00AE12D5">
        <w:rPr>
          <w:sz w:val="24"/>
          <w:szCs w:val="24"/>
        </w:rPr>
        <w:t xml:space="preserve">obiektów budowlanych </w:t>
      </w:r>
      <w:r w:rsidRPr="00AE12D5">
        <w:rPr>
          <w:bCs/>
          <w:sz w:val="24"/>
          <w:szCs w:val="24"/>
        </w:rPr>
        <w:t xml:space="preserve">nr XXX </w:t>
      </w:r>
      <w:r w:rsidRPr="00AE12D5">
        <w:rPr>
          <w:sz w:val="24"/>
          <w:szCs w:val="24"/>
        </w:rPr>
        <w:t xml:space="preserve">– obiekty służące do korzystania z zasobów wodnych, jak: ujęcia wód morskich i śródlądowych, budowle zrzutów wód i ścieków, pompownie, stacje strefowe, </w:t>
      </w:r>
      <w:r w:rsidRPr="00AE12D5">
        <w:rPr>
          <w:bCs/>
          <w:sz w:val="24"/>
          <w:szCs w:val="24"/>
        </w:rPr>
        <w:t>stacje uzdatniania wody</w:t>
      </w:r>
      <w:r w:rsidRPr="00AE12D5">
        <w:rPr>
          <w:sz w:val="24"/>
          <w:szCs w:val="24"/>
        </w:rPr>
        <w:t>, oczyszczalnie ścieków. Współczynnik obiektu z uwagi na wielkość obiektu w zakresie &gt;50-100, wynosi</w:t>
      </w:r>
      <w:proofErr w:type="gramStart"/>
      <w:r w:rsidRPr="00AE12D5">
        <w:rPr>
          <w:sz w:val="24"/>
          <w:szCs w:val="24"/>
        </w:rPr>
        <w:t xml:space="preserve"> </w:t>
      </w:r>
      <w:r w:rsidRPr="00AE12D5">
        <w:rPr>
          <w:rFonts w:ascii="Cambria Math" w:hAnsi="Cambria Math" w:cs="Cambria Math"/>
          <w:sz w:val="24"/>
          <w:szCs w:val="24"/>
        </w:rPr>
        <w:t>𝑘</w:t>
      </w:r>
      <w:r w:rsidRPr="00AE12D5">
        <w:rPr>
          <w:sz w:val="24"/>
          <w:szCs w:val="24"/>
        </w:rPr>
        <w:t>=8,0 oraz</w:t>
      </w:r>
      <w:proofErr w:type="gramEnd"/>
      <w:r w:rsidRPr="00AE12D5">
        <w:rPr>
          <w:sz w:val="24"/>
          <w:szCs w:val="24"/>
        </w:rPr>
        <w:t xml:space="preserve"> wielkości obiektu </w:t>
      </w:r>
      <w:r w:rsidRPr="00AE12D5">
        <w:rPr>
          <w:rFonts w:ascii="Cambria Math" w:hAnsi="Cambria Math" w:cs="Cambria Math"/>
          <w:sz w:val="24"/>
          <w:szCs w:val="24"/>
        </w:rPr>
        <w:t>𝑤</w:t>
      </w:r>
      <w:r w:rsidRPr="00AE12D5">
        <w:rPr>
          <w:sz w:val="24"/>
          <w:szCs w:val="24"/>
        </w:rPr>
        <w:t xml:space="preserve">=1,5. Kategoria obiektu budowlanego jest zgodna z Ustawą Prawo budowlane – akt aktualnie obowiązujący. </w:t>
      </w:r>
    </w:p>
    <w:p w:rsidR="001748FC" w:rsidRPr="00AE12D5" w:rsidRDefault="001748FC" w:rsidP="001748FC">
      <w:pPr>
        <w:pStyle w:val="Default"/>
        <w:rPr>
          <w:rFonts w:ascii="Times New Roman" w:hAnsi="Times New Roman" w:cs="Times New Roman"/>
        </w:rPr>
      </w:pPr>
    </w:p>
    <w:p w:rsidR="001748FC" w:rsidRPr="00CB3759" w:rsidRDefault="001748FC" w:rsidP="008D4073">
      <w:pPr>
        <w:pStyle w:val="Default"/>
        <w:numPr>
          <w:ilvl w:val="0"/>
          <w:numId w:val="57"/>
        </w:numPr>
        <w:spacing w:after="266"/>
        <w:rPr>
          <w:rFonts w:ascii="Times New Roman" w:hAnsi="Times New Roman" w:cs="Times New Roman"/>
        </w:rPr>
      </w:pPr>
      <w:r w:rsidRPr="00CB3759">
        <w:rPr>
          <w:rFonts w:ascii="Times New Roman" w:hAnsi="Times New Roman" w:cs="Times New Roman"/>
        </w:rPr>
        <w:t xml:space="preserve">A. Wyszczególnione zostały rzeczowe zakresy zadania: </w:t>
      </w:r>
    </w:p>
    <w:p w:rsidR="001748FC" w:rsidRPr="00CB3759" w:rsidRDefault="001748FC" w:rsidP="008D4073">
      <w:pPr>
        <w:pStyle w:val="Default"/>
        <w:numPr>
          <w:ilvl w:val="0"/>
          <w:numId w:val="57"/>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1748FC" w:rsidRPr="00CB3759" w:rsidRDefault="001748FC" w:rsidP="008D4073">
      <w:pPr>
        <w:pStyle w:val="Default"/>
        <w:numPr>
          <w:ilvl w:val="0"/>
          <w:numId w:val="57"/>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1748FC" w:rsidRPr="00CB3759" w:rsidRDefault="001748FC" w:rsidP="008D4073">
      <w:pPr>
        <w:pStyle w:val="Default"/>
        <w:numPr>
          <w:ilvl w:val="0"/>
          <w:numId w:val="57"/>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1748FC" w:rsidRPr="00CB3759" w:rsidRDefault="001748FC" w:rsidP="008D4073">
      <w:pPr>
        <w:pStyle w:val="Default"/>
        <w:numPr>
          <w:ilvl w:val="0"/>
          <w:numId w:val="57"/>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1748FC" w:rsidRPr="00CB3759" w:rsidRDefault="001748FC" w:rsidP="001748FC">
      <w:pPr>
        <w:pStyle w:val="Default"/>
        <w:rPr>
          <w:rFonts w:ascii="Times New Roman" w:hAnsi="Times New Roman" w:cs="Times New Roman"/>
        </w:rPr>
      </w:pPr>
    </w:p>
    <w:p w:rsidR="001748FC" w:rsidRPr="00CB3759" w:rsidRDefault="001748FC" w:rsidP="008D4073">
      <w:pPr>
        <w:pStyle w:val="Default"/>
        <w:numPr>
          <w:ilvl w:val="0"/>
          <w:numId w:val="58"/>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1748FC" w:rsidRPr="00CB3759" w:rsidRDefault="001748FC" w:rsidP="008D4073">
      <w:pPr>
        <w:pStyle w:val="Default"/>
        <w:numPr>
          <w:ilvl w:val="0"/>
          <w:numId w:val="58"/>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1748FC" w:rsidRPr="00CB3759" w:rsidRDefault="001748FC" w:rsidP="008D4073">
      <w:pPr>
        <w:pStyle w:val="Default"/>
        <w:numPr>
          <w:ilvl w:val="0"/>
          <w:numId w:val="58"/>
        </w:numPr>
        <w:rPr>
          <w:rFonts w:ascii="Times New Roman" w:hAnsi="Times New Roman" w:cs="Times New Roman"/>
        </w:rPr>
      </w:pPr>
      <w:r w:rsidRPr="00CB3759">
        <w:rPr>
          <w:rFonts w:ascii="Times New Roman" w:hAnsi="Times New Roman" w:cs="Times New Roman"/>
        </w:rPr>
        <w:t xml:space="preserve">B.[2] wykonanie uzdatniania dwustopniowego (2 filtry 1600mm); </w:t>
      </w:r>
    </w:p>
    <w:p w:rsidR="001748FC" w:rsidRPr="00CB3759" w:rsidRDefault="001748FC" w:rsidP="008D4073">
      <w:pPr>
        <w:pStyle w:val="Default"/>
        <w:numPr>
          <w:ilvl w:val="0"/>
          <w:numId w:val="58"/>
        </w:numPr>
        <w:rPr>
          <w:rFonts w:ascii="Times New Roman" w:hAnsi="Times New Roman" w:cs="Times New Roman"/>
        </w:rPr>
      </w:pP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B.[6] montaż nowych sprężarek;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1748FC" w:rsidRPr="00CB3759" w:rsidRDefault="001748FC" w:rsidP="008D4073">
      <w:pPr>
        <w:pStyle w:val="Default"/>
        <w:numPr>
          <w:ilvl w:val="0"/>
          <w:numId w:val="58"/>
        </w:numPr>
        <w:spacing w:after="66"/>
        <w:rPr>
          <w:rFonts w:ascii="Times New Roman" w:hAnsi="Times New Roman" w:cs="Times New Roman"/>
        </w:rPr>
      </w:pPr>
      <w:r>
        <w:rPr>
          <w:sz w:val="23"/>
          <w:szCs w:val="23"/>
        </w:rPr>
        <w:t>B</w:t>
      </w:r>
      <w:r w:rsidRPr="00CB3759">
        <w:rPr>
          <w:rFonts w:ascii="Times New Roman" w:hAnsi="Times New Roman" w:cs="Times New Roman"/>
        </w:rPr>
        <w:t xml:space="preserve">.[10]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1748FC" w:rsidRPr="00CB3759" w:rsidRDefault="001748FC" w:rsidP="008D4073">
      <w:pPr>
        <w:pStyle w:val="Default"/>
        <w:numPr>
          <w:ilvl w:val="0"/>
          <w:numId w:val="58"/>
        </w:numPr>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1748FC" w:rsidRPr="00CB3759" w:rsidRDefault="001748FC" w:rsidP="008D4073">
      <w:pPr>
        <w:pStyle w:val="Default"/>
        <w:numPr>
          <w:ilvl w:val="0"/>
          <w:numId w:val="58"/>
        </w:numPr>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odbiornika. </w:t>
      </w:r>
    </w:p>
    <w:p w:rsidR="001748FC" w:rsidRPr="00CB3759" w:rsidRDefault="001748FC" w:rsidP="001748FC">
      <w:pPr>
        <w:jc w:val="both"/>
      </w:pPr>
      <w:r w:rsidRPr="00CB3759">
        <w:t xml:space="preserve">                                                                                                                                                                                                                                                                                                    </w:t>
      </w:r>
    </w:p>
    <w:p w:rsidR="001748FC" w:rsidRPr="00CB3759" w:rsidRDefault="00673AAD" w:rsidP="001748FC">
      <w:pPr>
        <w:pStyle w:val="Default"/>
        <w:rPr>
          <w:rFonts w:ascii="Times New Roman" w:hAnsi="Times New Roman" w:cs="Times New Roman"/>
        </w:rPr>
      </w:pPr>
      <w:proofErr w:type="gramStart"/>
      <w:r w:rsidRPr="005A065B">
        <w:rPr>
          <w:rFonts w:ascii="Times New Roman" w:hAnsi="Times New Roman" w:cs="Times New Roman"/>
          <w:u w:val="single"/>
        </w:rPr>
        <w:t xml:space="preserve">ZADANIE </w:t>
      </w:r>
      <w:r w:rsidR="001748FC" w:rsidRPr="005A065B">
        <w:rPr>
          <w:rFonts w:ascii="Times New Roman" w:hAnsi="Times New Roman" w:cs="Times New Roman"/>
          <w:u w:val="single"/>
        </w:rPr>
        <w:t>4</w:t>
      </w:r>
      <w:r w:rsidR="001748FC" w:rsidRPr="00CB3759">
        <w:rPr>
          <w:rFonts w:ascii="Times New Roman" w:hAnsi="Times New Roman" w:cs="Times New Roman"/>
        </w:rPr>
        <w:t xml:space="preserve"> </w:t>
      </w:r>
      <w:r>
        <w:rPr>
          <w:rFonts w:ascii="Times New Roman" w:hAnsi="Times New Roman" w:cs="Times New Roman"/>
        </w:rPr>
        <w:t>:</w:t>
      </w:r>
      <w:r w:rsidR="001748FC" w:rsidRPr="00CB3759">
        <w:rPr>
          <w:rFonts w:ascii="Times New Roman" w:hAnsi="Times New Roman" w:cs="Times New Roman"/>
        </w:rPr>
        <w:t xml:space="preserve"> </w:t>
      </w:r>
      <w:r w:rsidR="001748FC" w:rsidRPr="00CB3759">
        <w:rPr>
          <w:rFonts w:ascii="Times New Roman" w:hAnsi="Times New Roman" w:cs="Times New Roman"/>
          <w:b/>
          <w:bCs/>
        </w:rPr>
        <w:t>„</w:t>
      </w:r>
      <w:proofErr w:type="gramEnd"/>
      <w:r w:rsidR="001748FC" w:rsidRPr="00CB3759">
        <w:rPr>
          <w:rFonts w:ascii="Times New Roman" w:hAnsi="Times New Roman" w:cs="Times New Roman"/>
          <w:b/>
          <w:bCs/>
        </w:rPr>
        <w:t xml:space="preserve">Przebudowa Stacji Uzdatniania Wody w miejscowości Użranki” – projektowanie instalacji sanitarnych wraz z robotami budowlanymi </w:t>
      </w:r>
    </w:p>
    <w:p w:rsidR="001748FC" w:rsidRPr="008B0416" w:rsidRDefault="001748FC" w:rsidP="008B0416">
      <w:pPr>
        <w:rPr>
          <w:rStyle w:val="Pogrubienie"/>
          <w:b w:val="0"/>
          <w:sz w:val="24"/>
          <w:szCs w:val="24"/>
        </w:rPr>
      </w:pPr>
      <w:r w:rsidRPr="008B0416">
        <w:rPr>
          <w:rStyle w:val="Pogrubienie"/>
          <w:b w:val="0"/>
          <w:sz w:val="24"/>
          <w:szCs w:val="24"/>
        </w:rPr>
        <w:t>Obiekty infrastruktury instalacji wodociągowo-sanitarnej w postaci przebudowy SUW oraz budowy zbiornika wody czystej figurują w kategorii obiektów budowlanych nr XXX – obiekty służące do korzystania z zasobów wodnych, jak: ujęcia wód morskich i śródlądowych, budowle zrzutów wód i ścieków, pompownie, stacje strefowe, stacje uzdatniania wody, oczyszczalnie ścieków. Współczynnik obiektu z uwagi na wielkość obiektu w zakresie &gt;50-100, wynosi</w:t>
      </w:r>
      <w:proofErr w:type="gramStart"/>
      <w:r w:rsidRPr="008B0416">
        <w:rPr>
          <w:rStyle w:val="Pogrubienie"/>
          <w:b w:val="0"/>
          <w:sz w:val="24"/>
          <w:szCs w:val="24"/>
        </w:rPr>
        <w:t xml:space="preserve"> </w:t>
      </w:r>
      <w:r w:rsidRPr="008B0416">
        <w:rPr>
          <w:rStyle w:val="Pogrubienie"/>
          <w:rFonts w:ascii="Cambria Math" w:hAnsi="Cambria Math"/>
          <w:b w:val="0"/>
          <w:sz w:val="24"/>
          <w:szCs w:val="24"/>
        </w:rPr>
        <w:t>𝑘</w:t>
      </w:r>
      <w:r w:rsidRPr="008B0416">
        <w:rPr>
          <w:rStyle w:val="Pogrubienie"/>
          <w:b w:val="0"/>
          <w:sz w:val="24"/>
          <w:szCs w:val="24"/>
        </w:rPr>
        <w:t>=8,0 oraz</w:t>
      </w:r>
      <w:proofErr w:type="gramEnd"/>
      <w:r w:rsidRPr="008B0416">
        <w:rPr>
          <w:rStyle w:val="Pogrubienie"/>
          <w:b w:val="0"/>
          <w:sz w:val="24"/>
          <w:szCs w:val="24"/>
        </w:rPr>
        <w:t xml:space="preserve"> wielkości obiektu </w:t>
      </w:r>
      <w:r w:rsidRPr="008B0416">
        <w:rPr>
          <w:rStyle w:val="Pogrubienie"/>
          <w:rFonts w:ascii="Cambria Math" w:hAnsi="Cambria Math"/>
          <w:b w:val="0"/>
          <w:sz w:val="24"/>
          <w:szCs w:val="24"/>
        </w:rPr>
        <w:t>𝑤</w:t>
      </w:r>
      <w:r w:rsidRPr="008B0416">
        <w:rPr>
          <w:rStyle w:val="Pogrubienie"/>
          <w:b w:val="0"/>
          <w:sz w:val="24"/>
          <w:szCs w:val="24"/>
        </w:rPr>
        <w:t xml:space="preserve">=1,5. Kategoria obiektu budowlanego jest zgodna z Ustawą Prawo budowlane – akt aktualnie obowiązujący. </w:t>
      </w:r>
    </w:p>
    <w:p w:rsidR="001748FC" w:rsidRPr="008B0416" w:rsidRDefault="001748FC" w:rsidP="001748FC">
      <w:pPr>
        <w:pStyle w:val="Default"/>
        <w:rPr>
          <w:rFonts w:ascii="Times New Roman" w:hAnsi="Times New Roman" w:cs="Times New Roman"/>
        </w:rPr>
      </w:pPr>
    </w:p>
    <w:p w:rsidR="001748FC" w:rsidRPr="00CB3759" w:rsidRDefault="001748FC" w:rsidP="008D4073">
      <w:pPr>
        <w:pStyle w:val="Default"/>
        <w:numPr>
          <w:ilvl w:val="0"/>
          <w:numId w:val="59"/>
        </w:numPr>
        <w:spacing w:after="266"/>
        <w:rPr>
          <w:rFonts w:ascii="Times New Roman" w:hAnsi="Times New Roman" w:cs="Times New Roman"/>
        </w:rPr>
      </w:pPr>
      <w:r w:rsidRPr="00CB3759">
        <w:rPr>
          <w:rFonts w:ascii="Times New Roman" w:hAnsi="Times New Roman" w:cs="Times New Roman"/>
        </w:rPr>
        <w:t xml:space="preserve">A. Wyszczególnione zostały rzeczowe zakresy zadania: </w:t>
      </w:r>
    </w:p>
    <w:p w:rsidR="001748FC" w:rsidRPr="00CB3759" w:rsidRDefault="001748FC" w:rsidP="008D4073">
      <w:pPr>
        <w:pStyle w:val="Default"/>
        <w:numPr>
          <w:ilvl w:val="0"/>
          <w:numId w:val="59"/>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1748FC" w:rsidRPr="00CB3759" w:rsidRDefault="001748FC" w:rsidP="008D4073">
      <w:pPr>
        <w:pStyle w:val="Default"/>
        <w:numPr>
          <w:ilvl w:val="0"/>
          <w:numId w:val="59"/>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1748FC" w:rsidRPr="00CB3759" w:rsidRDefault="001748FC" w:rsidP="008D4073">
      <w:pPr>
        <w:pStyle w:val="Default"/>
        <w:numPr>
          <w:ilvl w:val="0"/>
          <w:numId w:val="59"/>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1748FC" w:rsidRPr="00CB3759" w:rsidRDefault="001748FC" w:rsidP="008D4073">
      <w:pPr>
        <w:pStyle w:val="Default"/>
        <w:numPr>
          <w:ilvl w:val="0"/>
          <w:numId w:val="59"/>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1748FC" w:rsidRPr="00CB3759" w:rsidRDefault="001748FC" w:rsidP="001748FC">
      <w:pPr>
        <w:pStyle w:val="Default"/>
        <w:rPr>
          <w:rFonts w:ascii="Times New Roman" w:hAnsi="Times New Roman" w:cs="Times New Roman"/>
        </w:rPr>
      </w:pPr>
    </w:p>
    <w:p w:rsidR="001748FC" w:rsidRPr="00CB3759" w:rsidRDefault="001748FC" w:rsidP="008D4073">
      <w:pPr>
        <w:pStyle w:val="Default"/>
        <w:numPr>
          <w:ilvl w:val="0"/>
          <w:numId w:val="60"/>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1748FC" w:rsidRPr="00CB3759" w:rsidRDefault="001748FC" w:rsidP="008D4073">
      <w:pPr>
        <w:pStyle w:val="Default"/>
        <w:numPr>
          <w:ilvl w:val="0"/>
          <w:numId w:val="60"/>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1748FC" w:rsidRPr="00CB3759" w:rsidRDefault="001748FC" w:rsidP="008D4073">
      <w:pPr>
        <w:pStyle w:val="Default"/>
        <w:numPr>
          <w:ilvl w:val="0"/>
          <w:numId w:val="60"/>
        </w:numPr>
        <w:rPr>
          <w:rFonts w:ascii="Times New Roman" w:hAnsi="Times New Roman" w:cs="Times New Roman"/>
        </w:rPr>
      </w:pPr>
      <w:r w:rsidRPr="00CB3759">
        <w:rPr>
          <w:rFonts w:ascii="Times New Roman" w:hAnsi="Times New Roman" w:cs="Times New Roman"/>
        </w:rPr>
        <w:t xml:space="preserve">B.[2] wykonanie uzdatniania dwustopniowego (2 filtry 1600mm);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B.[6] montaż nowych sprężarek;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1748FC" w:rsidRPr="00CB3759" w:rsidRDefault="001748FC" w:rsidP="001748FC">
      <w:pPr>
        <w:pStyle w:val="Default"/>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1748FC" w:rsidRPr="00CB3759" w:rsidRDefault="001748FC" w:rsidP="001748FC">
      <w:pPr>
        <w:pStyle w:val="Default"/>
        <w:spacing w:after="66"/>
        <w:jc w:val="both"/>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1748FC" w:rsidRPr="00CB3759" w:rsidRDefault="001748FC" w:rsidP="001748FC">
      <w:pPr>
        <w:pStyle w:val="Default"/>
        <w:spacing w:after="66"/>
        <w:jc w:val="both"/>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1748FC" w:rsidRPr="00CB3759" w:rsidRDefault="001748FC" w:rsidP="001748FC">
      <w:pPr>
        <w:pStyle w:val="Default"/>
        <w:spacing w:after="66"/>
        <w:jc w:val="both"/>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1748FC" w:rsidRDefault="001748FC" w:rsidP="001748FC">
      <w:pPr>
        <w:pStyle w:val="Default"/>
        <w:jc w:val="both"/>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w:t>
      </w:r>
      <w:r>
        <w:rPr>
          <w:rFonts w:ascii="Times New Roman" w:hAnsi="Times New Roman" w:cs="Times New Roman"/>
        </w:rPr>
        <w:t>o</w:t>
      </w:r>
      <w:r w:rsidRPr="00CB3759">
        <w:rPr>
          <w:rFonts w:ascii="Times New Roman" w:hAnsi="Times New Roman" w:cs="Times New Roman"/>
        </w:rPr>
        <w:t xml:space="preserve">dbiornika.                                                                                                                                                                                                                                                                                                                                                                                        </w:t>
      </w:r>
    </w:p>
    <w:p w:rsidR="001748FC" w:rsidRDefault="001748FC" w:rsidP="001748FC">
      <w:pPr>
        <w:jc w:val="both"/>
      </w:pPr>
      <w:r>
        <w:t xml:space="preserve">Szczegółowy opis przedmiotu zamówienia w zakresie wymagań ogólnych, wymagań dokumentacji projektowej i wymagań wykonawstwa zawarty jest w programie funkcjonalno-użytkowym (PFU) który </w:t>
      </w:r>
      <w:proofErr w:type="gramStart"/>
      <w:r>
        <w:t>sta</w:t>
      </w:r>
      <w:r w:rsidR="009C7640">
        <w:t>nowi  załącznik</w:t>
      </w:r>
      <w:proofErr w:type="gramEnd"/>
      <w:r w:rsidR="009C7640">
        <w:t xml:space="preserve"> do niniejszej S</w:t>
      </w:r>
      <w:r>
        <w:t>WZ.</w:t>
      </w:r>
    </w:p>
    <w:p w:rsidR="00673AAD" w:rsidRDefault="00673AAD" w:rsidP="001748FC">
      <w:pPr>
        <w:jc w:val="both"/>
      </w:pPr>
    </w:p>
    <w:p w:rsidR="001748FC" w:rsidRPr="00995A66" w:rsidRDefault="001748FC" w:rsidP="005B54A5">
      <w:pPr>
        <w:pStyle w:val="Default"/>
        <w:jc w:val="both"/>
        <w:rPr>
          <w:rFonts w:ascii="Times New Roman" w:hAnsi="Times New Roman" w:cs="Times New Roman"/>
        </w:rPr>
      </w:pPr>
      <w:r w:rsidRPr="00995A66">
        <w:rPr>
          <w:rFonts w:ascii="Times New Roman" w:hAnsi="Times New Roman" w:cs="Times New Roman"/>
        </w:rPr>
        <w:t xml:space="preserve">W miejscowościach Gązwa, Grabowo, Gronowo i Użranki znajdują się obecnie stacje uzdatniania wody wraz z ujęciami na potrzeby sieci wodociągowej. </w:t>
      </w:r>
    </w:p>
    <w:p w:rsidR="001748FC" w:rsidRPr="00995A66" w:rsidRDefault="001748FC" w:rsidP="005B54A5">
      <w:pPr>
        <w:pStyle w:val="Default"/>
        <w:jc w:val="both"/>
        <w:rPr>
          <w:rFonts w:ascii="Times New Roman" w:hAnsi="Times New Roman" w:cs="Times New Roman"/>
        </w:rPr>
      </w:pPr>
      <w:r w:rsidRPr="00995A66">
        <w:rPr>
          <w:rFonts w:ascii="Times New Roman" w:hAnsi="Times New Roman" w:cs="Times New Roman"/>
        </w:rPr>
        <w:t>Stacje SUW wraz z ujęciami pobierają wodę ze studni głębinowych oraz zaopatrują w wodę miejscowości Gązwa, Grabowo, Gronowo i Użranki na terenie Gminy Mrągowo. Aktualnie obiekty są w stanie technicznym wymagającym przebudowy z uwagi na zwiększające się zapotrzebowanie na wodę. Aktualnie stacje uzdatniania wody pracują na pełnię swoich możliwości. Z uwagi na możliwości studni koniecznym jest wykonanie dodatkowego zbiornika buforowego na wodę pitną oraz cele p.poż. (</w:t>
      </w:r>
      <w:proofErr w:type="gramStart"/>
      <w:r w:rsidRPr="00995A66">
        <w:rPr>
          <w:rFonts w:ascii="Times New Roman" w:hAnsi="Times New Roman" w:cs="Times New Roman"/>
        </w:rPr>
        <w:t>dla</w:t>
      </w:r>
      <w:proofErr w:type="gramEnd"/>
      <w:r w:rsidRPr="00995A66">
        <w:rPr>
          <w:rFonts w:ascii="Times New Roman" w:hAnsi="Times New Roman" w:cs="Times New Roman"/>
        </w:rPr>
        <w:t xml:space="preserve"> każdej ze stacji SUW). Zbiorniki retencyjne na wodę są niezbędne dla prawidłowej i ciągłej dostawy wody dla mieszkańców miejscowości Gązwa, Grabowo, Gronowo i Użranki oraz cele p.poż. </w:t>
      </w:r>
    </w:p>
    <w:p w:rsidR="001748FC" w:rsidRPr="005B54A5" w:rsidRDefault="001748FC" w:rsidP="005B54A5">
      <w:pPr>
        <w:jc w:val="both"/>
        <w:rPr>
          <w:sz w:val="24"/>
          <w:szCs w:val="24"/>
        </w:rPr>
      </w:pPr>
      <w:r w:rsidRPr="005B54A5">
        <w:rPr>
          <w:sz w:val="24"/>
          <w:szCs w:val="24"/>
        </w:rPr>
        <w:t>Dodatkowo tereny wokół obiektów są zagospodarowane w sposób dostateczny. Tereny zielone pokryte są trawą, natomiast miejsca przeznaczone do parkowania są w stanie technicznym wymagającym przebudowy.</w:t>
      </w:r>
    </w:p>
    <w:p w:rsidR="001748FC" w:rsidRPr="00995A66" w:rsidRDefault="001748FC" w:rsidP="005B54A5">
      <w:pPr>
        <w:jc w:val="both"/>
      </w:pPr>
    </w:p>
    <w:p w:rsidR="001748FC" w:rsidRPr="00E01FCF" w:rsidRDefault="001748FC" w:rsidP="005B54A5">
      <w:pPr>
        <w:pStyle w:val="Default"/>
        <w:jc w:val="both"/>
        <w:rPr>
          <w:rFonts w:ascii="Times New Roman" w:hAnsi="Times New Roman" w:cs="Times New Roman"/>
        </w:rPr>
      </w:pPr>
      <w:r w:rsidRPr="00E01FCF">
        <w:rPr>
          <w:rFonts w:ascii="Times New Roman" w:hAnsi="Times New Roman" w:cs="Times New Roman"/>
        </w:rPr>
        <w:t xml:space="preserve">W ramach wykonywania dokumentacji Wykonawca uzyska w imieniu Zamawiającego następujące uzgodnienia oraz opinie celem umożliwienia wykonania przebudowy SUW: </w:t>
      </w:r>
    </w:p>
    <w:p w:rsidR="001748FC" w:rsidRPr="00E01FCF" w:rsidRDefault="002B652E" w:rsidP="008D4073">
      <w:pPr>
        <w:pStyle w:val="Default"/>
        <w:numPr>
          <w:ilvl w:val="0"/>
          <w:numId w:val="61"/>
        </w:numPr>
        <w:spacing w:after="66"/>
        <w:rPr>
          <w:rFonts w:ascii="Times New Roman" w:hAnsi="Times New Roman" w:cs="Times New Roman"/>
        </w:rPr>
      </w:pPr>
      <w:proofErr w:type="gramStart"/>
      <w:r>
        <w:rPr>
          <w:rFonts w:ascii="Times New Roman" w:hAnsi="Times New Roman" w:cs="Times New Roman"/>
        </w:rPr>
        <w:t>a</w:t>
      </w:r>
      <w:proofErr w:type="gramEnd"/>
      <w:r w:rsidR="001748FC" w:rsidRPr="00E01FCF">
        <w:rPr>
          <w:rFonts w:ascii="Times New Roman" w:hAnsi="Times New Roman" w:cs="Times New Roman"/>
        </w:rPr>
        <w:t xml:space="preserve">) wykonanie Projektu Zagospodarowania Terenu, Projektu Architektoniczno-Budowlanego oraz Projektu Technicznego; </w:t>
      </w:r>
    </w:p>
    <w:p w:rsidR="001748FC" w:rsidRPr="00E01FCF" w:rsidRDefault="001748FC" w:rsidP="008D4073">
      <w:pPr>
        <w:pStyle w:val="Default"/>
        <w:numPr>
          <w:ilvl w:val="0"/>
          <w:numId w:val="61"/>
        </w:numPr>
        <w:spacing w:after="66"/>
        <w:rPr>
          <w:rFonts w:ascii="Times New Roman" w:hAnsi="Times New Roman" w:cs="Times New Roman"/>
        </w:rPr>
      </w:pPr>
      <w:proofErr w:type="gramStart"/>
      <w:r w:rsidRPr="00E01FCF">
        <w:rPr>
          <w:rFonts w:ascii="Times New Roman" w:hAnsi="Times New Roman" w:cs="Times New Roman"/>
        </w:rPr>
        <w:t>c</w:t>
      </w:r>
      <w:proofErr w:type="gramEnd"/>
      <w:r w:rsidRPr="00E01FCF">
        <w:rPr>
          <w:rFonts w:ascii="Times New Roman" w:hAnsi="Times New Roman" w:cs="Times New Roman"/>
        </w:rPr>
        <w:t xml:space="preserve">) uzgodnienie projektu u gestora sieci wodno-kanalizacyjnej oraz u Zamawiającego; </w:t>
      </w:r>
    </w:p>
    <w:p w:rsidR="001748FC" w:rsidRPr="00E01FCF" w:rsidRDefault="001748FC" w:rsidP="008D4073">
      <w:pPr>
        <w:pStyle w:val="Default"/>
        <w:numPr>
          <w:ilvl w:val="0"/>
          <w:numId w:val="61"/>
        </w:numPr>
        <w:spacing w:after="66"/>
        <w:rPr>
          <w:rFonts w:ascii="Times New Roman" w:hAnsi="Times New Roman" w:cs="Times New Roman"/>
        </w:rPr>
      </w:pPr>
      <w:proofErr w:type="gramStart"/>
      <w:r w:rsidRPr="00E01FCF">
        <w:rPr>
          <w:rFonts w:ascii="Times New Roman" w:hAnsi="Times New Roman" w:cs="Times New Roman"/>
        </w:rPr>
        <w:t>d</w:t>
      </w:r>
      <w:proofErr w:type="gramEnd"/>
      <w:r w:rsidRPr="00E01FCF">
        <w:rPr>
          <w:rFonts w:ascii="Times New Roman" w:hAnsi="Times New Roman" w:cs="Times New Roman"/>
        </w:rPr>
        <w:t>) wykonan</w:t>
      </w:r>
      <w:r w:rsidR="002B652E">
        <w:rPr>
          <w:rFonts w:ascii="Times New Roman" w:hAnsi="Times New Roman" w:cs="Times New Roman"/>
        </w:rPr>
        <w:t>ie dokumentacji geotechnicznej w razie konieczności;</w:t>
      </w:r>
    </w:p>
    <w:p w:rsidR="001748FC" w:rsidRDefault="001748FC" w:rsidP="008D4073">
      <w:pPr>
        <w:pStyle w:val="Default"/>
        <w:numPr>
          <w:ilvl w:val="0"/>
          <w:numId w:val="61"/>
        </w:numPr>
        <w:spacing w:after="66"/>
        <w:rPr>
          <w:rFonts w:ascii="Times New Roman" w:hAnsi="Times New Roman" w:cs="Times New Roman"/>
        </w:rPr>
      </w:pPr>
      <w:proofErr w:type="gramStart"/>
      <w:r w:rsidRPr="00E01FCF">
        <w:rPr>
          <w:rFonts w:ascii="Times New Roman" w:hAnsi="Times New Roman" w:cs="Times New Roman"/>
        </w:rPr>
        <w:t>e</w:t>
      </w:r>
      <w:proofErr w:type="gramEnd"/>
      <w:r w:rsidRPr="00E01FCF">
        <w:rPr>
          <w:rFonts w:ascii="Times New Roman" w:hAnsi="Times New Roman" w:cs="Times New Roman"/>
        </w:rPr>
        <w:t xml:space="preserve">) zgłoszenie wykonania instalacji wodociągowej do gestora sieci; </w:t>
      </w:r>
    </w:p>
    <w:p w:rsidR="002B652E" w:rsidRPr="00E01FCF" w:rsidRDefault="002B652E" w:rsidP="008D4073">
      <w:pPr>
        <w:pStyle w:val="Default"/>
        <w:numPr>
          <w:ilvl w:val="0"/>
          <w:numId w:val="61"/>
        </w:numPr>
        <w:spacing w:after="66"/>
        <w:rPr>
          <w:rFonts w:ascii="Times New Roman" w:hAnsi="Times New Roman" w:cs="Times New Roman"/>
        </w:rPr>
      </w:pPr>
    </w:p>
    <w:p w:rsidR="001748FC" w:rsidRPr="00E01FCF" w:rsidRDefault="001748FC" w:rsidP="002B652E">
      <w:pPr>
        <w:pStyle w:val="Default"/>
        <w:rPr>
          <w:rFonts w:ascii="Times New Roman" w:hAnsi="Times New Roman" w:cs="Times New Roman"/>
        </w:rPr>
      </w:pPr>
      <w:r w:rsidRPr="00E01FCF">
        <w:rPr>
          <w:rFonts w:ascii="Times New Roman" w:hAnsi="Times New Roman" w:cs="Times New Roman"/>
        </w:rPr>
        <w:t xml:space="preserve">Przedmiot umowy obejmuje wykonanie: </w:t>
      </w:r>
    </w:p>
    <w:p w:rsidR="001748FC" w:rsidRPr="00E01FCF" w:rsidRDefault="001748FC" w:rsidP="001748FC">
      <w:pPr>
        <w:pStyle w:val="Default"/>
        <w:spacing w:after="70"/>
        <w:rPr>
          <w:rFonts w:ascii="Times New Roman" w:hAnsi="Times New Roman" w:cs="Times New Roman"/>
        </w:rPr>
      </w:pPr>
      <w:r w:rsidRPr="00E01FCF">
        <w:rPr>
          <w:rFonts w:ascii="Times New Roman" w:hAnsi="Times New Roman" w:cs="Times New Roman"/>
        </w:rPr>
        <w:t xml:space="preserve">1. Projektu budowlanego w tym projektu zagospodarowania terenu – zakres robót oraz ilość kopii powinny zostać określone przez Projektanta – nie mniej niż 5 egzemplarzy; </w:t>
      </w:r>
    </w:p>
    <w:p w:rsidR="001748FC" w:rsidRPr="00E01FCF" w:rsidRDefault="001748FC" w:rsidP="008D4073">
      <w:pPr>
        <w:pStyle w:val="Default"/>
        <w:numPr>
          <w:ilvl w:val="1"/>
          <w:numId w:val="62"/>
        </w:numPr>
        <w:spacing w:after="66"/>
        <w:rPr>
          <w:rFonts w:ascii="Times New Roman" w:hAnsi="Times New Roman" w:cs="Times New Roman"/>
        </w:rPr>
      </w:pPr>
      <w:r w:rsidRPr="00E01FCF">
        <w:rPr>
          <w:rFonts w:ascii="Times New Roman" w:hAnsi="Times New Roman" w:cs="Times New Roman"/>
        </w:rPr>
        <w:t xml:space="preserve">2. Projektu wykonawczego w branżach: a. </w:t>
      </w:r>
      <w:proofErr w:type="gramStart"/>
      <w:r w:rsidRPr="00E01FCF">
        <w:rPr>
          <w:rFonts w:ascii="Times New Roman" w:hAnsi="Times New Roman" w:cs="Times New Roman"/>
        </w:rPr>
        <w:t>instalacji</w:t>
      </w:r>
      <w:proofErr w:type="gramEnd"/>
      <w:r w:rsidRPr="00E01FCF">
        <w:rPr>
          <w:rFonts w:ascii="Times New Roman" w:hAnsi="Times New Roman" w:cs="Times New Roman"/>
        </w:rPr>
        <w:t xml:space="preserve"> sanitarnych: wodno-kanalizacyjnej – w min. 5 egzemplarzach, </w:t>
      </w:r>
    </w:p>
    <w:p w:rsidR="001748FC" w:rsidRPr="002B652E" w:rsidRDefault="002B652E" w:rsidP="008D4073">
      <w:pPr>
        <w:pStyle w:val="Default"/>
        <w:numPr>
          <w:ilvl w:val="1"/>
          <w:numId w:val="62"/>
        </w:numPr>
        <w:spacing w:after="66"/>
        <w:rPr>
          <w:rFonts w:ascii="Times New Roman" w:hAnsi="Times New Roman" w:cs="Times New Roman"/>
        </w:rPr>
      </w:pPr>
      <w:proofErr w:type="gramStart"/>
      <w:r>
        <w:rPr>
          <w:rFonts w:ascii="Times New Roman" w:hAnsi="Times New Roman" w:cs="Times New Roman"/>
        </w:rPr>
        <w:t>a</w:t>
      </w:r>
      <w:proofErr w:type="gramEnd"/>
      <w:r w:rsidR="001748FC" w:rsidRPr="002B652E">
        <w:rPr>
          <w:rFonts w:ascii="Times New Roman" w:hAnsi="Times New Roman" w:cs="Times New Roman"/>
        </w:rPr>
        <w:t xml:space="preserve">. </w:t>
      </w:r>
      <w:proofErr w:type="gramStart"/>
      <w:r w:rsidR="001748FC" w:rsidRPr="002B652E">
        <w:rPr>
          <w:rFonts w:ascii="Times New Roman" w:hAnsi="Times New Roman" w:cs="Times New Roman"/>
        </w:rPr>
        <w:t>architektoniczno-budowlanej</w:t>
      </w:r>
      <w:proofErr w:type="gramEnd"/>
      <w:r w:rsidR="001748FC" w:rsidRPr="002B652E">
        <w:rPr>
          <w:rFonts w:ascii="Times New Roman" w:hAnsi="Times New Roman" w:cs="Times New Roman"/>
        </w:rPr>
        <w:t xml:space="preserve"> – w min. 5 egzemplarzach; </w:t>
      </w:r>
    </w:p>
    <w:p w:rsidR="001748FC" w:rsidRPr="00E01FCF" w:rsidRDefault="002B652E" w:rsidP="008D4073">
      <w:pPr>
        <w:pStyle w:val="Default"/>
        <w:numPr>
          <w:ilvl w:val="1"/>
          <w:numId w:val="62"/>
        </w:numPr>
        <w:rPr>
          <w:rFonts w:ascii="Times New Roman" w:hAnsi="Times New Roman" w:cs="Times New Roman"/>
        </w:rPr>
      </w:pPr>
      <w:proofErr w:type="gramStart"/>
      <w:r>
        <w:rPr>
          <w:rFonts w:ascii="Times New Roman" w:hAnsi="Times New Roman" w:cs="Times New Roman"/>
        </w:rPr>
        <w:t>b</w:t>
      </w:r>
      <w:proofErr w:type="gramEnd"/>
      <w:r w:rsidR="001748FC" w:rsidRPr="00E01FCF">
        <w:rPr>
          <w:rFonts w:ascii="Times New Roman" w:hAnsi="Times New Roman" w:cs="Times New Roman"/>
        </w:rPr>
        <w:t xml:space="preserve">. instalacji elektrycznej – w min. 5 egzemplarzach. </w:t>
      </w:r>
    </w:p>
    <w:p w:rsidR="001748FC" w:rsidRPr="00E01FCF" w:rsidRDefault="001748FC" w:rsidP="008D4073">
      <w:pPr>
        <w:pStyle w:val="Default"/>
        <w:numPr>
          <w:ilvl w:val="1"/>
          <w:numId w:val="62"/>
        </w:numPr>
        <w:rPr>
          <w:rFonts w:ascii="Times New Roman" w:hAnsi="Times New Roman" w:cs="Times New Roman"/>
        </w:rPr>
      </w:pPr>
    </w:p>
    <w:p w:rsidR="001748FC" w:rsidRPr="00E01FCF" w:rsidRDefault="001748FC" w:rsidP="008D4073">
      <w:pPr>
        <w:pStyle w:val="Default"/>
        <w:numPr>
          <w:ilvl w:val="1"/>
          <w:numId w:val="62"/>
        </w:numPr>
        <w:rPr>
          <w:rFonts w:ascii="Times New Roman" w:hAnsi="Times New Roman" w:cs="Times New Roman"/>
        </w:rPr>
      </w:pPr>
      <w:r w:rsidRPr="00E01FCF">
        <w:rPr>
          <w:rFonts w:ascii="Times New Roman" w:hAnsi="Times New Roman" w:cs="Times New Roman"/>
        </w:rPr>
        <w:t xml:space="preserve">3. Specyfikacji technicznych wykonania i odbioru robót – w czterech egzemplarzach; </w:t>
      </w:r>
    </w:p>
    <w:p w:rsidR="001748FC" w:rsidRPr="00E01FCF" w:rsidRDefault="001748FC" w:rsidP="008D4073">
      <w:pPr>
        <w:pStyle w:val="Default"/>
        <w:numPr>
          <w:ilvl w:val="1"/>
          <w:numId w:val="62"/>
        </w:numPr>
        <w:rPr>
          <w:rFonts w:ascii="Times New Roman" w:hAnsi="Times New Roman" w:cs="Times New Roman"/>
        </w:rPr>
      </w:pPr>
      <w:r w:rsidRPr="00E01FCF">
        <w:rPr>
          <w:rFonts w:ascii="Times New Roman" w:hAnsi="Times New Roman" w:cs="Times New Roman"/>
        </w:rPr>
        <w:t xml:space="preserve">4. Przedmiarów robót i kosztorysów inwestorskich – w czterech egzemplarzach; </w:t>
      </w:r>
    </w:p>
    <w:p w:rsidR="001748FC" w:rsidRPr="00E01FCF" w:rsidRDefault="001748FC" w:rsidP="008D4073">
      <w:pPr>
        <w:pStyle w:val="Default"/>
        <w:numPr>
          <w:ilvl w:val="1"/>
          <w:numId w:val="62"/>
        </w:numPr>
        <w:rPr>
          <w:rFonts w:ascii="Times New Roman" w:hAnsi="Times New Roman" w:cs="Times New Roman"/>
        </w:rPr>
      </w:pPr>
      <w:r w:rsidRPr="00E01FCF">
        <w:rPr>
          <w:rFonts w:ascii="Times New Roman" w:hAnsi="Times New Roman" w:cs="Times New Roman"/>
        </w:rPr>
        <w:t xml:space="preserve">5. Wersji elektronicznej ww. dokumentacji – w min. jednym egzemplarzu na płycie CD; </w:t>
      </w:r>
    </w:p>
    <w:p w:rsidR="001748FC" w:rsidRPr="00E01FCF" w:rsidRDefault="001748FC" w:rsidP="008D4073">
      <w:pPr>
        <w:pStyle w:val="Default"/>
        <w:numPr>
          <w:ilvl w:val="1"/>
          <w:numId w:val="62"/>
        </w:numPr>
        <w:rPr>
          <w:rFonts w:ascii="Times New Roman" w:hAnsi="Times New Roman" w:cs="Times New Roman"/>
        </w:rPr>
      </w:pPr>
      <w:r w:rsidRPr="00E01FCF">
        <w:rPr>
          <w:rFonts w:ascii="Times New Roman" w:hAnsi="Times New Roman" w:cs="Times New Roman"/>
        </w:rPr>
        <w:t xml:space="preserve">6. Uzyskanie wszystkich niezbędnych decyzji, opinii i pozwoleń właściwych organów, koniecznych do wykonania i odbioru całości zadania; </w:t>
      </w:r>
    </w:p>
    <w:p w:rsidR="001748FC" w:rsidRPr="00E01FCF" w:rsidRDefault="002B652E" w:rsidP="008D4073">
      <w:pPr>
        <w:pStyle w:val="Default"/>
        <w:numPr>
          <w:ilvl w:val="1"/>
          <w:numId w:val="62"/>
        </w:numPr>
        <w:rPr>
          <w:rFonts w:ascii="Times New Roman" w:hAnsi="Times New Roman" w:cs="Times New Roman"/>
        </w:rPr>
      </w:pPr>
      <w:r>
        <w:rPr>
          <w:rFonts w:ascii="Times New Roman" w:hAnsi="Times New Roman" w:cs="Times New Roman"/>
        </w:rPr>
        <w:t>7</w:t>
      </w:r>
      <w:r w:rsidR="001748FC" w:rsidRPr="00E01FCF">
        <w:rPr>
          <w:rFonts w:ascii="Times New Roman" w:hAnsi="Times New Roman" w:cs="Times New Roman"/>
        </w:rPr>
        <w:t xml:space="preserve">. Uzyskanie oświadczeń o skoordynowaniu technicznym opracowań projektowych; </w:t>
      </w:r>
    </w:p>
    <w:p w:rsidR="001748FC" w:rsidRPr="00E01FCF" w:rsidRDefault="002B652E" w:rsidP="008D4073">
      <w:pPr>
        <w:pStyle w:val="Default"/>
        <w:numPr>
          <w:ilvl w:val="1"/>
          <w:numId w:val="62"/>
        </w:numPr>
        <w:rPr>
          <w:rFonts w:ascii="Times New Roman" w:hAnsi="Times New Roman" w:cs="Times New Roman"/>
        </w:rPr>
      </w:pPr>
      <w:r>
        <w:rPr>
          <w:rFonts w:ascii="Times New Roman" w:hAnsi="Times New Roman" w:cs="Times New Roman"/>
        </w:rPr>
        <w:t>8</w:t>
      </w:r>
      <w:r w:rsidR="001748FC" w:rsidRPr="00E01FCF">
        <w:rPr>
          <w:rFonts w:ascii="Times New Roman" w:hAnsi="Times New Roman" w:cs="Times New Roman"/>
        </w:rPr>
        <w:t xml:space="preserve">. Pełnienie nadzoru autorskiego przy realizacji robót opartych o wykonaną dokumentację projektową; </w:t>
      </w:r>
    </w:p>
    <w:p w:rsidR="001748FC" w:rsidRPr="00E01FCF" w:rsidRDefault="002B652E" w:rsidP="008D4073">
      <w:pPr>
        <w:pStyle w:val="Default"/>
        <w:numPr>
          <w:ilvl w:val="1"/>
          <w:numId w:val="62"/>
        </w:numPr>
        <w:rPr>
          <w:rFonts w:ascii="Times New Roman" w:hAnsi="Times New Roman" w:cs="Times New Roman"/>
        </w:rPr>
      </w:pPr>
      <w:r>
        <w:rPr>
          <w:rFonts w:ascii="Times New Roman" w:hAnsi="Times New Roman" w:cs="Times New Roman"/>
        </w:rPr>
        <w:t>9</w:t>
      </w:r>
      <w:r w:rsidR="001748FC" w:rsidRPr="00E01FCF">
        <w:rPr>
          <w:rFonts w:ascii="Times New Roman" w:hAnsi="Times New Roman" w:cs="Times New Roman"/>
        </w:rPr>
        <w:t xml:space="preserve">. Realizacji robót budowlano-montażowych w oparciu o opracowaną dokumentację projektową. </w:t>
      </w:r>
    </w:p>
    <w:p w:rsidR="001748FC" w:rsidRDefault="001748FC" w:rsidP="001748FC">
      <w:pPr>
        <w:jc w:val="both"/>
      </w:pPr>
    </w:p>
    <w:p w:rsidR="00113FAF" w:rsidRPr="00AE12D5" w:rsidRDefault="00113FAF" w:rsidP="00113FAF">
      <w:pPr>
        <w:jc w:val="both"/>
        <w:rPr>
          <w:sz w:val="24"/>
          <w:szCs w:val="24"/>
        </w:rPr>
      </w:pPr>
      <w:r w:rsidRPr="00AE12D5">
        <w:rPr>
          <w:sz w:val="24"/>
          <w:szCs w:val="24"/>
        </w:rPr>
        <w:t>Szczegółowy opis przedmiotu zamówienia w zakresie wymagań ogólnych, wymagań dokumentacji projektowej i wymagań wykonawstwa zawarty jest w programie funkcjonalno-użytkowym (PFU) oraz w projektowanych postanowieniach umowy.</w:t>
      </w:r>
    </w:p>
    <w:p w:rsidR="00AE12D5" w:rsidRPr="00AE12D5" w:rsidRDefault="001748FC" w:rsidP="001748FC">
      <w:pPr>
        <w:jc w:val="both"/>
        <w:rPr>
          <w:sz w:val="24"/>
          <w:szCs w:val="24"/>
        </w:rPr>
      </w:pPr>
      <w:r w:rsidRPr="00AE12D5">
        <w:rPr>
          <w:sz w:val="24"/>
          <w:szCs w:val="24"/>
        </w:rPr>
        <w:t xml:space="preserve">Wykonawca zobowiązuje się przedmiot zamówienia wykonać zgodnie ze współczesną wiedzą techniczną, obowiązującymi w tym zakresie przepisami, normami technicznymi, standardami, zasadami sztuki budowlanej oraz etyką zawodową. Przeniesienie praw autorskich przedmiotu umowy następuje bez ograniczeń, co do terytorium, czasu i liczby egzemplarzy na polach eksploatacji wymienionych w art. 50 ustawy z dnia 4 lutego 1994 r. o prawie autorskim i prawach </w:t>
      </w:r>
      <w:proofErr w:type="gramStart"/>
      <w:r w:rsidRPr="00AE12D5">
        <w:rPr>
          <w:sz w:val="24"/>
          <w:szCs w:val="24"/>
        </w:rPr>
        <w:t>pokrewnych (Dz</w:t>
      </w:r>
      <w:proofErr w:type="gramEnd"/>
      <w:r w:rsidRPr="00AE12D5">
        <w:rPr>
          <w:sz w:val="24"/>
          <w:szCs w:val="24"/>
        </w:rPr>
        <w:t xml:space="preserve">. U. </w:t>
      </w:r>
      <w:proofErr w:type="gramStart"/>
      <w:r w:rsidRPr="00AE12D5">
        <w:rPr>
          <w:sz w:val="24"/>
          <w:szCs w:val="24"/>
        </w:rPr>
        <w:t>z</w:t>
      </w:r>
      <w:proofErr w:type="gramEnd"/>
      <w:r w:rsidRPr="00AE12D5">
        <w:rPr>
          <w:sz w:val="24"/>
          <w:szCs w:val="24"/>
        </w:rPr>
        <w:t xml:space="preserve"> 2021 r. poz. 1062 z </w:t>
      </w:r>
      <w:proofErr w:type="spellStart"/>
      <w:r w:rsidRPr="00AE12D5">
        <w:rPr>
          <w:sz w:val="24"/>
          <w:szCs w:val="24"/>
        </w:rPr>
        <w:t>późn</w:t>
      </w:r>
      <w:proofErr w:type="spellEnd"/>
      <w:r w:rsidRPr="00AE12D5">
        <w:rPr>
          <w:sz w:val="24"/>
          <w:szCs w:val="24"/>
        </w:rPr>
        <w:t>. zm</w:t>
      </w:r>
      <w:proofErr w:type="gramStart"/>
      <w:r w:rsidRPr="00AE12D5">
        <w:rPr>
          <w:sz w:val="24"/>
          <w:szCs w:val="24"/>
        </w:rPr>
        <w:t>.),obejmujących</w:t>
      </w:r>
      <w:proofErr w:type="gramEnd"/>
      <w:r w:rsidRPr="00AE12D5">
        <w:rPr>
          <w:sz w:val="24"/>
          <w:szCs w:val="24"/>
        </w:rPr>
        <w:t xml:space="preserve"> bez prawa do dodatkowego wynagrodzenia. W ramach zadania wykonawca zobowiązany będzie do uzyskania dokumentów niezbędnych do rozpoczęcia robót oraz do wykonania robót budowlanych wynikających z ustaleń </w:t>
      </w:r>
      <w:proofErr w:type="gramStart"/>
      <w:r w:rsidRPr="00AE12D5">
        <w:rPr>
          <w:sz w:val="24"/>
          <w:szCs w:val="24"/>
        </w:rPr>
        <w:t>programów  funkcjonalno-użytkowych</w:t>
      </w:r>
      <w:proofErr w:type="gramEnd"/>
      <w:r w:rsidRPr="00AE12D5">
        <w:rPr>
          <w:sz w:val="24"/>
          <w:szCs w:val="24"/>
        </w:rPr>
        <w:t xml:space="preserve"> (PFU) oraz z opracowanej dokumentacji budowlanej. Wykonawca zobowiązany jest do wykonania robót budowlanych stanowiących przedmiot niniejszego zamówienia wyłącznie z materiałów i urządzeń fabrycznie nowych, dopuszczonych do obrotu i powszechnego lub jednostkowego stosowania w budownictwie, objętych certyfikatem w </w:t>
      </w:r>
      <w:proofErr w:type="gramStart"/>
      <w:r w:rsidRPr="00AE12D5">
        <w:rPr>
          <w:sz w:val="24"/>
          <w:szCs w:val="24"/>
        </w:rPr>
        <w:t>zakresie tzw</w:t>
      </w:r>
      <w:proofErr w:type="gramEnd"/>
      <w:r w:rsidRPr="00AE12D5">
        <w:rPr>
          <w:sz w:val="24"/>
          <w:szCs w:val="24"/>
        </w:rPr>
        <w:t xml:space="preserve">. znaku bezpieczeństwa, wskazującego na zgodność z Polską Normą, aprobatą techniczną i właściwymi przepisami technicznymi zgodnie z art. 10 ustawy z 7 lipca 1994 r. Prawo budowlane (Dz. U. 2021 </w:t>
      </w:r>
      <w:proofErr w:type="gramStart"/>
      <w:r w:rsidRPr="00AE12D5">
        <w:rPr>
          <w:sz w:val="24"/>
          <w:szCs w:val="24"/>
        </w:rPr>
        <w:t>poz</w:t>
      </w:r>
      <w:proofErr w:type="gramEnd"/>
      <w:r w:rsidRPr="00AE12D5">
        <w:rPr>
          <w:sz w:val="24"/>
          <w:szCs w:val="24"/>
        </w:rPr>
        <w:t xml:space="preserve">. 2351 z </w:t>
      </w:r>
      <w:proofErr w:type="spellStart"/>
      <w:r w:rsidRPr="00AE12D5">
        <w:rPr>
          <w:sz w:val="24"/>
          <w:szCs w:val="24"/>
        </w:rPr>
        <w:t>późn</w:t>
      </w:r>
      <w:proofErr w:type="spellEnd"/>
      <w:r w:rsidRPr="00AE12D5">
        <w:rPr>
          <w:sz w:val="24"/>
          <w:szCs w:val="24"/>
        </w:rPr>
        <w:t>. zm</w:t>
      </w:r>
      <w:proofErr w:type="gramStart"/>
      <w:r w:rsidRPr="00AE12D5">
        <w:rPr>
          <w:sz w:val="24"/>
          <w:szCs w:val="24"/>
        </w:rPr>
        <w:t>.).</w:t>
      </w:r>
      <w:r w:rsidR="00411F68">
        <w:rPr>
          <w:sz w:val="24"/>
          <w:szCs w:val="24"/>
        </w:rPr>
        <w:t xml:space="preserve"> </w:t>
      </w:r>
      <w:r w:rsidRPr="00AE12D5">
        <w:rPr>
          <w:sz w:val="24"/>
          <w:szCs w:val="24"/>
        </w:rPr>
        <w:t>Na</w:t>
      </w:r>
      <w:proofErr w:type="gramEnd"/>
      <w:r w:rsidRPr="00AE12D5">
        <w:rPr>
          <w:sz w:val="24"/>
          <w:szCs w:val="24"/>
        </w:rPr>
        <w:t xml:space="preserve"> wykonany cały przedmiot umowy wykonawca udzieli zamawiającemu 60 miesięcznej rękojmi według przepisów art. 556 – 576 w związku z art. 656 § 1 oraz art. 638 kodeksu cywilnego. Rękojmia obejmie wykonanie robót budowlanych, a także w całości zamontowany osprzęt i inne urządzenia. Bieg terminu rękojmi rozpoczyna się od dnia odbioru końcowego przedmiotu umowy. </w:t>
      </w:r>
    </w:p>
    <w:p w:rsidR="001748FC" w:rsidRPr="00AE12D5" w:rsidRDefault="001748FC" w:rsidP="001748FC">
      <w:pPr>
        <w:jc w:val="both"/>
        <w:rPr>
          <w:sz w:val="24"/>
          <w:szCs w:val="24"/>
        </w:rPr>
      </w:pPr>
      <w:r w:rsidRPr="00AE12D5">
        <w:rPr>
          <w:sz w:val="24"/>
          <w:szCs w:val="24"/>
        </w:rPr>
        <w:t xml:space="preserve">Wymagany, minimalny okres </w:t>
      </w:r>
      <w:proofErr w:type="gramStart"/>
      <w:r w:rsidRPr="00AE12D5">
        <w:rPr>
          <w:sz w:val="24"/>
          <w:szCs w:val="24"/>
        </w:rPr>
        <w:t>gwarancji jakości</w:t>
      </w:r>
      <w:proofErr w:type="gramEnd"/>
      <w:r w:rsidRPr="00AE12D5">
        <w:rPr>
          <w:sz w:val="24"/>
          <w:szCs w:val="24"/>
        </w:rPr>
        <w:t xml:space="preserve"> na wykonany przedmiot zamówienia wynosi </w:t>
      </w:r>
      <w:r w:rsidRPr="00673AAD">
        <w:rPr>
          <w:b/>
          <w:sz w:val="24"/>
          <w:szCs w:val="24"/>
        </w:rPr>
        <w:t>60 miesięcy</w:t>
      </w:r>
      <w:r w:rsidR="00673AAD">
        <w:rPr>
          <w:b/>
          <w:sz w:val="24"/>
          <w:szCs w:val="24"/>
        </w:rPr>
        <w:t>.</w:t>
      </w:r>
      <w:r w:rsidRPr="00AE12D5">
        <w:rPr>
          <w:sz w:val="24"/>
          <w:szCs w:val="24"/>
        </w:rPr>
        <w:t xml:space="preserve"> Gwarancja obejmuje odpowiedzialność za wady całego przedmiotu umowy. Zamawiający informuje, że ewentualne wskazanie w programach funkcjonalno</w:t>
      </w:r>
      <w:r w:rsidR="00AE12D5">
        <w:rPr>
          <w:sz w:val="24"/>
          <w:szCs w:val="24"/>
        </w:rPr>
        <w:t xml:space="preserve"> </w:t>
      </w:r>
      <w:r w:rsidRPr="00AE12D5">
        <w:rPr>
          <w:sz w:val="24"/>
          <w:szCs w:val="24"/>
        </w:rPr>
        <w:t>–</w:t>
      </w:r>
      <w:r w:rsidR="00AE12D5">
        <w:rPr>
          <w:sz w:val="24"/>
          <w:szCs w:val="24"/>
        </w:rPr>
        <w:t xml:space="preserve"> </w:t>
      </w:r>
      <w:r w:rsidRPr="00AE12D5">
        <w:rPr>
          <w:sz w:val="24"/>
          <w:szCs w:val="24"/>
        </w:rPr>
        <w:t xml:space="preserve">użytkowych (PFU) oraz innych dokumentach dotyczących opisu przedmiotu zamówienia znaku towarowego, patentu, nazwy własnej lub innych określeń w rozumieniu art. 99 ust. 4 ustawy </w:t>
      </w:r>
      <w:proofErr w:type="spellStart"/>
      <w:r w:rsidRPr="00AE12D5">
        <w:rPr>
          <w:sz w:val="24"/>
          <w:szCs w:val="24"/>
        </w:rPr>
        <w:t>Pzp</w:t>
      </w:r>
      <w:proofErr w:type="spellEnd"/>
      <w:r w:rsidRPr="00AE12D5">
        <w:rPr>
          <w:sz w:val="24"/>
          <w:szCs w:val="24"/>
        </w:rPr>
        <w:t xml:space="preserve"> nie oznacza wymogu zastosowania tego materiału lub urządzenia (wskazanego nazwą), a jedynie takie wskazania stanowią sprecyzowanie oczekiwań jakościowych i technologicznych zamawiającego. Dla uniknięcia wątpliwości zamawiający informuje, że dopuszcza zastosowanie rozwiązania równoważnego i na podstawie art. 99 ust. 6 ustawy </w:t>
      </w:r>
      <w:proofErr w:type="spellStart"/>
      <w:r w:rsidRPr="00AE12D5">
        <w:rPr>
          <w:sz w:val="24"/>
          <w:szCs w:val="24"/>
        </w:rPr>
        <w:t>Pzp</w:t>
      </w:r>
      <w:proofErr w:type="spellEnd"/>
      <w:r w:rsidRPr="00AE12D5">
        <w:rPr>
          <w:sz w:val="24"/>
          <w:szCs w:val="24"/>
        </w:rPr>
        <w:t xml:space="preserve"> określa następujące kryterium dla oceny równoważności, które to kryterium ma zastosowanie do wszystkich materiałów (produktów) i urządzeń określonych w całej dokumentacji projektowej i pozostałych dokumentach opisu przedmiotu zamówienia, a mianowicie warunkiem zastosowania materiału lub urządzenia równoważnego jest spełnienie łącznie następujących wymagań:</w:t>
      </w:r>
    </w:p>
    <w:p w:rsidR="001748FC" w:rsidRPr="00AE12D5" w:rsidRDefault="001748FC" w:rsidP="00AE12D5">
      <w:pPr>
        <w:spacing w:line="276" w:lineRule="auto"/>
        <w:jc w:val="both"/>
        <w:rPr>
          <w:sz w:val="24"/>
          <w:szCs w:val="24"/>
        </w:rPr>
      </w:pPr>
      <w:r w:rsidRPr="00AE12D5">
        <w:rPr>
          <w:sz w:val="24"/>
          <w:szCs w:val="24"/>
        </w:rPr>
        <w:t>− materiał (zamiennie produkt) lub urządzenie równoważne musi zapewnić osiągniecie tego</w:t>
      </w:r>
    </w:p>
    <w:p w:rsidR="001748FC" w:rsidRPr="00AE12D5" w:rsidRDefault="001748FC" w:rsidP="00AE12D5">
      <w:pPr>
        <w:spacing w:line="276" w:lineRule="auto"/>
        <w:jc w:val="both"/>
        <w:rPr>
          <w:sz w:val="24"/>
          <w:szCs w:val="24"/>
        </w:rPr>
      </w:pPr>
      <w:proofErr w:type="gramStart"/>
      <w:r w:rsidRPr="00AE12D5">
        <w:rPr>
          <w:sz w:val="24"/>
          <w:szCs w:val="24"/>
        </w:rPr>
        <w:t>samego</w:t>
      </w:r>
      <w:proofErr w:type="gramEnd"/>
      <w:r w:rsidRPr="00AE12D5">
        <w:rPr>
          <w:sz w:val="24"/>
          <w:szCs w:val="24"/>
        </w:rPr>
        <w:t xml:space="preserve"> poziomu technologicznego, wydajnościowego i funkcjonalnego założonego w </w:t>
      </w:r>
    </w:p>
    <w:p w:rsidR="001748FC" w:rsidRPr="00AE12D5" w:rsidRDefault="001748FC" w:rsidP="00AE12D5">
      <w:pPr>
        <w:spacing w:line="276" w:lineRule="auto"/>
        <w:jc w:val="both"/>
        <w:rPr>
          <w:sz w:val="24"/>
          <w:szCs w:val="24"/>
        </w:rPr>
      </w:pPr>
      <w:proofErr w:type="gramStart"/>
      <w:r w:rsidRPr="00AE12D5">
        <w:rPr>
          <w:sz w:val="24"/>
          <w:szCs w:val="24"/>
        </w:rPr>
        <w:t>dokumentacji</w:t>
      </w:r>
      <w:proofErr w:type="gramEnd"/>
      <w:r w:rsidRPr="00AE12D5">
        <w:rPr>
          <w:sz w:val="24"/>
          <w:szCs w:val="24"/>
        </w:rPr>
        <w:t xml:space="preserve"> projektowej, specyfikacjach technicznych wykonania i odbioru robót</w:t>
      </w:r>
    </w:p>
    <w:p w:rsidR="001748FC" w:rsidRPr="00AE12D5" w:rsidRDefault="001748FC" w:rsidP="00AE12D5">
      <w:pPr>
        <w:spacing w:line="276" w:lineRule="auto"/>
        <w:jc w:val="both"/>
        <w:rPr>
          <w:sz w:val="24"/>
          <w:szCs w:val="24"/>
        </w:rPr>
      </w:pPr>
      <w:proofErr w:type="gramStart"/>
      <w:r w:rsidRPr="00AE12D5">
        <w:rPr>
          <w:sz w:val="24"/>
          <w:szCs w:val="24"/>
        </w:rPr>
        <w:t>budowlanych</w:t>
      </w:r>
      <w:proofErr w:type="gramEnd"/>
      <w:r w:rsidRPr="00AE12D5">
        <w:rPr>
          <w:sz w:val="24"/>
          <w:szCs w:val="24"/>
        </w:rPr>
        <w:t>,</w:t>
      </w:r>
    </w:p>
    <w:p w:rsidR="001748FC" w:rsidRPr="00AE12D5" w:rsidRDefault="001748FC" w:rsidP="00AE12D5">
      <w:pPr>
        <w:spacing w:line="276" w:lineRule="auto"/>
        <w:jc w:val="both"/>
        <w:rPr>
          <w:sz w:val="24"/>
          <w:szCs w:val="24"/>
        </w:rPr>
      </w:pPr>
      <w:r w:rsidRPr="00AE12D5">
        <w:rPr>
          <w:sz w:val="24"/>
          <w:szCs w:val="24"/>
        </w:rPr>
        <w:t xml:space="preserve">− materiał lub urządzenie równoważne musi zapewnić uzyskanie parametrów technicznych </w:t>
      </w:r>
      <w:r w:rsidR="006775AE" w:rsidRPr="00AE12D5">
        <w:rPr>
          <w:sz w:val="24"/>
          <w:szCs w:val="24"/>
        </w:rPr>
        <w:t>nie gorszych</w:t>
      </w:r>
      <w:r w:rsidRPr="00AE12D5">
        <w:rPr>
          <w:sz w:val="24"/>
          <w:szCs w:val="24"/>
        </w:rPr>
        <w:t xml:space="preserve"> od założonych w dokumentacji projektowej, specyfikacjach technicznych wykonania i odbioru robót budowlanych,</w:t>
      </w:r>
    </w:p>
    <w:p w:rsidR="001748FC" w:rsidRPr="00AE12D5" w:rsidRDefault="001748FC" w:rsidP="00AE12D5">
      <w:pPr>
        <w:spacing w:line="276" w:lineRule="auto"/>
        <w:jc w:val="both"/>
        <w:rPr>
          <w:sz w:val="24"/>
          <w:szCs w:val="24"/>
        </w:rPr>
      </w:pPr>
      <w:r w:rsidRPr="00AE12D5">
        <w:rPr>
          <w:sz w:val="24"/>
          <w:szCs w:val="24"/>
        </w:rPr>
        <w:t>− równoważne materiały i urządzenia muszą być dopuszczone do obrotu i stosowania zgodnie zobowiązującym przepisami,</w:t>
      </w:r>
    </w:p>
    <w:p w:rsidR="001748FC" w:rsidRPr="00AE12D5" w:rsidRDefault="001748FC" w:rsidP="00AE12D5">
      <w:pPr>
        <w:spacing w:line="276" w:lineRule="auto"/>
        <w:jc w:val="both"/>
        <w:rPr>
          <w:sz w:val="24"/>
          <w:szCs w:val="24"/>
        </w:rPr>
      </w:pPr>
      <w:r w:rsidRPr="00AE12D5">
        <w:rPr>
          <w:sz w:val="24"/>
          <w:szCs w:val="24"/>
        </w:rPr>
        <w:t>− wykonawca, który zaoferuje produkty oraz urządzenia równoważne wymagające zmiany</w:t>
      </w:r>
    </w:p>
    <w:p w:rsidR="001748FC" w:rsidRPr="00AE12D5" w:rsidRDefault="001748FC" w:rsidP="00AE12D5">
      <w:pPr>
        <w:spacing w:line="276" w:lineRule="auto"/>
        <w:jc w:val="both"/>
        <w:rPr>
          <w:sz w:val="24"/>
          <w:szCs w:val="24"/>
        </w:rPr>
      </w:pPr>
      <w:proofErr w:type="gramStart"/>
      <w:r w:rsidRPr="00AE12D5">
        <w:rPr>
          <w:sz w:val="24"/>
          <w:szCs w:val="24"/>
        </w:rPr>
        <w:t>posiadanych</w:t>
      </w:r>
      <w:proofErr w:type="gramEnd"/>
      <w:r w:rsidRPr="00AE12D5">
        <w:rPr>
          <w:sz w:val="24"/>
          <w:szCs w:val="24"/>
        </w:rPr>
        <w:t xml:space="preserve"> decyzji, jest zobowiązany uzyskać wymagane decyzje własnym staraniem i</w:t>
      </w:r>
    </w:p>
    <w:p w:rsidR="001748FC" w:rsidRPr="00AE12D5" w:rsidRDefault="001748FC" w:rsidP="00AE12D5">
      <w:pPr>
        <w:spacing w:line="276" w:lineRule="auto"/>
        <w:jc w:val="both"/>
        <w:rPr>
          <w:sz w:val="24"/>
          <w:szCs w:val="24"/>
        </w:rPr>
      </w:pPr>
      <w:proofErr w:type="gramStart"/>
      <w:r w:rsidRPr="00AE12D5">
        <w:rPr>
          <w:sz w:val="24"/>
          <w:szCs w:val="24"/>
        </w:rPr>
        <w:t>kosztem</w:t>
      </w:r>
      <w:proofErr w:type="gramEnd"/>
      <w:r w:rsidRPr="00AE12D5">
        <w:rPr>
          <w:sz w:val="24"/>
          <w:szCs w:val="24"/>
        </w:rPr>
        <w:t>, gwarantując jednocześnie wykonanie zamówienia w terminie wynikającym z SWZ,</w:t>
      </w:r>
    </w:p>
    <w:p w:rsidR="001748FC" w:rsidRPr="00AE12D5" w:rsidRDefault="001748FC" w:rsidP="00AE12D5">
      <w:pPr>
        <w:spacing w:line="276" w:lineRule="auto"/>
        <w:jc w:val="both"/>
        <w:rPr>
          <w:sz w:val="24"/>
          <w:szCs w:val="24"/>
        </w:rPr>
      </w:pPr>
      <w:r w:rsidRPr="00AE12D5">
        <w:rPr>
          <w:sz w:val="24"/>
          <w:szCs w:val="24"/>
        </w:rPr>
        <w:t xml:space="preserve">− wykonawca jest zobowiązany wykazać równoważność zastosowanych materiałów lub </w:t>
      </w:r>
    </w:p>
    <w:p w:rsidR="001748FC" w:rsidRPr="00AE12D5" w:rsidRDefault="001748FC" w:rsidP="00AE12D5">
      <w:pPr>
        <w:spacing w:line="276" w:lineRule="auto"/>
        <w:jc w:val="both"/>
        <w:rPr>
          <w:sz w:val="24"/>
          <w:szCs w:val="24"/>
        </w:rPr>
      </w:pPr>
      <w:proofErr w:type="gramStart"/>
      <w:r w:rsidRPr="00AE12D5">
        <w:rPr>
          <w:sz w:val="24"/>
          <w:szCs w:val="24"/>
        </w:rPr>
        <w:t>urządzeń</w:t>
      </w:r>
      <w:proofErr w:type="gramEnd"/>
      <w:r w:rsidRPr="00AE12D5">
        <w:rPr>
          <w:sz w:val="24"/>
          <w:szCs w:val="24"/>
        </w:rPr>
        <w:t>.</w:t>
      </w:r>
    </w:p>
    <w:p w:rsidR="005B54A5" w:rsidRPr="00AE12D5" w:rsidRDefault="001748FC" w:rsidP="00AE12D5">
      <w:pPr>
        <w:spacing w:line="276" w:lineRule="auto"/>
        <w:jc w:val="both"/>
        <w:rPr>
          <w:sz w:val="24"/>
          <w:szCs w:val="24"/>
        </w:rPr>
      </w:pPr>
      <w:r w:rsidRPr="00AE12D5">
        <w:rPr>
          <w:sz w:val="24"/>
          <w:szCs w:val="24"/>
        </w:rPr>
        <w:t xml:space="preserve">W </w:t>
      </w:r>
      <w:proofErr w:type="gramStart"/>
      <w:r w:rsidRPr="00AE12D5">
        <w:rPr>
          <w:sz w:val="24"/>
          <w:szCs w:val="24"/>
        </w:rPr>
        <w:t>przypadku gdy</w:t>
      </w:r>
      <w:proofErr w:type="gramEnd"/>
      <w:r w:rsidRPr="00AE12D5">
        <w:rPr>
          <w:sz w:val="24"/>
          <w:szCs w:val="24"/>
        </w:rPr>
        <w:t xml:space="preserve"> w PFU odniesiono się do norm, ocen technicznych, specyfikacji technicznych i systemów referencji technicznych, zamawiający dopuszcza rozwiązania równoważne.            </w:t>
      </w:r>
    </w:p>
    <w:p w:rsidR="005B54A5" w:rsidRPr="00AE12D5" w:rsidRDefault="005B54A5" w:rsidP="00AE12D5">
      <w:pPr>
        <w:jc w:val="both"/>
        <w:rPr>
          <w:sz w:val="24"/>
          <w:szCs w:val="24"/>
        </w:rPr>
      </w:pPr>
    </w:p>
    <w:p w:rsidR="001748FC" w:rsidRDefault="001748FC" w:rsidP="001748FC">
      <w:pPr>
        <w:jc w:val="both"/>
      </w:pPr>
      <w:r>
        <w:t xml:space="preserve">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Tam, gdzie na rysunkach</w:t>
      </w:r>
      <w:r w:rsidR="003E104D">
        <w:rPr>
          <w:sz w:val="24"/>
          <w:szCs w:val="24"/>
        </w:rPr>
        <w:t xml:space="preserve"> w</w:t>
      </w:r>
      <w:r w:rsidR="000D33FD">
        <w:rPr>
          <w:sz w:val="24"/>
          <w:szCs w:val="24"/>
        </w:rPr>
        <w:t xml:space="preserve"> PFU</w:t>
      </w:r>
      <w:r w:rsidRPr="00E41319">
        <w:rPr>
          <w:sz w:val="24"/>
          <w:szCs w:val="24"/>
        </w:rPr>
        <w:t xml:space="preserve">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w:t>
      </w:r>
      <w:r w:rsidR="000D33FD">
        <w:rPr>
          <w:rStyle w:val="FontStyle68"/>
          <w:rFonts w:ascii="Times New Roman" w:hAnsi="Times New Roman" w:cs="Times New Roman"/>
          <w:sz w:val="24"/>
          <w:u w:val="single"/>
        </w:rPr>
        <w:t xml:space="preserve">załączonej </w:t>
      </w:r>
      <w:proofErr w:type="gramStart"/>
      <w:r w:rsidRPr="00B65B1B">
        <w:rPr>
          <w:rStyle w:val="FontStyle68"/>
          <w:rFonts w:ascii="Times New Roman" w:hAnsi="Times New Roman" w:cs="Times New Roman"/>
          <w:sz w:val="24"/>
          <w:u w:val="single"/>
        </w:rPr>
        <w:t xml:space="preserve">dokumentacji </w:t>
      </w:r>
      <w:r w:rsidR="000D33FD">
        <w:rPr>
          <w:rStyle w:val="FontStyle68"/>
          <w:rFonts w:ascii="Times New Roman" w:hAnsi="Times New Roman" w:cs="Times New Roman"/>
          <w:sz w:val="24"/>
          <w:u w:val="single"/>
        </w:rPr>
        <w:t>.</w:t>
      </w:r>
      <w:proofErr w:type="gramEnd"/>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w:t>
      </w:r>
      <w:r w:rsidR="000D33FD">
        <w:rPr>
          <w:rStyle w:val="FontStyle68"/>
          <w:rFonts w:ascii="Times New Roman" w:hAnsi="Times New Roman" w:cs="Times New Roman"/>
          <w:sz w:val="24"/>
          <w:u w:val="single"/>
        </w:rPr>
        <w:t>.</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6945E8"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w:t>
      </w:r>
      <w:r w:rsidR="006945E8">
        <w:rPr>
          <w:rStyle w:val="FontStyle68"/>
          <w:rFonts w:ascii="Times New Roman" w:hAnsi="Times New Roman" w:cs="Times New Roman"/>
          <w:sz w:val="24"/>
        </w:rPr>
        <w:t xml:space="preserve"> </w:t>
      </w:r>
      <w:r w:rsidR="006945E8" w:rsidRPr="006945E8">
        <w:rPr>
          <w:rFonts w:ascii="Times New Roman" w:hAnsi="Times New Roman" w:cs="Times New Roman"/>
        </w:rPr>
        <w:t>niezgodności z warunkami zamówienia art. 226 ust. 1 pkt 5.</w:t>
      </w:r>
      <w:r w:rsidRPr="006945E8">
        <w:rPr>
          <w:rStyle w:val="FontStyle68"/>
          <w:rFonts w:ascii="Times New Roman" w:hAnsi="Times New Roman" w:cs="Times New Roman"/>
          <w:sz w:val="24"/>
        </w:rPr>
        <w:t xml:space="preserve"> </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w:t>
      </w:r>
      <w:r w:rsidR="005B54A5">
        <w:rPr>
          <w:rStyle w:val="FontStyle68"/>
          <w:rFonts w:ascii="Times New Roman" w:hAnsi="Times New Roman"/>
          <w:sz w:val="24"/>
        </w:rPr>
        <w:t xml:space="preserve"> </w:t>
      </w:r>
      <w:r w:rsidR="001872D9">
        <w:rPr>
          <w:rStyle w:val="FontStyle68"/>
          <w:rFonts w:ascii="Times New Roman" w:hAnsi="Times New Roman"/>
          <w:sz w:val="24"/>
        </w:rPr>
        <w:t>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A3323A"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Default="000B68C7" w:rsidP="00D8028F">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sidR="00170371">
        <w:rPr>
          <w:kern w:val="28"/>
          <w:sz w:val="24"/>
          <w:szCs w:val="24"/>
        </w:rPr>
        <w:t>po</w:t>
      </w:r>
      <w:proofErr w:type="gramEnd"/>
      <w:r w:rsidR="00170371">
        <w:rPr>
          <w:kern w:val="28"/>
          <w:sz w:val="24"/>
          <w:szCs w:val="24"/>
        </w:rPr>
        <w:t xml:space="preserve"> przekazaniu placu budowy przez Zamawiającego</w:t>
      </w:r>
      <w:r w:rsidR="002D03A7">
        <w:rPr>
          <w:kern w:val="28"/>
          <w:sz w:val="24"/>
          <w:szCs w:val="24"/>
        </w:rPr>
        <w:t>.</w:t>
      </w:r>
    </w:p>
    <w:p w:rsidR="007B79B9" w:rsidRDefault="0092682C" w:rsidP="00BD4650">
      <w:pPr>
        <w:spacing w:after="23" w:line="248" w:lineRule="auto"/>
        <w:ind w:right="12"/>
        <w:jc w:val="both"/>
        <w:rPr>
          <w:sz w:val="24"/>
          <w:szCs w:val="24"/>
        </w:rPr>
      </w:pPr>
      <w:r w:rsidRPr="009210AD">
        <w:rPr>
          <w:kern w:val="28"/>
          <w:sz w:val="24"/>
          <w:szCs w:val="24"/>
        </w:rPr>
        <w:t>2.</w:t>
      </w:r>
      <w:r w:rsidR="00D8028F" w:rsidRPr="009210AD">
        <w:rPr>
          <w:kern w:val="28"/>
          <w:sz w:val="24"/>
          <w:szCs w:val="24"/>
        </w:rPr>
        <w:t xml:space="preserve"> </w:t>
      </w:r>
      <w:r w:rsidRPr="009210AD">
        <w:rPr>
          <w:kern w:val="28"/>
          <w:sz w:val="24"/>
          <w:szCs w:val="24"/>
        </w:rPr>
        <w:t xml:space="preserve">Zakończenie </w:t>
      </w:r>
      <w:r w:rsidR="00EE3E69" w:rsidRPr="009210AD">
        <w:rPr>
          <w:kern w:val="28"/>
          <w:sz w:val="24"/>
          <w:szCs w:val="24"/>
        </w:rPr>
        <w:t xml:space="preserve">– </w:t>
      </w:r>
      <w:r w:rsidR="00BD4650" w:rsidRPr="009210AD">
        <w:rPr>
          <w:sz w:val="24"/>
          <w:szCs w:val="24"/>
        </w:rPr>
        <w:t xml:space="preserve">Termin wykonania całego zamówienia przedmiotu umowy: </w:t>
      </w:r>
    </w:p>
    <w:p w:rsidR="00D0176F" w:rsidRPr="007B79B9" w:rsidRDefault="00BD4650" w:rsidP="007B79B9">
      <w:pPr>
        <w:spacing w:after="23" w:line="248" w:lineRule="auto"/>
        <w:ind w:right="12"/>
        <w:jc w:val="both"/>
        <w:rPr>
          <w:sz w:val="24"/>
          <w:szCs w:val="24"/>
        </w:rPr>
      </w:pPr>
      <w:r w:rsidRPr="007B79B9">
        <w:rPr>
          <w:sz w:val="24"/>
          <w:szCs w:val="24"/>
        </w:rPr>
        <w:t xml:space="preserve"> </w:t>
      </w:r>
      <w:proofErr w:type="gramStart"/>
      <w:r w:rsidR="00AE6FB5" w:rsidRPr="007B79B9">
        <w:rPr>
          <w:b/>
          <w:kern w:val="28"/>
          <w:sz w:val="24"/>
          <w:szCs w:val="24"/>
        </w:rPr>
        <w:t>w</w:t>
      </w:r>
      <w:proofErr w:type="gramEnd"/>
      <w:r w:rsidR="00AE6FB5" w:rsidRPr="007B79B9">
        <w:rPr>
          <w:b/>
          <w:kern w:val="28"/>
          <w:sz w:val="24"/>
          <w:szCs w:val="24"/>
        </w:rPr>
        <w:t xml:space="preserve"> okresie</w:t>
      </w:r>
      <w:r w:rsidRPr="007B79B9">
        <w:rPr>
          <w:b/>
          <w:kern w:val="28"/>
          <w:sz w:val="24"/>
          <w:szCs w:val="24"/>
        </w:rPr>
        <w:t xml:space="preserve"> </w:t>
      </w:r>
      <w:r w:rsidR="001748FC">
        <w:rPr>
          <w:b/>
          <w:kern w:val="28"/>
          <w:sz w:val="24"/>
          <w:szCs w:val="24"/>
        </w:rPr>
        <w:t>7</w:t>
      </w:r>
      <w:r w:rsidR="00AE6FB5" w:rsidRPr="007B79B9">
        <w:rPr>
          <w:b/>
          <w:kern w:val="28"/>
          <w:sz w:val="24"/>
          <w:szCs w:val="24"/>
        </w:rPr>
        <w:t xml:space="preserve"> miesięc</w:t>
      </w:r>
      <w:r w:rsidRPr="007B79B9">
        <w:rPr>
          <w:b/>
          <w:kern w:val="28"/>
          <w:sz w:val="24"/>
          <w:szCs w:val="24"/>
        </w:rPr>
        <w:t>y</w:t>
      </w:r>
      <w:r w:rsidR="000C3F27">
        <w:rPr>
          <w:b/>
          <w:kern w:val="28"/>
          <w:sz w:val="24"/>
          <w:szCs w:val="24"/>
        </w:rPr>
        <w:t xml:space="preserve"> </w:t>
      </w:r>
      <w:r w:rsidR="000C3F27" w:rsidRPr="000C3F27">
        <w:rPr>
          <w:kern w:val="28"/>
          <w:sz w:val="24"/>
          <w:szCs w:val="24"/>
        </w:rPr>
        <w:t>od dnia podpisania umowy.</w:t>
      </w:r>
      <w:r w:rsidR="00890E28">
        <w:rPr>
          <w:b/>
          <w:kern w:val="28"/>
          <w:sz w:val="24"/>
          <w:szCs w:val="24"/>
        </w:rPr>
        <w:t xml:space="preserve"> </w:t>
      </w:r>
    </w:p>
    <w:p w:rsidR="00210071" w:rsidRDefault="00210071" w:rsidP="000B68C7">
      <w:pPr>
        <w:pStyle w:val="Style8"/>
        <w:widowControl/>
        <w:spacing w:before="77"/>
        <w:jc w:val="center"/>
        <w:rPr>
          <w:kern w:val="28"/>
        </w:rPr>
      </w:pPr>
    </w:p>
    <w:p w:rsidR="00210071" w:rsidRDefault="00210071" w:rsidP="000B68C7">
      <w:pPr>
        <w:pStyle w:val="Style8"/>
        <w:widowControl/>
        <w:spacing w:before="77"/>
        <w:jc w:val="center"/>
        <w:rPr>
          <w:kern w:val="28"/>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t>
      </w:r>
      <w:r w:rsidR="00170371" w:rsidRPr="00912DA4">
        <w:rPr>
          <w:rStyle w:val="FontStyle39"/>
          <w:rFonts w:ascii="Times New Roman" w:hAnsi="Times New Roman" w:cs="Times New Roman"/>
          <w:b/>
          <w:sz w:val="24"/>
        </w:rPr>
        <w:t>PODSTAWY WYKLUCZE</w:t>
      </w:r>
      <w:r w:rsidR="00487E19" w:rsidRPr="00912DA4">
        <w:rPr>
          <w:rStyle w:val="FontStyle39"/>
          <w:rFonts w:ascii="Times New Roman" w:hAnsi="Times New Roman" w:cs="Times New Roman"/>
          <w:b/>
          <w:sz w:val="24"/>
        </w:rPr>
        <w:t>NIA ORAZ</w:t>
      </w:r>
      <w:r w:rsidR="00487E19">
        <w:rPr>
          <w:rStyle w:val="FontStyle39"/>
          <w:rFonts w:ascii="Times New Roman" w:hAnsi="Times New Roman" w:cs="Times New Roman"/>
          <w:b/>
          <w:sz w:val="24"/>
        </w:rPr>
        <w:t xml:space="preserve"> </w:t>
      </w:r>
      <w:r>
        <w:rPr>
          <w:rStyle w:val="FontStyle39"/>
          <w:rFonts w:ascii="Times New Roman" w:hAnsi="Times New Roman" w:cs="Times New Roman"/>
          <w:b/>
          <w:sz w:val="24"/>
        </w:rPr>
        <w:t>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Pr="009221F8" w:rsidRDefault="009221F8" w:rsidP="008D4073">
      <w:pPr>
        <w:pStyle w:val="Akapitzlist"/>
        <w:numPr>
          <w:ilvl w:val="1"/>
          <w:numId w:val="51"/>
        </w:numPr>
        <w:autoSpaceDE w:val="0"/>
        <w:autoSpaceDN w:val="0"/>
        <w:adjustRightInd w:val="0"/>
        <w:spacing w:line="276" w:lineRule="auto"/>
        <w:jc w:val="both"/>
        <w:rPr>
          <w:b/>
        </w:rPr>
      </w:pPr>
      <w:r w:rsidRPr="009221F8">
        <w:rPr>
          <w:b/>
        </w:rPr>
        <w:t>Nie podlegają wykluczeniu na podstawie</w:t>
      </w:r>
    </w:p>
    <w:p w:rsidR="009221F8" w:rsidRDefault="009221F8" w:rsidP="009221F8">
      <w:pPr>
        <w:pStyle w:val="Tekstkomentarza"/>
        <w:ind w:left="720"/>
        <w:rPr>
          <w:sz w:val="24"/>
          <w:szCs w:val="24"/>
        </w:rPr>
      </w:pPr>
      <w:r>
        <w:rPr>
          <w:sz w:val="24"/>
          <w:szCs w:val="24"/>
        </w:rPr>
        <w:t xml:space="preserve">-art.108 ust.1 </w:t>
      </w:r>
      <w:proofErr w:type="gramStart"/>
      <w:r w:rsidR="00170371">
        <w:rPr>
          <w:sz w:val="24"/>
          <w:szCs w:val="24"/>
        </w:rPr>
        <w:t>oraz  art</w:t>
      </w:r>
      <w:proofErr w:type="gramEnd"/>
      <w:r w:rsidR="00170371">
        <w:rPr>
          <w:sz w:val="24"/>
          <w:szCs w:val="24"/>
        </w:rPr>
        <w:t xml:space="preserve">.109 ust.1pkt 4ustawy </w:t>
      </w:r>
      <w:proofErr w:type="spellStart"/>
      <w:r w:rsidR="00170371">
        <w:rPr>
          <w:sz w:val="24"/>
          <w:szCs w:val="24"/>
        </w:rPr>
        <w:t>Pzp</w:t>
      </w:r>
      <w:proofErr w:type="spellEnd"/>
      <w:r>
        <w:rPr>
          <w:sz w:val="24"/>
          <w:szCs w:val="24"/>
        </w:rPr>
        <w:t xml:space="preserve"> oraz </w:t>
      </w:r>
    </w:p>
    <w:p w:rsidR="009221F8" w:rsidRDefault="009221F8" w:rsidP="00F97F43">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9221F8" w:rsidRDefault="009221F8" w:rsidP="009221F8">
      <w:pPr>
        <w:autoSpaceDE w:val="0"/>
        <w:autoSpaceDN w:val="0"/>
        <w:adjustRightInd w:val="0"/>
        <w:spacing w:line="276" w:lineRule="auto"/>
        <w:jc w:val="both"/>
        <w:rPr>
          <w:b/>
        </w:rPr>
      </w:pPr>
    </w:p>
    <w:p w:rsidR="009221F8" w:rsidRPr="009221F8" w:rsidRDefault="009221F8" w:rsidP="009221F8">
      <w:pPr>
        <w:autoSpaceDE w:val="0"/>
        <w:autoSpaceDN w:val="0"/>
        <w:adjustRightInd w:val="0"/>
        <w:spacing w:line="276" w:lineRule="auto"/>
        <w:jc w:val="both"/>
        <w:rPr>
          <w:b/>
        </w:rPr>
      </w:pPr>
    </w:p>
    <w:p w:rsidR="006716DD" w:rsidRPr="00676A8D" w:rsidRDefault="006716DD" w:rsidP="008D4073">
      <w:pPr>
        <w:pStyle w:val="Akapitzlist"/>
        <w:numPr>
          <w:ilvl w:val="1"/>
          <w:numId w:val="51"/>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AF4DD4" w:rsidRDefault="00AF4DD4" w:rsidP="00502337">
      <w:pPr>
        <w:pStyle w:val="Akapitzlist"/>
        <w:autoSpaceDE w:val="0"/>
        <w:autoSpaceDN w:val="0"/>
        <w:adjustRightInd w:val="0"/>
        <w:spacing w:line="276" w:lineRule="auto"/>
        <w:ind w:left="1068"/>
        <w:jc w:val="both"/>
        <w:rPr>
          <w:b/>
          <w:u w:val="single"/>
        </w:rPr>
      </w:pPr>
    </w:p>
    <w:p w:rsidR="00AF4DD4" w:rsidRDefault="00AF4DD4" w:rsidP="00502337">
      <w:pPr>
        <w:pStyle w:val="Akapitzlist"/>
        <w:autoSpaceDE w:val="0"/>
        <w:autoSpaceDN w:val="0"/>
        <w:adjustRightInd w:val="0"/>
        <w:spacing w:line="276" w:lineRule="auto"/>
        <w:ind w:left="1068"/>
        <w:jc w:val="both"/>
        <w:rPr>
          <w:b/>
          <w:u w:val="single"/>
        </w:rPr>
      </w:pPr>
      <w:r>
        <w:rPr>
          <w:b/>
        </w:rPr>
        <w:t>-</w:t>
      </w:r>
      <w:r w:rsidR="009C1AD3">
        <w:rPr>
          <w:b/>
        </w:rPr>
        <w:t xml:space="preserve"> </w:t>
      </w:r>
      <w:r w:rsidRPr="00811754">
        <w:rPr>
          <w:b/>
        </w:rPr>
        <w:t>z informacji banku lub spółdzielczej kasy oszczędnościowo-kredytowej</w:t>
      </w:r>
      <w:r w:rsidR="00A0564D">
        <w:rPr>
          <w:b/>
        </w:rPr>
        <w:t>,</w:t>
      </w:r>
      <w:r w:rsidRPr="00811754">
        <w:rPr>
          <w:b/>
        </w:rPr>
        <w:t xml:space="preserve"> </w:t>
      </w:r>
      <w:r w:rsidR="00A0564D">
        <w:rPr>
          <w:b/>
        </w:rPr>
        <w:t>wystawionej</w:t>
      </w:r>
      <w:r w:rsidR="00A0564D" w:rsidRPr="00811754">
        <w:rPr>
          <w:b/>
        </w:rPr>
        <w:t xml:space="preserve"> w okresie nie wcześniejszym niż 3 miesiące przed jej złożeniem</w:t>
      </w:r>
      <w:r w:rsidR="00A0564D">
        <w:rPr>
          <w:b/>
        </w:rPr>
        <w:t xml:space="preserve">, </w:t>
      </w:r>
      <w:r w:rsidRPr="00811754">
        <w:rPr>
          <w:b/>
        </w:rPr>
        <w:t>potwierdzającej wysokość posiadanych środków finansowych lub zdolność kredytow</w:t>
      </w:r>
      <w:r>
        <w:rPr>
          <w:b/>
        </w:rPr>
        <w:t>ą</w:t>
      </w:r>
      <w:r w:rsidRPr="00811754">
        <w:rPr>
          <w:b/>
        </w:rPr>
        <w:t xml:space="preserve"> Wykonawcy</w:t>
      </w:r>
      <w:r>
        <w:rPr>
          <w:b/>
        </w:rPr>
        <w:t>,</w:t>
      </w:r>
      <w:r w:rsidR="00A0564D">
        <w:rPr>
          <w:b/>
        </w:rPr>
        <w:t xml:space="preserve"> </w:t>
      </w:r>
      <w:r w:rsidR="00A0564D" w:rsidRPr="00A0564D">
        <w:rPr>
          <w:b/>
          <w:u w:val="single"/>
        </w:rPr>
        <w:t>na kwotę</w:t>
      </w:r>
      <w:r w:rsidRPr="00811754">
        <w:rPr>
          <w:b/>
        </w:rPr>
        <w:t xml:space="preserve"> </w:t>
      </w:r>
      <w:r w:rsidRPr="00EF2FB8">
        <w:rPr>
          <w:b/>
          <w:u w:val="single"/>
        </w:rPr>
        <w:t>nie mniejsz</w:t>
      </w:r>
      <w:r w:rsidR="00A0564D">
        <w:rPr>
          <w:b/>
          <w:u w:val="single"/>
        </w:rPr>
        <w:t xml:space="preserve">ą </w:t>
      </w:r>
      <w:r w:rsidRPr="00EF2FB8">
        <w:rPr>
          <w:b/>
          <w:u w:val="single"/>
        </w:rPr>
        <w:t>niż</w:t>
      </w:r>
      <w:r w:rsidR="00441DDB">
        <w:rPr>
          <w:b/>
          <w:u w:val="single"/>
        </w:rPr>
        <w:t xml:space="preserve"> </w:t>
      </w:r>
      <w:r w:rsidR="00AE12D5">
        <w:rPr>
          <w:b/>
          <w:u w:val="single"/>
        </w:rPr>
        <w:t>50</w:t>
      </w:r>
      <w:r w:rsidR="007C45F7" w:rsidRPr="00EF2FB8">
        <w:rPr>
          <w:b/>
          <w:u w:val="single"/>
        </w:rPr>
        <w:t>0</w:t>
      </w:r>
      <w:r w:rsidR="00AE12D5">
        <w:rPr>
          <w:b/>
          <w:u w:val="single"/>
        </w:rPr>
        <w:t>.000,</w:t>
      </w:r>
      <w:r w:rsidRPr="00EF2FB8">
        <w:rPr>
          <w:b/>
          <w:u w:val="single"/>
        </w:rPr>
        <w:t xml:space="preserve">00 </w:t>
      </w:r>
      <w:proofErr w:type="gramStart"/>
      <w:r w:rsidRPr="00EF2FB8">
        <w:rPr>
          <w:b/>
          <w:u w:val="single"/>
        </w:rPr>
        <w:t>zł</w:t>
      </w:r>
      <w:proofErr w:type="gramEnd"/>
      <w:r w:rsidRPr="00EF2FB8">
        <w:rPr>
          <w:b/>
          <w:u w:val="single"/>
        </w:rPr>
        <w:t xml:space="preserve">. </w:t>
      </w:r>
    </w:p>
    <w:p w:rsidR="00441DDB" w:rsidRPr="00EF2FB8" w:rsidRDefault="00441DDB" w:rsidP="00502337">
      <w:pPr>
        <w:pStyle w:val="Akapitzlist"/>
        <w:autoSpaceDE w:val="0"/>
        <w:autoSpaceDN w:val="0"/>
        <w:adjustRightInd w:val="0"/>
        <w:spacing w:line="276" w:lineRule="auto"/>
        <w:ind w:left="1068"/>
        <w:jc w:val="both"/>
        <w:rPr>
          <w:b/>
          <w:u w:val="single"/>
        </w:rPr>
      </w:pPr>
    </w:p>
    <w:p w:rsidR="00AF4DD4" w:rsidRPr="00EF2FB8" w:rsidRDefault="00AF4DD4" w:rsidP="00502337">
      <w:pPr>
        <w:pStyle w:val="Akapitzlist"/>
        <w:autoSpaceDE w:val="0"/>
        <w:autoSpaceDN w:val="0"/>
        <w:adjustRightInd w:val="0"/>
        <w:spacing w:line="276" w:lineRule="auto"/>
        <w:ind w:left="1068"/>
        <w:jc w:val="both"/>
        <w:rPr>
          <w:b/>
          <w:u w:val="single"/>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E104D" w:rsidRDefault="00380BED" w:rsidP="003E104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AE12D5">
        <w:rPr>
          <w:b/>
          <w:sz w:val="24"/>
          <w:szCs w:val="24"/>
          <w:u w:val="single"/>
        </w:rPr>
        <w:t xml:space="preserve">ukończył co najmniej </w:t>
      </w:r>
      <w:r w:rsidR="003E104D" w:rsidRPr="00AE12D5">
        <w:rPr>
          <w:b/>
          <w:sz w:val="24"/>
          <w:szCs w:val="24"/>
          <w:u w:val="single"/>
        </w:rPr>
        <w:t>1</w:t>
      </w:r>
      <w:r w:rsidR="009210AD" w:rsidRPr="00AE12D5">
        <w:rPr>
          <w:b/>
          <w:sz w:val="24"/>
          <w:szCs w:val="24"/>
          <w:u w:val="single"/>
        </w:rPr>
        <w:t xml:space="preserve"> </w:t>
      </w:r>
      <w:proofErr w:type="gramStart"/>
      <w:r w:rsidR="009210AD" w:rsidRPr="00AE12D5">
        <w:rPr>
          <w:b/>
          <w:sz w:val="24"/>
          <w:szCs w:val="24"/>
          <w:u w:val="single"/>
        </w:rPr>
        <w:t>robot</w:t>
      </w:r>
      <w:r w:rsidR="002B652E">
        <w:rPr>
          <w:b/>
          <w:sz w:val="24"/>
          <w:szCs w:val="24"/>
          <w:u w:val="single"/>
        </w:rPr>
        <w:t>ę</w:t>
      </w:r>
      <w:r w:rsidR="009210AD" w:rsidRPr="00AE12D5">
        <w:rPr>
          <w:b/>
          <w:sz w:val="24"/>
          <w:szCs w:val="24"/>
          <w:u w:val="single"/>
        </w:rPr>
        <w:t xml:space="preserve"> </w:t>
      </w:r>
      <w:r w:rsidRPr="00AE12D5">
        <w:rPr>
          <w:b/>
          <w:sz w:val="24"/>
          <w:szCs w:val="24"/>
          <w:u w:val="single"/>
        </w:rPr>
        <w:t xml:space="preserve"> bud</w:t>
      </w:r>
      <w:r w:rsidR="00B17967" w:rsidRPr="00AE12D5">
        <w:rPr>
          <w:b/>
          <w:sz w:val="24"/>
          <w:szCs w:val="24"/>
          <w:u w:val="single"/>
        </w:rPr>
        <w:t>owlan</w:t>
      </w:r>
      <w:r w:rsidR="0070707E" w:rsidRPr="00AE12D5">
        <w:rPr>
          <w:b/>
          <w:sz w:val="24"/>
          <w:szCs w:val="24"/>
          <w:u w:val="single"/>
        </w:rPr>
        <w:t>ą</w:t>
      </w:r>
      <w:proofErr w:type="gramEnd"/>
      <w:r w:rsidR="0070707E" w:rsidRPr="00AE12D5">
        <w:rPr>
          <w:b/>
          <w:sz w:val="24"/>
          <w:szCs w:val="24"/>
          <w:u w:val="single"/>
        </w:rPr>
        <w:t xml:space="preserve"> </w:t>
      </w:r>
      <w:r w:rsidR="006C2C6B" w:rsidRPr="00AE12D5">
        <w:rPr>
          <w:b/>
          <w:sz w:val="24"/>
          <w:szCs w:val="24"/>
        </w:rPr>
        <w:t xml:space="preserve"> </w:t>
      </w:r>
      <w:r w:rsidR="003E104D" w:rsidRPr="00AE12D5">
        <w:rPr>
          <w:b/>
          <w:sz w:val="24"/>
          <w:szCs w:val="24"/>
          <w:u w:val="single"/>
        </w:rPr>
        <w:t>realizowaną</w:t>
      </w:r>
      <w:r w:rsidR="006C2C6B" w:rsidRPr="00AE12D5">
        <w:rPr>
          <w:b/>
          <w:sz w:val="24"/>
          <w:szCs w:val="24"/>
          <w:u w:val="single"/>
        </w:rPr>
        <w:t xml:space="preserve"> w systemie „PROJEKTUJ-WYBUDUJ”</w:t>
      </w:r>
      <w:r w:rsidR="006C2C6B" w:rsidRPr="00AE12D5">
        <w:rPr>
          <w:b/>
          <w:sz w:val="24"/>
          <w:szCs w:val="24"/>
        </w:rPr>
        <w:t xml:space="preserve"> </w:t>
      </w:r>
      <w:r w:rsidR="0070707E" w:rsidRPr="00AE12D5">
        <w:rPr>
          <w:b/>
          <w:sz w:val="24"/>
          <w:szCs w:val="24"/>
          <w:u w:val="single"/>
        </w:rPr>
        <w:t>polegającą</w:t>
      </w:r>
      <w:r w:rsidR="009210AD" w:rsidRPr="00AE12D5">
        <w:rPr>
          <w:b/>
          <w:sz w:val="24"/>
          <w:szCs w:val="24"/>
          <w:u w:val="single"/>
        </w:rPr>
        <w:t xml:space="preserve"> na budowie</w:t>
      </w:r>
      <w:r w:rsidR="003E104D" w:rsidRPr="00AE12D5">
        <w:rPr>
          <w:b/>
          <w:sz w:val="24"/>
          <w:szCs w:val="24"/>
          <w:u w:val="single"/>
        </w:rPr>
        <w:t xml:space="preserve"> lub przebudowie stacji uzdatniania wody</w:t>
      </w:r>
      <w:r w:rsidR="00441DDB" w:rsidRPr="00AE12D5">
        <w:rPr>
          <w:b/>
          <w:sz w:val="24"/>
          <w:szCs w:val="24"/>
          <w:u w:val="single"/>
        </w:rPr>
        <w:t xml:space="preserve"> </w:t>
      </w:r>
      <w:r w:rsidR="009210AD" w:rsidRPr="00AE12D5">
        <w:rPr>
          <w:b/>
          <w:sz w:val="24"/>
          <w:szCs w:val="24"/>
          <w:u w:val="single"/>
        </w:rPr>
        <w:t xml:space="preserve">o wartości robót minimum </w:t>
      </w:r>
      <w:r w:rsidR="002B652E">
        <w:rPr>
          <w:b/>
          <w:sz w:val="24"/>
          <w:szCs w:val="24"/>
          <w:u w:val="single"/>
        </w:rPr>
        <w:t>2</w:t>
      </w:r>
      <w:r w:rsidR="009210AD" w:rsidRPr="00AE12D5">
        <w:rPr>
          <w:b/>
          <w:sz w:val="24"/>
          <w:szCs w:val="24"/>
          <w:u w:val="single"/>
        </w:rPr>
        <w:t xml:space="preserve">00.000 </w:t>
      </w:r>
      <w:proofErr w:type="gramStart"/>
      <w:r w:rsidR="009210AD" w:rsidRPr="00AE12D5">
        <w:rPr>
          <w:b/>
          <w:sz w:val="24"/>
          <w:szCs w:val="24"/>
          <w:u w:val="single"/>
        </w:rPr>
        <w:t>zł</w:t>
      </w:r>
      <w:proofErr w:type="gramEnd"/>
      <w:r w:rsidR="009210AD" w:rsidRPr="00AE12D5">
        <w:rPr>
          <w:b/>
          <w:sz w:val="24"/>
          <w:szCs w:val="24"/>
          <w:u w:val="single"/>
        </w:rPr>
        <w:t>.</w:t>
      </w:r>
      <w:r w:rsidR="002B652E">
        <w:rPr>
          <w:b/>
          <w:sz w:val="24"/>
          <w:szCs w:val="24"/>
          <w:u w:val="single"/>
        </w:rPr>
        <w:t xml:space="preserve"> </w:t>
      </w:r>
      <w:proofErr w:type="gramStart"/>
      <w:r w:rsidR="002B652E">
        <w:rPr>
          <w:b/>
          <w:sz w:val="24"/>
          <w:szCs w:val="24"/>
          <w:u w:val="single"/>
        </w:rPr>
        <w:t>brutto</w:t>
      </w:r>
      <w:proofErr w:type="gramEnd"/>
      <w:r w:rsidR="002B652E">
        <w:rPr>
          <w:b/>
          <w:sz w:val="24"/>
          <w:szCs w:val="24"/>
          <w:u w:val="single"/>
        </w:rPr>
        <w:t>.</w:t>
      </w:r>
    </w:p>
    <w:p w:rsidR="00673AAD" w:rsidRPr="002B652E" w:rsidRDefault="00673AAD" w:rsidP="003E104D">
      <w:pPr>
        <w:autoSpaceDE w:val="0"/>
        <w:autoSpaceDN w:val="0"/>
        <w:adjustRightInd w:val="0"/>
        <w:spacing w:line="276" w:lineRule="auto"/>
        <w:jc w:val="both"/>
        <w:rPr>
          <w:b/>
          <w:sz w:val="24"/>
          <w:szCs w:val="24"/>
          <w:u w:val="single"/>
        </w:rPr>
      </w:pPr>
    </w:p>
    <w:p w:rsidR="004D49D4" w:rsidRPr="00673AAD" w:rsidRDefault="003E104D" w:rsidP="003E104D">
      <w:pPr>
        <w:autoSpaceDE w:val="0"/>
        <w:autoSpaceDN w:val="0"/>
        <w:adjustRightInd w:val="0"/>
        <w:spacing w:line="276" w:lineRule="auto"/>
        <w:jc w:val="both"/>
        <w:rPr>
          <w:sz w:val="24"/>
          <w:szCs w:val="24"/>
        </w:rPr>
      </w:pPr>
      <w:r w:rsidRPr="00673AAD">
        <w:rPr>
          <w:sz w:val="24"/>
          <w:szCs w:val="24"/>
        </w:rPr>
        <w:t xml:space="preserve">2.4.2. </w:t>
      </w:r>
      <w:r w:rsidR="004D49D4" w:rsidRPr="00673AAD">
        <w:rPr>
          <w:sz w:val="24"/>
          <w:szCs w:val="24"/>
        </w:rPr>
        <w:t xml:space="preserve">Wykonawca wykaże, że dysponuje osobami o odpowiednich kwalifikacjach zawodowych, uprawnieniach, doświadczeniu i wykształceniu niezbędnym do wykonania zamówienia publicznego, tj. dysponuje i skieruje do realizacji zamówienia </w:t>
      </w:r>
      <w:r w:rsidR="00170371" w:rsidRPr="00673AAD">
        <w:rPr>
          <w:sz w:val="24"/>
          <w:szCs w:val="24"/>
        </w:rPr>
        <w:t>następujące osoby</w:t>
      </w:r>
      <w:r w:rsidR="004D49D4" w:rsidRPr="00673AAD">
        <w:rPr>
          <w:sz w:val="24"/>
          <w:szCs w:val="24"/>
        </w:rPr>
        <w:t>:</w:t>
      </w:r>
    </w:p>
    <w:p w:rsidR="00E7250A" w:rsidRPr="00782843" w:rsidRDefault="00E7250A" w:rsidP="005002E0">
      <w:pPr>
        <w:pStyle w:val="Akapitzlist"/>
        <w:jc w:val="both"/>
        <w:rPr>
          <w:color w:val="FF0000"/>
        </w:rPr>
      </w:pPr>
    </w:p>
    <w:p w:rsidR="00E7250A" w:rsidRPr="002E3EB3" w:rsidRDefault="00E7250A" w:rsidP="00E7250A">
      <w:pPr>
        <w:pStyle w:val="Akapitzlist"/>
        <w:jc w:val="both"/>
      </w:pPr>
      <w:r w:rsidRPr="002E3EB3">
        <w:rPr>
          <w:u w:val="single"/>
        </w:rPr>
        <w:t xml:space="preserve">- Kierownika </w:t>
      </w:r>
      <w:r w:rsidR="00141ADD" w:rsidRPr="002E3EB3">
        <w:rPr>
          <w:u w:val="single"/>
        </w:rPr>
        <w:t>budowy</w:t>
      </w:r>
      <w:r w:rsidRPr="002E3EB3">
        <w:rPr>
          <w:u w:val="single"/>
        </w:rPr>
        <w:t>,</w:t>
      </w:r>
      <w:r w:rsidRPr="002E3EB3">
        <w:t xml:space="preserve"> osobę posiadającą uprawnienia budowlane do kierowania robotami budowlanymi </w:t>
      </w:r>
      <w:r w:rsidRPr="002E3EB3">
        <w:rPr>
          <w:b/>
        </w:rPr>
        <w:t>w specjalności instalacyjnej w zakresie sieci urządzeń cieplnych, wentylacyjnych, wodociągowych i kanalizacyjnych</w:t>
      </w:r>
      <w:r w:rsidRPr="002E3EB3">
        <w:t xml:space="preserve"> lub inne ważne uprawnienia budowlane uprawniające do pełnienia samodzielnej funkcji technicznej w budownictwie w zakresie obejmującym przedmiot zamówienia, które zostały wydane na podstawie wcześniej obowiązujących przepisów, </w:t>
      </w:r>
    </w:p>
    <w:p w:rsidR="00E7250A" w:rsidRPr="002E3EB3" w:rsidRDefault="00E7250A" w:rsidP="00E7250A">
      <w:pPr>
        <w:pStyle w:val="Akapitzlist"/>
        <w:jc w:val="both"/>
      </w:pPr>
    </w:p>
    <w:p w:rsidR="00E7250A" w:rsidRPr="002E3EB3" w:rsidRDefault="00E7250A" w:rsidP="00E7250A">
      <w:pPr>
        <w:pStyle w:val="Akapitzlist"/>
        <w:jc w:val="both"/>
      </w:pPr>
      <w:r w:rsidRPr="002E3EB3">
        <w:rPr>
          <w:u w:val="single"/>
        </w:rPr>
        <w:t xml:space="preserve">- Kierownika </w:t>
      </w:r>
      <w:r w:rsidR="00141ADD" w:rsidRPr="002E3EB3">
        <w:rPr>
          <w:u w:val="single"/>
        </w:rPr>
        <w:t>robót</w:t>
      </w:r>
      <w:r w:rsidRPr="002E3EB3">
        <w:rPr>
          <w:u w:val="single"/>
        </w:rPr>
        <w:t>,</w:t>
      </w:r>
      <w:r w:rsidRPr="002E3EB3">
        <w:t xml:space="preserve"> osobę posiadającą uprawnienia budowlane do kierowania robotami budowlanymi </w:t>
      </w:r>
      <w:r w:rsidRPr="002E3EB3">
        <w:rPr>
          <w:b/>
        </w:rPr>
        <w:t xml:space="preserve">w specjalności instalacyjnej w zakresie sieci urządzeń elektrycznych i energetycznych </w:t>
      </w:r>
      <w:r w:rsidRPr="002E3EB3">
        <w:t xml:space="preserve">lub inne ważne uprawnienia budowlane uprawniające do pełnienia samodzielnej funkcji technicznej w budownictwie w zakresie obejmującym przedmiot zamówienia, które zostały wydane na podstawie wcześniej obowiązujących przepisów, </w:t>
      </w:r>
    </w:p>
    <w:p w:rsidR="00141ADD" w:rsidRPr="002E3EB3" w:rsidRDefault="00141ADD" w:rsidP="00E7250A">
      <w:pPr>
        <w:pStyle w:val="Akapitzlist"/>
        <w:jc w:val="both"/>
      </w:pPr>
    </w:p>
    <w:p w:rsidR="00141ADD" w:rsidRPr="002E3EB3" w:rsidRDefault="00141ADD" w:rsidP="00141ADD">
      <w:pPr>
        <w:pStyle w:val="Akapitzlist"/>
        <w:jc w:val="both"/>
      </w:pPr>
      <w:r w:rsidRPr="002E3EB3">
        <w:rPr>
          <w:u w:val="single"/>
        </w:rPr>
        <w:t>Kierownika robót,</w:t>
      </w:r>
      <w:r w:rsidRPr="002E3EB3">
        <w:t xml:space="preserve"> osobę posiadającą uprawnienia budowlane do kierowania robotami budowlanymi </w:t>
      </w:r>
      <w:r w:rsidRPr="002E3EB3">
        <w:rPr>
          <w:b/>
        </w:rPr>
        <w:t xml:space="preserve">w specjalności konstrukcyjno - </w:t>
      </w:r>
      <w:proofErr w:type="gramStart"/>
      <w:r w:rsidRPr="002E3EB3">
        <w:rPr>
          <w:b/>
        </w:rPr>
        <w:t>budowlanej</w:t>
      </w:r>
      <w:r w:rsidRPr="002E3EB3">
        <w:t xml:space="preserve">  lub</w:t>
      </w:r>
      <w:proofErr w:type="gramEnd"/>
      <w:r w:rsidRPr="002E3EB3">
        <w:t xml:space="preserve"> inne ważne uprawnienia budowlane uprawniające do pełnienia samodzielnej funkcji technicznej w budownictwie w zakresie obejmującym przedmiot zamówienia, które zostały wydane na podstawie wcześniej obowiązujących przepisów, </w:t>
      </w:r>
    </w:p>
    <w:p w:rsidR="00141ADD" w:rsidRPr="00782843" w:rsidRDefault="00141ADD" w:rsidP="00E7250A">
      <w:pPr>
        <w:pStyle w:val="Akapitzlist"/>
        <w:jc w:val="both"/>
        <w:rPr>
          <w:color w:val="FF0000"/>
        </w:rPr>
      </w:pPr>
    </w:p>
    <w:p w:rsidR="005002E0" w:rsidRPr="00F2238F" w:rsidRDefault="005002E0" w:rsidP="005002E0">
      <w:pPr>
        <w:pStyle w:val="Tekstpodstawowy"/>
        <w:spacing w:after="0"/>
        <w:ind w:left="720"/>
        <w:jc w:val="both"/>
      </w:pPr>
    </w:p>
    <w:p w:rsidR="005002E0" w:rsidRDefault="005002E0" w:rsidP="005002E0">
      <w:pPr>
        <w:pStyle w:val="Tekstpodstawowy"/>
        <w:spacing w:after="0"/>
        <w:ind w:left="720"/>
        <w:jc w:val="both"/>
        <w:rPr>
          <w:color w:val="000000"/>
          <w:szCs w:val="24"/>
          <w:u w:val="single"/>
        </w:rPr>
      </w:pPr>
      <w:r>
        <w:rPr>
          <w:color w:val="000000"/>
          <w:szCs w:val="24"/>
          <w:u w:val="single"/>
        </w:rPr>
        <w:t xml:space="preserve">- Projektanta, </w:t>
      </w:r>
      <w:r w:rsidRPr="004F0053">
        <w:rPr>
          <w:color w:val="000000"/>
          <w:szCs w:val="24"/>
        </w:rPr>
        <w:t>osobę posiadając</w:t>
      </w:r>
      <w:r>
        <w:rPr>
          <w:color w:val="000000"/>
          <w:szCs w:val="24"/>
        </w:rPr>
        <w:t xml:space="preserve">ą </w:t>
      </w:r>
      <w:r w:rsidRPr="004F0053">
        <w:rPr>
          <w:color w:val="000000"/>
          <w:szCs w:val="24"/>
        </w:rPr>
        <w:t xml:space="preserve">uprawnienia do projektowania dokumentacji budowlanej </w:t>
      </w:r>
      <w:r w:rsidR="00E7250A">
        <w:rPr>
          <w:color w:val="000000"/>
          <w:szCs w:val="24"/>
        </w:rPr>
        <w:t xml:space="preserve">bez ograniczeń </w:t>
      </w:r>
      <w:r w:rsidR="00E7250A" w:rsidRPr="004F12B2">
        <w:rPr>
          <w:b/>
          <w:color w:val="000000"/>
          <w:szCs w:val="24"/>
        </w:rPr>
        <w:t>w specjalności sanitarnej oraz specjalności elektrycznej</w:t>
      </w:r>
      <w:r w:rsidR="00E7250A">
        <w:rPr>
          <w:color w:val="000000"/>
          <w:szCs w:val="24"/>
        </w:rPr>
        <w:t xml:space="preserve"> </w:t>
      </w:r>
      <w:r w:rsidRPr="007F2DD5">
        <w:rPr>
          <w:color w:val="000000"/>
          <w:szCs w:val="24"/>
        </w:rPr>
        <w:t>w zakresie obejmującym przedmiot zamówienia</w:t>
      </w:r>
      <w:r>
        <w:rPr>
          <w:color w:val="000000"/>
          <w:szCs w:val="24"/>
        </w:rPr>
        <w:t>.</w:t>
      </w:r>
    </w:p>
    <w:p w:rsidR="005002E0" w:rsidRPr="00E7785B" w:rsidRDefault="005002E0" w:rsidP="005002E0">
      <w:pPr>
        <w:autoSpaceDE w:val="0"/>
        <w:autoSpaceDN w:val="0"/>
        <w:adjustRightInd w:val="0"/>
        <w:spacing w:line="276" w:lineRule="auto"/>
        <w:jc w:val="both"/>
      </w:pPr>
    </w:p>
    <w:p w:rsidR="00494B73" w:rsidRPr="008C34A5" w:rsidRDefault="00494B73" w:rsidP="00494B73">
      <w:pPr>
        <w:spacing w:line="276" w:lineRule="auto"/>
        <w:ind w:left="284"/>
        <w:jc w:val="both"/>
        <w:rPr>
          <w:sz w:val="24"/>
          <w:szCs w:val="24"/>
          <w:u w:val="single"/>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4D49D4" w:rsidRPr="00F2238F" w:rsidRDefault="004D49D4" w:rsidP="004D49D4">
      <w:pPr>
        <w:pStyle w:val="Tekstpodstawowy"/>
        <w:spacing w:after="0"/>
        <w:jc w:val="both"/>
      </w:pPr>
    </w:p>
    <w:p w:rsidR="004D49D4" w:rsidRPr="00F623B5" w:rsidRDefault="004D49D4" w:rsidP="004D49D4">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1646</w:t>
      </w:r>
      <w:r w:rsidRPr="00F623B5">
        <w:rPr>
          <w:sz w:val="24"/>
          <w:szCs w:val="24"/>
        </w:rPr>
        <w:t>) oraz przynależeć do Okręgowej Izby Inżynierów Budownictwa i posiadać aktualne zaświadczenie z tej izby.</w:t>
      </w:r>
    </w:p>
    <w:p w:rsidR="004D49D4" w:rsidRDefault="004D49D4" w:rsidP="00380BED">
      <w:pPr>
        <w:autoSpaceDE w:val="0"/>
        <w:autoSpaceDN w:val="0"/>
        <w:adjustRightInd w:val="0"/>
        <w:spacing w:line="276" w:lineRule="auto"/>
        <w:jc w:val="both"/>
        <w:rPr>
          <w:sz w:val="24"/>
          <w:szCs w:val="24"/>
        </w:rPr>
      </w:pPr>
    </w:p>
    <w:p w:rsidR="00F623B5" w:rsidRPr="00F623B5" w:rsidRDefault="00F623B5" w:rsidP="00F623B5">
      <w:pPr>
        <w:autoSpaceDE w:val="0"/>
        <w:autoSpaceDN w:val="0"/>
        <w:adjustRightInd w:val="0"/>
        <w:spacing w:line="276" w:lineRule="auto"/>
        <w:jc w:val="both"/>
        <w:rPr>
          <w:bCs/>
        </w:rPr>
      </w:pPr>
    </w:p>
    <w:p w:rsidR="002A5F90" w:rsidRPr="00DA48A4" w:rsidRDefault="00D63083" w:rsidP="00D63083">
      <w:pPr>
        <w:autoSpaceDE w:val="0"/>
        <w:autoSpaceDN w:val="0"/>
        <w:adjustRightInd w:val="0"/>
        <w:spacing w:line="276" w:lineRule="auto"/>
        <w:jc w:val="both"/>
        <w:rPr>
          <w:b/>
          <w:sz w:val="24"/>
          <w:szCs w:val="24"/>
        </w:rPr>
      </w:pPr>
      <w:r>
        <w:rPr>
          <w:b/>
          <w:sz w:val="24"/>
          <w:szCs w:val="24"/>
        </w:rPr>
        <w:t xml:space="preserve">3. </w:t>
      </w:r>
      <w:r w:rsidR="002A5F90" w:rsidRPr="00DA48A4">
        <w:rPr>
          <w:b/>
          <w:sz w:val="24"/>
          <w:szCs w:val="24"/>
        </w:rPr>
        <w:t>Udostępnianie zasobów</w:t>
      </w:r>
    </w:p>
    <w:p w:rsidR="002A5F90" w:rsidRDefault="000D33FD" w:rsidP="008C21F5">
      <w:pPr>
        <w:autoSpaceDE w:val="0"/>
        <w:autoSpaceDN w:val="0"/>
        <w:adjustRightInd w:val="0"/>
        <w:spacing w:line="276" w:lineRule="auto"/>
        <w:jc w:val="both"/>
        <w:rPr>
          <w:sz w:val="24"/>
          <w:szCs w:val="24"/>
        </w:rPr>
      </w:pPr>
      <w:r>
        <w:rPr>
          <w:sz w:val="24"/>
          <w:szCs w:val="24"/>
        </w:rPr>
        <w:t>3</w:t>
      </w:r>
      <w:r w:rsidR="002A5F90" w:rsidRPr="009210AD">
        <w:rPr>
          <w:sz w:val="24"/>
          <w:szCs w:val="24"/>
        </w:rPr>
        <w:t>.1.</w:t>
      </w:r>
      <w:r w:rsidR="006946A2" w:rsidRPr="009210AD">
        <w:rPr>
          <w:sz w:val="24"/>
          <w:szCs w:val="24"/>
        </w:rPr>
        <w:t xml:space="preserve"> </w:t>
      </w:r>
      <w:r w:rsidR="002A5F90" w:rsidRPr="009210AD">
        <w:rPr>
          <w:sz w:val="24"/>
          <w:szCs w:val="24"/>
        </w:rPr>
        <w:t xml:space="preserve">Na podstawie art. 118 ustawy </w:t>
      </w:r>
      <w:proofErr w:type="spellStart"/>
      <w:r w:rsidR="002A5F90" w:rsidRPr="009210AD">
        <w:rPr>
          <w:sz w:val="24"/>
          <w:szCs w:val="24"/>
        </w:rPr>
        <w:t>Pzp</w:t>
      </w:r>
      <w:proofErr w:type="spellEnd"/>
      <w:r w:rsidR="002A5F90" w:rsidRPr="009210AD">
        <w:rPr>
          <w:sz w:val="24"/>
          <w:szCs w:val="24"/>
        </w:rPr>
        <w:t>:</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w:t>
      </w:r>
      <w:r w:rsidR="006946A2" w:rsidRPr="009210AD">
        <w:rPr>
          <w:lang w:eastAsia="pl-PL"/>
        </w:rPr>
        <w:t>.1.1.</w:t>
      </w:r>
      <w:r w:rsidR="002A5F90" w:rsidRPr="009210AD">
        <w:rPr>
          <w:lang w:eastAsia="pl-PL"/>
        </w:rPr>
        <w:t>Wykonawca może w celu potwierdzenia</w:t>
      </w:r>
      <w:r w:rsidR="002A5F90" w:rsidRPr="00DA48A4">
        <w:rPr>
          <w:lang w:eastAsia="pl-PL"/>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3.1.4.</w:t>
      </w:r>
      <w:r w:rsidR="002A5F90" w:rsidRPr="00DA48A4">
        <w:rPr>
          <w:lang w:eastAsia="pl-PL"/>
        </w:rPr>
        <w:t>Zobowiązanie podmiotu udostępniająceg</w:t>
      </w:r>
      <w:r w:rsidR="003E0FF9">
        <w:rPr>
          <w:lang w:eastAsia="pl-PL"/>
        </w:rPr>
        <w:t>o zasoby, o którym mowa w pkt. 4</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8D4073">
      <w:pPr>
        <w:pStyle w:val="Akapitzlist"/>
        <w:numPr>
          <w:ilvl w:val="0"/>
          <w:numId w:val="9"/>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8D4073">
      <w:pPr>
        <w:pStyle w:val="Akapitzlist"/>
        <w:numPr>
          <w:ilvl w:val="0"/>
          <w:numId w:val="9"/>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85B8C" w:rsidRDefault="002A5F90" w:rsidP="008D4073">
      <w:pPr>
        <w:pStyle w:val="Akapitzlist"/>
        <w:numPr>
          <w:ilvl w:val="0"/>
          <w:numId w:val="9"/>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EF2FB8" w:rsidRDefault="00D85B8C" w:rsidP="00D85B8C">
      <w:pPr>
        <w:autoSpaceDE w:val="0"/>
        <w:autoSpaceDN w:val="0"/>
        <w:adjustRightInd w:val="0"/>
        <w:spacing w:line="276" w:lineRule="auto"/>
        <w:ind w:left="360"/>
        <w:jc w:val="both"/>
        <w:rPr>
          <w:sz w:val="24"/>
          <w:szCs w:val="24"/>
        </w:rPr>
      </w:pPr>
      <w:r w:rsidRPr="00EF2FB8">
        <w:rPr>
          <w:sz w:val="24"/>
          <w:szCs w:val="24"/>
        </w:rPr>
        <w:t xml:space="preserve">3.2. </w:t>
      </w:r>
      <w:r w:rsidR="002A5F90" w:rsidRPr="00EF2FB8">
        <w:rPr>
          <w:sz w:val="24"/>
          <w:szCs w:val="24"/>
        </w:rPr>
        <w:t xml:space="preserve">Zamawiający ocenia, czy udostępniane wykonawcy przez podmioty udostępniające zasoby zdolności techniczne lub zawodowe lub ich sytuacja finansowa lub ekonomiczna, pozwalają na wykazanie przez wykonawcę </w:t>
      </w:r>
      <w:r w:rsidR="002A5F90" w:rsidRPr="00EF2FB8">
        <w:rPr>
          <w:sz w:val="24"/>
          <w:szCs w:val="24"/>
          <w:u w:val="single"/>
        </w:rPr>
        <w:t>spełniania warunków udziału w postępowaniu, o których mowa w art. 112 ust. 2 pkt 3 i 4 ustawy</w:t>
      </w:r>
      <w:r w:rsidR="002A5F90" w:rsidRPr="00EF2FB8">
        <w:rPr>
          <w:sz w:val="24"/>
          <w:szCs w:val="24"/>
        </w:rPr>
        <w:t>, a także bada, czy nie zachodzą wobec tego podmiotu podstawy wykluczenia, które zostały przewidziane względem wykonawcy.</w:t>
      </w:r>
    </w:p>
    <w:p w:rsidR="002A5F90" w:rsidRPr="00EF2FB8" w:rsidRDefault="00D85B8C" w:rsidP="00D85B8C">
      <w:pPr>
        <w:autoSpaceDE w:val="0"/>
        <w:autoSpaceDN w:val="0"/>
        <w:adjustRightInd w:val="0"/>
        <w:spacing w:line="276" w:lineRule="auto"/>
        <w:jc w:val="both"/>
        <w:rPr>
          <w:sz w:val="24"/>
          <w:szCs w:val="24"/>
        </w:rPr>
      </w:pPr>
      <w:r w:rsidRPr="00EF2FB8">
        <w:rPr>
          <w:sz w:val="24"/>
          <w:szCs w:val="24"/>
        </w:rPr>
        <w:t>3.3.</w:t>
      </w:r>
      <w:r w:rsidR="002A5F90" w:rsidRPr="00EF2FB8">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rsidRPr="00EF2FB8">
        <w:rPr>
          <w:sz w:val="24"/>
          <w:szCs w:val="24"/>
        </w:rPr>
        <w:t>,</w:t>
      </w:r>
      <w:r w:rsidR="002A5F90" w:rsidRPr="00EF2FB8">
        <w:rPr>
          <w:sz w:val="24"/>
          <w:szCs w:val="24"/>
        </w:rPr>
        <w:t xml:space="preserve"> że za nieudostępnienie zasobów podmiot ten nie ponosi winy.</w:t>
      </w:r>
    </w:p>
    <w:p w:rsidR="002A5F90" w:rsidRPr="00DA48A4" w:rsidRDefault="002A5F90" w:rsidP="008D4073">
      <w:pPr>
        <w:pStyle w:val="Akapitzlist"/>
        <w:numPr>
          <w:ilvl w:val="1"/>
          <w:numId w:val="53"/>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8D4073">
      <w:pPr>
        <w:pStyle w:val="Akapitzlist"/>
        <w:numPr>
          <w:ilvl w:val="1"/>
          <w:numId w:val="53"/>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8D4073">
      <w:pPr>
        <w:pStyle w:val="Akapitzlist"/>
        <w:numPr>
          <w:ilvl w:val="1"/>
          <w:numId w:val="53"/>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8D4073">
      <w:pPr>
        <w:widowControl w:val="0"/>
        <w:numPr>
          <w:ilvl w:val="0"/>
          <w:numId w:val="53"/>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8D4073">
      <w:pPr>
        <w:widowControl w:val="0"/>
        <w:numPr>
          <w:ilvl w:val="1"/>
          <w:numId w:val="53"/>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8D4073">
      <w:pPr>
        <w:widowControl w:val="0"/>
        <w:numPr>
          <w:ilvl w:val="1"/>
          <w:numId w:val="53"/>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8D4073">
      <w:pPr>
        <w:widowControl w:val="0"/>
        <w:numPr>
          <w:ilvl w:val="1"/>
          <w:numId w:val="53"/>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8D4073">
      <w:pPr>
        <w:widowControl w:val="0"/>
        <w:numPr>
          <w:ilvl w:val="1"/>
          <w:numId w:val="53"/>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8D4073">
      <w:pPr>
        <w:widowControl w:val="0"/>
        <w:numPr>
          <w:ilvl w:val="1"/>
          <w:numId w:val="53"/>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8D4073">
      <w:pPr>
        <w:widowControl w:val="0"/>
        <w:numPr>
          <w:ilvl w:val="1"/>
          <w:numId w:val="53"/>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realizacji </w:t>
      </w:r>
      <w:proofErr w:type="gramStart"/>
      <w:r w:rsidRPr="00DA48A4">
        <w:rPr>
          <w:sz w:val="24"/>
          <w:szCs w:val="24"/>
        </w:rPr>
        <w:t>których  zdolności</w:t>
      </w:r>
      <w:proofErr w:type="gramEnd"/>
      <w:r w:rsidRPr="00DA48A4">
        <w:rPr>
          <w:sz w:val="24"/>
          <w:szCs w:val="24"/>
        </w:rPr>
        <w:t xml:space="preserve"> są wymagane.</w:t>
      </w:r>
    </w:p>
    <w:p w:rsidR="002A5F90" w:rsidRPr="00DA48A4" w:rsidRDefault="002A5F90" w:rsidP="008D4073">
      <w:pPr>
        <w:widowControl w:val="0"/>
        <w:numPr>
          <w:ilvl w:val="1"/>
          <w:numId w:val="53"/>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8D4073">
      <w:pPr>
        <w:numPr>
          <w:ilvl w:val="0"/>
          <w:numId w:val="53"/>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8D4073">
      <w:pPr>
        <w:numPr>
          <w:ilvl w:val="0"/>
          <w:numId w:val="53"/>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8D4073">
      <w:pPr>
        <w:numPr>
          <w:ilvl w:val="0"/>
          <w:numId w:val="53"/>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EF2FB8" w:rsidRPr="00782C73" w:rsidRDefault="00B70AF0" w:rsidP="008D4073">
      <w:pPr>
        <w:numPr>
          <w:ilvl w:val="0"/>
          <w:numId w:val="53"/>
        </w:numPr>
        <w:spacing w:before="77" w:line="276" w:lineRule="auto"/>
        <w:ind w:left="495" w:hanging="357"/>
        <w:jc w:val="both"/>
        <w:textAlignment w:val="baseline"/>
        <w:rPr>
          <w:rStyle w:val="FontStyle39"/>
          <w:rFonts w:ascii="Times New Roman" w:hAnsi="Times New Roman"/>
          <w:b/>
          <w:sz w:val="24"/>
        </w:rPr>
      </w:pPr>
      <w:r w:rsidRPr="00782C73">
        <w:rPr>
          <w:sz w:val="24"/>
          <w:szCs w:val="24"/>
        </w:rPr>
        <w:t xml:space="preserve">Zamawiający na podstawie art.60 i art.121 ustawy </w:t>
      </w:r>
      <w:proofErr w:type="spellStart"/>
      <w:r w:rsidRPr="00782C73">
        <w:rPr>
          <w:sz w:val="24"/>
          <w:szCs w:val="24"/>
        </w:rPr>
        <w:t>Pzp</w:t>
      </w:r>
      <w:proofErr w:type="spellEnd"/>
      <w:r w:rsidRPr="00782C73">
        <w:rPr>
          <w:sz w:val="24"/>
          <w:szCs w:val="24"/>
        </w:rPr>
        <w:t xml:space="preserve"> zastrzega obowiązek osobistego wykonania przez Wykonawcę kluczowych części zamówienia tj.</w:t>
      </w:r>
      <w:r w:rsidR="007A7D4E" w:rsidRPr="00782C73">
        <w:rPr>
          <w:sz w:val="24"/>
          <w:szCs w:val="24"/>
        </w:rPr>
        <w:t xml:space="preserve"> głównych robót </w:t>
      </w:r>
      <w:r w:rsidR="00B47822" w:rsidRPr="00782C73">
        <w:rPr>
          <w:sz w:val="24"/>
          <w:szCs w:val="24"/>
        </w:rPr>
        <w:t xml:space="preserve">budowlanych w zakresie przebudowy istniejących </w:t>
      </w:r>
      <w:r w:rsidR="008C21F5" w:rsidRPr="00782C73">
        <w:rPr>
          <w:sz w:val="24"/>
          <w:szCs w:val="24"/>
        </w:rPr>
        <w:t>stacji uzdatniania</w:t>
      </w:r>
      <w:r w:rsidR="00AE12D5" w:rsidRPr="00782C73">
        <w:rPr>
          <w:sz w:val="24"/>
          <w:szCs w:val="24"/>
        </w:rPr>
        <w:t xml:space="preserve"> </w:t>
      </w:r>
      <w:proofErr w:type="gramStart"/>
      <w:r w:rsidR="00AE12D5" w:rsidRPr="00782C73">
        <w:rPr>
          <w:sz w:val="24"/>
          <w:szCs w:val="24"/>
        </w:rPr>
        <w:t xml:space="preserve">wody </w:t>
      </w:r>
      <w:r w:rsidR="00782C73" w:rsidRPr="00782C73">
        <w:rPr>
          <w:sz w:val="24"/>
          <w:szCs w:val="24"/>
        </w:rPr>
        <w:t>.</w:t>
      </w:r>
      <w:proofErr w:type="gramEnd"/>
    </w:p>
    <w:p w:rsidR="00EF2FB8" w:rsidRPr="00782C73" w:rsidRDefault="00EF2FB8" w:rsidP="00782C73">
      <w:pPr>
        <w:pStyle w:val="Style8"/>
        <w:widowControl/>
        <w:spacing w:before="77"/>
        <w:ind w:left="495"/>
        <w:jc w:val="both"/>
        <w:rPr>
          <w:rStyle w:val="FontStyle39"/>
          <w:rFonts w:ascii="Times New Roman" w:hAnsi="Times New Roman" w:cs="Times New Roman"/>
          <w:b/>
          <w:sz w:val="24"/>
        </w:rPr>
      </w:pPr>
    </w:p>
    <w:p w:rsidR="00EF2FB8" w:rsidRPr="00782C73" w:rsidRDefault="00EF2FB8" w:rsidP="00782C73">
      <w:pPr>
        <w:pStyle w:val="Style8"/>
        <w:widowControl/>
        <w:spacing w:before="77"/>
        <w:ind w:left="495"/>
        <w:jc w:val="both"/>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8D4073">
      <w:pPr>
        <w:pStyle w:val="Style8"/>
        <w:widowControl/>
        <w:numPr>
          <w:ilvl w:val="0"/>
          <w:numId w:val="50"/>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8D4073">
      <w:pPr>
        <w:pStyle w:val="Akapitzlist"/>
        <w:numPr>
          <w:ilvl w:val="0"/>
          <w:numId w:val="17"/>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t>
      </w:r>
      <w:r w:rsidR="00D63083">
        <w:rPr>
          <w:rFonts w:eastAsia="SimSun"/>
          <w:color w:val="000000"/>
        </w:rPr>
        <w:t xml:space="preserve">budowlane z zakresu </w:t>
      </w:r>
      <w:r w:rsidR="008C21F5">
        <w:rPr>
          <w:rFonts w:eastAsia="SimSun"/>
          <w:color w:val="000000"/>
        </w:rPr>
        <w:t>prze</w:t>
      </w:r>
      <w:r w:rsidR="00A33D22">
        <w:rPr>
          <w:rFonts w:eastAsia="SimSun"/>
          <w:color w:val="000000"/>
        </w:rPr>
        <w:t xml:space="preserve">budowy instalacji </w:t>
      </w:r>
      <w:r w:rsidR="008C21F5">
        <w:rPr>
          <w:rFonts w:eastAsia="SimSun"/>
          <w:color w:val="000000"/>
        </w:rPr>
        <w:t>stacji uzdatniania wody</w:t>
      </w:r>
      <w:r w:rsidR="00A33D22">
        <w:rPr>
          <w:rFonts w:eastAsia="SimSun"/>
          <w:color w:val="000000"/>
        </w:rPr>
        <w:t>.</w:t>
      </w:r>
      <w:r w:rsidRPr="00DA48A4">
        <w:rPr>
          <w:rFonts w:eastAsia="SimSun"/>
          <w:color w:val="000000"/>
        </w:rPr>
        <w:t xml:space="preserve"> Wymóg ten dotyczy osób, które wykonują czynności bezpośrednio związane w wykonywaniem robót, czyli tzw. pracowników fizycznych</w:t>
      </w:r>
      <w:r w:rsidR="00500CFD">
        <w:rPr>
          <w:rFonts w:eastAsia="SimSun"/>
          <w:color w:val="000000"/>
        </w:rPr>
        <w:t xml:space="preserve"> oraz </w:t>
      </w:r>
      <w:r w:rsidR="004643A9">
        <w:rPr>
          <w:rFonts w:eastAsia="SimSun"/>
          <w:color w:val="000000"/>
        </w:rPr>
        <w:t xml:space="preserve">specjalistycznych wykonujących </w:t>
      </w:r>
      <w:r w:rsidR="004643A9">
        <w:t>prace montażowe</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8D4073">
      <w:pPr>
        <w:pStyle w:val="Akapitzlist"/>
        <w:numPr>
          <w:ilvl w:val="0"/>
          <w:numId w:val="17"/>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8D4073">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8D4073">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8D4073">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8D4073">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8D4073">
      <w:pPr>
        <w:pStyle w:val="Akapitzlist"/>
        <w:numPr>
          <w:ilvl w:val="0"/>
          <w:numId w:val="17"/>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005A065B">
        <w:rPr>
          <w:rFonts w:eastAsia="SimSun"/>
          <w:color w:val="000000"/>
        </w:rPr>
        <w:t>.</w:t>
      </w:r>
      <w:r w:rsidRPr="001B6F0F">
        <w:rPr>
          <w:rFonts w:eastAsia="SimSun"/>
          <w:color w:val="000000"/>
        </w:rPr>
        <w:t xml:space="preserve"> </w:t>
      </w:r>
      <w:proofErr w:type="gramStart"/>
      <w:r w:rsidRPr="001B6F0F">
        <w:rPr>
          <w:rFonts w:eastAsia="SimSun"/>
          <w:color w:val="000000"/>
        </w:rPr>
        <w:t>za</w:t>
      </w:r>
      <w:proofErr w:type="gramEnd"/>
      <w:r w:rsidRPr="001B6F0F">
        <w:rPr>
          <w:rFonts w:eastAsia="SimSun"/>
          <w:color w:val="000000"/>
        </w:rPr>
        <w:t xml:space="preserve">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OŚWIADCZEŃ</w:t>
      </w:r>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9C1AD3" w:rsidRDefault="00751F43" w:rsidP="008D4073">
      <w:pPr>
        <w:numPr>
          <w:ilvl w:val="0"/>
          <w:numId w:val="10"/>
        </w:numPr>
        <w:shd w:val="clear" w:color="auto" w:fill="FFFFFF"/>
        <w:tabs>
          <w:tab w:val="left" w:pos="691"/>
        </w:tabs>
        <w:suppressAutoHyphens/>
        <w:spacing w:line="276" w:lineRule="auto"/>
        <w:ind w:left="357" w:hanging="357"/>
        <w:jc w:val="both"/>
        <w:rPr>
          <w:b/>
          <w:color w:val="000000"/>
          <w:sz w:val="24"/>
          <w:szCs w:val="24"/>
        </w:rPr>
      </w:pPr>
      <w:r w:rsidRPr="009C1AD3">
        <w:rPr>
          <w:b/>
          <w:sz w:val="24"/>
          <w:szCs w:val="24"/>
        </w:rPr>
        <w:t xml:space="preserve">W celu wstępnego potwierdzenia, że Wykonawca nie podlega wykluczeniu oraz spełnia warunki udziału w postępowaniu, Wykonawca składa </w:t>
      </w:r>
      <w:r w:rsidRPr="009C1AD3">
        <w:rPr>
          <w:b/>
          <w:sz w:val="24"/>
          <w:szCs w:val="24"/>
          <w:u w:val="single"/>
        </w:rPr>
        <w:t>wraz z ofertą:</w:t>
      </w:r>
    </w:p>
    <w:p w:rsidR="008567A6" w:rsidRPr="008567A6" w:rsidRDefault="00751F43" w:rsidP="008D4073">
      <w:pPr>
        <w:pStyle w:val="Akapitzlist"/>
        <w:numPr>
          <w:ilvl w:val="0"/>
          <w:numId w:val="4"/>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500CFD">
        <w:t xml:space="preserve"> i art.109 ust.1 </w:t>
      </w:r>
      <w:proofErr w:type="spellStart"/>
      <w:proofErr w:type="gramStart"/>
      <w:r w:rsidR="00500CFD">
        <w:t>pkt</w:t>
      </w:r>
      <w:proofErr w:type="spellEnd"/>
      <w:r w:rsidR="00500CFD">
        <w:t xml:space="preserve"> 4 </w:t>
      </w:r>
      <w:r w:rsidRPr="008567A6">
        <w:t xml:space="preserve"> ustawy</w:t>
      </w:r>
      <w:proofErr w:type="gramEnd"/>
      <w:r w:rsidRPr="008567A6">
        <w:t xml:space="preserve"> </w:t>
      </w:r>
      <w:proofErr w:type="spellStart"/>
      <w:r w:rsidRPr="008567A6">
        <w:t>Pzp</w:t>
      </w:r>
      <w:proofErr w:type="spellEnd"/>
      <w:r w:rsidR="00BF445D" w:rsidRPr="008567A6">
        <w:t xml:space="preserve"> </w:t>
      </w:r>
      <w:r w:rsidR="008567A6">
        <w:t xml:space="preserve">, </w:t>
      </w:r>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określonych w art. 112 ust. 2 ustawy</w:t>
      </w:r>
      <w:r w:rsidRPr="008567A6">
        <w:t xml:space="preserve"> </w:t>
      </w:r>
      <w:r w:rsidRPr="008567A6">
        <w:rPr>
          <w:i/>
        </w:rPr>
        <w:t>(</w:t>
      </w:r>
      <w:r w:rsidR="003A15E1">
        <w:rPr>
          <w:i/>
        </w:rPr>
        <w:t xml:space="preserve"> </w:t>
      </w:r>
      <w:r w:rsidRPr="008567A6">
        <w:rPr>
          <w:iCs/>
        </w:rPr>
        <w:t xml:space="preserve">Załącznik nr 3 do </w:t>
      </w:r>
      <w:proofErr w:type="gramStart"/>
      <w:r w:rsidRPr="008567A6">
        <w:rPr>
          <w:iCs/>
        </w:rPr>
        <w:t>SWZ</w:t>
      </w:r>
      <w:r w:rsidRPr="008567A6">
        <w:rPr>
          <w:i/>
        </w:rPr>
        <w:t>)</w:t>
      </w:r>
      <w:r w:rsidR="00C40696" w:rsidRPr="008567A6">
        <w:rPr>
          <w:i/>
        </w:rPr>
        <w:t xml:space="preserve"> </w:t>
      </w:r>
      <w:r w:rsidR="003A15E1">
        <w:rPr>
          <w:i/>
        </w:rPr>
        <w:t>.</w:t>
      </w:r>
      <w:proofErr w:type="gramEnd"/>
    </w:p>
    <w:p w:rsidR="00751F43" w:rsidRPr="009C1AD3" w:rsidRDefault="00C40696" w:rsidP="008567A6">
      <w:pPr>
        <w:shd w:val="clear" w:color="auto" w:fill="FFFFFF"/>
        <w:tabs>
          <w:tab w:val="left" w:pos="691"/>
        </w:tabs>
        <w:autoSpaceDE w:val="0"/>
        <w:autoSpaceDN w:val="0"/>
        <w:adjustRightInd w:val="0"/>
        <w:spacing w:line="276" w:lineRule="auto"/>
        <w:ind w:left="360"/>
        <w:jc w:val="both"/>
        <w:rPr>
          <w:color w:val="000000"/>
          <w:sz w:val="24"/>
          <w:szCs w:val="24"/>
        </w:rPr>
      </w:pPr>
      <w:r w:rsidRPr="008567A6">
        <w:rPr>
          <w:i/>
        </w:rPr>
        <w:t xml:space="preserve"> </w:t>
      </w:r>
      <w:r w:rsidR="00751F43" w:rsidRPr="009C1AD3">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8D4073">
      <w:pPr>
        <w:numPr>
          <w:ilvl w:val="0"/>
          <w:numId w:val="10"/>
        </w:numPr>
        <w:shd w:val="clear" w:color="auto" w:fill="FFFFFF"/>
        <w:tabs>
          <w:tab w:val="left" w:pos="691"/>
        </w:tabs>
        <w:suppressAutoHyphens/>
        <w:spacing w:line="276" w:lineRule="auto"/>
        <w:ind w:left="357" w:hanging="357"/>
        <w:jc w:val="both"/>
        <w:rPr>
          <w:color w:val="000000"/>
          <w:sz w:val="24"/>
          <w:szCs w:val="24"/>
        </w:rPr>
      </w:pPr>
      <w:r w:rsidRPr="00B14E58">
        <w:rPr>
          <w:b/>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8D4073">
      <w:pPr>
        <w:numPr>
          <w:ilvl w:val="0"/>
          <w:numId w:val="11"/>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8D4073">
      <w:pPr>
        <w:numPr>
          <w:ilvl w:val="0"/>
          <w:numId w:val="11"/>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8D4073">
      <w:pPr>
        <w:numPr>
          <w:ilvl w:val="0"/>
          <w:numId w:val="11"/>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w:t>
      </w:r>
      <w:proofErr w:type="gramStart"/>
      <w:r w:rsidR="00751F43" w:rsidRPr="00DA48A4">
        <w:rPr>
          <w:sz w:val="24"/>
          <w:szCs w:val="24"/>
        </w:rPr>
        <w:t>budowlanych</w:t>
      </w:r>
      <w:r w:rsidR="00834FA5">
        <w:rPr>
          <w:sz w:val="24"/>
          <w:szCs w:val="24"/>
        </w:rPr>
        <w:t xml:space="preserve"> </w:t>
      </w:r>
      <w:r w:rsidR="00A47F00" w:rsidRPr="00DA48A4">
        <w:rPr>
          <w:sz w:val="24"/>
          <w:szCs w:val="24"/>
        </w:rPr>
        <w:t xml:space="preserve"> </w:t>
      </w:r>
      <w:r w:rsidR="00A47F00">
        <w:rPr>
          <w:sz w:val="24"/>
          <w:szCs w:val="24"/>
        </w:rPr>
        <w:t>realizowanych</w:t>
      </w:r>
      <w:proofErr w:type="gramEnd"/>
      <w:r w:rsidR="00A47F00">
        <w:rPr>
          <w:sz w:val="24"/>
          <w:szCs w:val="24"/>
        </w:rPr>
        <w:t xml:space="preserve"> w systemie „PROJEKTUJ I WYBUDUJ</w:t>
      </w:r>
      <w:r w:rsidR="00A767F2">
        <w:rPr>
          <w:sz w:val="24"/>
          <w:szCs w:val="24"/>
        </w:rPr>
        <w:t>”</w:t>
      </w:r>
      <w:r w:rsidR="00A47F00">
        <w:rPr>
          <w:sz w:val="24"/>
          <w:szCs w:val="24"/>
        </w:rPr>
        <w:t xml:space="preserve"> </w:t>
      </w:r>
      <w:r w:rsidR="00751F43" w:rsidRPr="00DA48A4">
        <w:rPr>
          <w:sz w:val="24"/>
          <w:szCs w:val="24"/>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8D4073">
      <w:pPr>
        <w:numPr>
          <w:ilvl w:val="0"/>
          <w:numId w:val="11"/>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45130A" w:rsidRPr="00525790" w:rsidRDefault="004A5439" w:rsidP="008D4073">
      <w:pPr>
        <w:pStyle w:val="Akapitzlist"/>
        <w:numPr>
          <w:ilvl w:val="0"/>
          <w:numId w:val="11"/>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w:t>
      </w:r>
      <w:proofErr w:type="gramStart"/>
      <w:r w:rsidRPr="00525790">
        <w:t xml:space="preserve">ofert </w:t>
      </w:r>
      <w:r w:rsidR="00986221">
        <w:t>.</w:t>
      </w:r>
      <w:proofErr w:type="gramEnd"/>
    </w:p>
    <w:p w:rsidR="00A33D22" w:rsidRPr="00A33D22" w:rsidRDefault="00A33D22" w:rsidP="008D4073">
      <w:pPr>
        <w:pStyle w:val="Akapitzlist"/>
        <w:numPr>
          <w:ilvl w:val="0"/>
          <w:numId w:val="11"/>
        </w:numPr>
        <w:autoSpaceDE w:val="0"/>
        <w:autoSpaceDN w:val="0"/>
        <w:adjustRightInd w:val="0"/>
        <w:spacing w:line="276" w:lineRule="auto"/>
        <w:jc w:val="both"/>
      </w:pPr>
      <w:r w:rsidRPr="00A33D22">
        <w:t>Oświadczenie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8D4073">
      <w:pPr>
        <w:numPr>
          <w:ilvl w:val="0"/>
          <w:numId w:val="10"/>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8D4073">
      <w:pPr>
        <w:numPr>
          <w:ilvl w:val="0"/>
          <w:numId w:val="10"/>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8D4073">
      <w:pPr>
        <w:numPr>
          <w:ilvl w:val="0"/>
          <w:numId w:val="10"/>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8D4073">
      <w:pPr>
        <w:numPr>
          <w:ilvl w:val="0"/>
          <w:numId w:val="10"/>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8D4073">
      <w:pPr>
        <w:numPr>
          <w:ilvl w:val="1"/>
          <w:numId w:val="10"/>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A33D22">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8D4073">
      <w:pPr>
        <w:pStyle w:val="Akapitzlist"/>
        <w:numPr>
          <w:ilvl w:val="0"/>
          <w:numId w:val="12"/>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8D4073">
      <w:pPr>
        <w:pStyle w:val="Akapitzlist"/>
        <w:numPr>
          <w:ilvl w:val="0"/>
          <w:numId w:val="26"/>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8D4073">
      <w:pPr>
        <w:pStyle w:val="NormalnyWeb"/>
        <w:numPr>
          <w:ilvl w:val="0"/>
          <w:numId w:val="26"/>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8D4073">
      <w:pPr>
        <w:pStyle w:val="NormalnyWeb"/>
        <w:numPr>
          <w:ilvl w:val="0"/>
          <w:numId w:val="26"/>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8D4073">
      <w:pPr>
        <w:pStyle w:val="NormalnyWeb"/>
        <w:numPr>
          <w:ilvl w:val="0"/>
          <w:numId w:val="26"/>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8D4073">
      <w:pPr>
        <w:pStyle w:val="NormalnyWeb"/>
        <w:numPr>
          <w:ilvl w:val="0"/>
          <w:numId w:val="26"/>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8D4073">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8D4073">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8D4073">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8D4073">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8D4073">
      <w:pPr>
        <w:pStyle w:val="NormalnyWeb"/>
        <w:numPr>
          <w:ilvl w:val="0"/>
          <w:numId w:val="27"/>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8D4073">
      <w:pPr>
        <w:pStyle w:val="NormalnyWeb"/>
        <w:numPr>
          <w:ilvl w:val="0"/>
          <w:numId w:val="27"/>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8D4073">
      <w:pPr>
        <w:pStyle w:val="NormalnyWeb"/>
        <w:numPr>
          <w:ilvl w:val="0"/>
          <w:numId w:val="27"/>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8D4073">
      <w:pPr>
        <w:pStyle w:val="NormalnyWeb"/>
        <w:numPr>
          <w:ilvl w:val="0"/>
          <w:numId w:val="26"/>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155F3E"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AF4DD4" w:rsidRPr="00834FA5" w:rsidRDefault="00D45B17" w:rsidP="00AF4DD4">
      <w:pPr>
        <w:pStyle w:val="Tekstkomentarza"/>
        <w:rPr>
          <w:sz w:val="24"/>
          <w:szCs w:val="24"/>
        </w:rPr>
      </w:pPr>
      <w:r w:rsidRPr="00834FA5">
        <w:rPr>
          <w:b/>
          <w:bCs/>
          <w:color w:val="000000"/>
          <w:sz w:val="24"/>
          <w:szCs w:val="24"/>
        </w:rPr>
        <w:t xml:space="preserve">Zamawiający nie ponosi odpowiedzialności za złożenie oferty w sposób niezgodny z Instrukcją korzystania z </w:t>
      </w:r>
      <w:hyperlink r:id="rId23" w:history="1">
        <w:r w:rsidRPr="00834FA5">
          <w:rPr>
            <w:rStyle w:val="Hipercze"/>
            <w:b/>
            <w:bCs/>
            <w:color w:val="1155CC"/>
            <w:sz w:val="24"/>
            <w:szCs w:val="24"/>
          </w:rPr>
          <w:t>platformazakupowa.</w:t>
        </w:r>
        <w:proofErr w:type="gramStart"/>
        <w:r w:rsidRPr="00834FA5">
          <w:rPr>
            <w:rStyle w:val="Hipercze"/>
            <w:b/>
            <w:bCs/>
            <w:color w:val="1155CC"/>
            <w:sz w:val="24"/>
            <w:szCs w:val="24"/>
          </w:rPr>
          <w:t>pl</w:t>
        </w:r>
      </w:hyperlink>
      <w:proofErr w:type="gramEnd"/>
      <w:r w:rsidRPr="00834FA5">
        <w:rPr>
          <w:color w:val="000000"/>
          <w:sz w:val="24"/>
          <w:szCs w:val="24"/>
        </w:rPr>
        <w:t xml:space="preserve">, w szczególności za sytuację, gdy zamawiający zapozna się z treścią oferty przed upływem terminu składania ofert (np. złożenie oferty w zakładce „Wyślij wiadomość do zamawiającego”). </w:t>
      </w:r>
      <w:r w:rsidRPr="00834FA5">
        <w:rPr>
          <w:color w:val="000000"/>
          <w:sz w:val="24"/>
          <w:szCs w:val="24"/>
        </w:rPr>
        <w:br/>
        <w:t>Taka oferta zostanie</w:t>
      </w:r>
      <w:r w:rsidR="00AF4DD4" w:rsidRPr="00834FA5">
        <w:rPr>
          <w:sz w:val="24"/>
          <w:szCs w:val="24"/>
        </w:rPr>
        <w:t xml:space="preserve"> Odrzucona na podstawie art. 226 ust. 1 </w:t>
      </w:r>
      <w:proofErr w:type="spellStart"/>
      <w:r w:rsidR="00AF4DD4" w:rsidRPr="00834FA5">
        <w:rPr>
          <w:sz w:val="24"/>
          <w:szCs w:val="24"/>
        </w:rPr>
        <w:t>pkt</w:t>
      </w:r>
      <w:proofErr w:type="spellEnd"/>
      <w:r w:rsidR="00AF4DD4" w:rsidRPr="00834FA5">
        <w:rPr>
          <w:sz w:val="24"/>
          <w:szCs w:val="24"/>
        </w:rPr>
        <w:t xml:space="preserve"> 6 ustawy </w:t>
      </w:r>
      <w:proofErr w:type="spellStart"/>
      <w:r w:rsidR="00AF4DD4" w:rsidRPr="00834FA5">
        <w:rPr>
          <w:sz w:val="24"/>
          <w:szCs w:val="24"/>
        </w:rPr>
        <w:t>Pzp</w:t>
      </w:r>
      <w:proofErr w:type="spellEnd"/>
      <w:r w:rsidR="00AF4DD4" w:rsidRPr="00834FA5">
        <w:rPr>
          <w:sz w:val="24"/>
          <w:szCs w:val="24"/>
        </w:rPr>
        <w:t xml:space="preserve">. </w:t>
      </w:r>
    </w:p>
    <w:p w:rsidR="002F52DD" w:rsidRPr="00834FA5"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8D4073">
      <w:pPr>
        <w:pStyle w:val="NormalnyWeb"/>
        <w:numPr>
          <w:ilvl w:val="0"/>
          <w:numId w:val="26"/>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8D4073">
      <w:pPr>
        <w:pStyle w:val="Akapitzlist"/>
        <w:numPr>
          <w:ilvl w:val="0"/>
          <w:numId w:val="26"/>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8D4073">
      <w:pPr>
        <w:numPr>
          <w:ilvl w:val="0"/>
          <w:numId w:val="26"/>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8D4073">
      <w:pPr>
        <w:numPr>
          <w:ilvl w:val="0"/>
          <w:numId w:val="26"/>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8D4073">
      <w:pPr>
        <w:numPr>
          <w:ilvl w:val="0"/>
          <w:numId w:val="26"/>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8D4073">
      <w:pPr>
        <w:numPr>
          <w:ilvl w:val="0"/>
          <w:numId w:val="26"/>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8D4073">
      <w:pPr>
        <w:numPr>
          <w:ilvl w:val="0"/>
          <w:numId w:val="26"/>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8D4073">
      <w:pPr>
        <w:numPr>
          <w:ilvl w:val="0"/>
          <w:numId w:val="26"/>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8D4073">
      <w:pPr>
        <w:numPr>
          <w:ilvl w:val="0"/>
          <w:numId w:val="26"/>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8D4073">
      <w:pPr>
        <w:numPr>
          <w:ilvl w:val="0"/>
          <w:numId w:val="26"/>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8D4073">
      <w:pPr>
        <w:numPr>
          <w:ilvl w:val="0"/>
          <w:numId w:val="26"/>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D85B8C" w:rsidRPr="0070707E" w:rsidRDefault="00EC4AF0" w:rsidP="008D4073">
      <w:pPr>
        <w:numPr>
          <w:ilvl w:val="0"/>
          <w:numId w:val="26"/>
        </w:numPr>
        <w:suppressAutoHyphens/>
        <w:spacing w:line="276" w:lineRule="auto"/>
        <w:ind w:left="357" w:hanging="357"/>
        <w:rPr>
          <w:bCs/>
          <w:sz w:val="24"/>
          <w:szCs w:val="24"/>
        </w:rPr>
      </w:pPr>
      <w:r w:rsidRPr="0070707E">
        <w:rPr>
          <w:sz w:val="24"/>
          <w:szCs w:val="24"/>
        </w:rPr>
        <w:t>Nie przewiduje się zebrania wszystkich Wykonawców w celu wyjaśnienia wątpliwości dotyczących treści specyfikacji warunków zamówienia</w:t>
      </w:r>
      <w:r w:rsidR="004C143F" w:rsidRPr="0070707E">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UST.1,</w:t>
      </w:r>
      <w:r w:rsidR="004150DF">
        <w:rPr>
          <w:rFonts w:ascii="Times New Roman" w:hAnsi="Times New Roman"/>
          <w:color w:val="000000"/>
          <w:szCs w:val="24"/>
          <w:u w:val="none"/>
        </w:rPr>
        <w:t xml:space="preserve"> </w:t>
      </w:r>
      <w:r w:rsidRPr="00584EA5">
        <w:rPr>
          <w:rFonts w:ascii="Times New Roman" w:hAnsi="Times New Roman"/>
          <w:color w:val="000000"/>
          <w:szCs w:val="24"/>
          <w:u w:val="none"/>
        </w:rPr>
        <w:t>ART.66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70707E" w:rsidRPr="00337E22"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8D4073">
      <w:pPr>
        <w:pStyle w:val="Akapitzlist"/>
        <w:numPr>
          <w:ilvl w:val="0"/>
          <w:numId w:val="13"/>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986221" w:rsidRDefault="00986221" w:rsidP="00584EA5">
      <w:pPr>
        <w:pStyle w:val="Style8"/>
        <w:widowControl/>
        <w:spacing w:before="77"/>
        <w:jc w:val="center"/>
        <w:rPr>
          <w:rStyle w:val="FontStyle39"/>
          <w:rFonts w:ascii="Times New Roman" w:hAnsi="Times New Roman" w:cs="Times New Roman"/>
          <w:b/>
          <w:sz w:val="24"/>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8D4073">
      <w:pPr>
        <w:numPr>
          <w:ilvl w:val="1"/>
          <w:numId w:val="16"/>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893DFE">
        <w:rPr>
          <w:b/>
          <w:bCs/>
          <w:sz w:val="24"/>
          <w:szCs w:val="24"/>
        </w:rPr>
        <w:t>2</w:t>
      </w:r>
      <w:r w:rsidR="005A065B">
        <w:rPr>
          <w:b/>
          <w:bCs/>
          <w:sz w:val="24"/>
          <w:szCs w:val="24"/>
        </w:rPr>
        <w:t>8</w:t>
      </w:r>
      <w:r w:rsidR="007C45F7">
        <w:rPr>
          <w:b/>
          <w:bCs/>
          <w:sz w:val="24"/>
          <w:szCs w:val="24"/>
        </w:rPr>
        <w:t>.04</w:t>
      </w:r>
      <w:r w:rsidR="00B47822">
        <w:rPr>
          <w:b/>
          <w:bCs/>
          <w:sz w:val="24"/>
          <w:szCs w:val="24"/>
        </w:rPr>
        <w:t>.2023</w:t>
      </w:r>
      <w:proofErr w:type="gramStart"/>
      <w:r w:rsidR="00A07724">
        <w:rPr>
          <w:b/>
          <w:bCs/>
          <w:sz w:val="24"/>
          <w:szCs w:val="24"/>
        </w:rPr>
        <w:t>r</w:t>
      </w:r>
      <w:proofErr w:type="gramEnd"/>
      <w:r w:rsidR="00A07724">
        <w:rPr>
          <w:b/>
          <w:bCs/>
          <w:sz w:val="24"/>
          <w:szCs w:val="24"/>
        </w:rPr>
        <w:t>.</w:t>
      </w:r>
    </w:p>
    <w:p w:rsidR="00ED34A3" w:rsidRPr="00D42F5E" w:rsidRDefault="00ED34A3" w:rsidP="008D4073">
      <w:pPr>
        <w:numPr>
          <w:ilvl w:val="1"/>
          <w:numId w:val="16"/>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D85B8C" w:rsidRPr="00986221" w:rsidRDefault="00ED34A3" w:rsidP="008D4073">
      <w:pPr>
        <w:numPr>
          <w:ilvl w:val="1"/>
          <w:numId w:val="16"/>
        </w:numPr>
        <w:suppressAutoHyphens/>
        <w:spacing w:line="276" w:lineRule="auto"/>
        <w:ind w:left="357" w:hanging="357"/>
        <w:jc w:val="both"/>
        <w:rPr>
          <w:bCs/>
          <w:sz w:val="24"/>
          <w:szCs w:val="24"/>
        </w:rPr>
      </w:pPr>
      <w:r w:rsidRPr="00986221">
        <w:rPr>
          <w:bCs/>
          <w:sz w:val="24"/>
          <w:szCs w:val="24"/>
        </w:rPr>
        <w:t>Przedłużenie terminu związania ofertą, o którym mowa w ust. 2, wymaga złożenia przez wykonawcę pisemnego oświadczenia o wyrażeniu zgody na przedłużenie terminu związania ofertą.</w:t>
      </w: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8D4073">
      <w:pPr>
        <w:pStyle w:val="NormalnyWeb"/>
        <w:numPr>
          <w:ilvl w:val="0"/>
          <w:numId w:val="2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8D4073">
      <w:pPr>
        <w:pStyle w:val="Nagwek5"/>
        <w:keepNext w:val="0"/>
        <w:keepLines w:val="0"/>
        <w:numPr>
          <w:ilvl w:val="0"/>
          <w:numId w:val="2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8D4073">
      <w:pPr>
        <w:pStyle w:val="NormalnyWeb"/>
        <w:numPr>
          <w:ilvl w:val="0"/>
          <w:numId w:val="2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8D4073">
      <w:pPr>
        <w:pStyle w:val="NormalnyWeb"/>
        <w:numPr>
          <w:ilvl w:val="0"/>
          <w:numId w:val="2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8D4073">
      <w:pPr>
        <w:pStyle w:val="NormalnyWeb"/>
        <w:numPr>
          <w:ilvl w:val="0"/>
          <w:numId w:val="2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8D4073">
      <w:pPr>
        <w:pStyle w:val="NormalnyWeb"/>
        <w:numPr>
          <w:ilvl w:val="0"/>
          <w:numId w:val="2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8D4073">
      <w:pPr>
        <w:pStyle w:val="NormalnyWeb"/>
        <w:numPr>
          <w:ilvl w:val="0"/>
          <w:numId w:val="3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8D4073">
      <w:pPr>
        <w:pStyle w:val="NormalnyWeb"/>
        <w:numPr>
          <w:ilvl w:val="0"/>
          <w:numId w:val="3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8D4073">
      <w:pPr>
        <w:pStyle w:val="NormalnyWeb"/>
        <w:numPr>
          <w:ilvl w:val="0"/>
          <w:numId w:val="3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8D4073">
      <w:pPr>
        <w:pStyle w:val="NormalnyWeb"/>
        <w:numPr>
          <w:ilvl w:val="0"/>
          <w:numId w:val="33"/>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155F3E"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8D4073">
      <w:pPr>
        <w:pStyle w:val="NormalnyWeb"/>
        <w:numPr>
          <w:ilvl w:val="0"/>
          <w:numId w:val="3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8D4073">
      <w:pPr>
        <w:pStyle w:val="NormalnyWeb"/>
        <w:numPr>
          <w:ilvl w:val="0"/>
          <w:numId w:val="3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8D4073">
      <w:pPr>
        <w:pStyle w:val="NormalnyWeb"/>
        <w:numPr>
          <w:ilvl w:val="0"/>
          <w:numId w:val="3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8D4073">
      <w:pPr>
        <w:pStyle w:val="NormalnyWeb"/>
        <w:numPr>
          <w:ilvl w:val="0"/>
          <w:numId w:val="3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8D4073">
      <w:pPr>
        <w:pStyle w:val="NormalnyWeb"/>
        <w:numPr>
          <w:ilvl w:val="0"/>
          <w:numId w:val="3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8D4073">
      <w:pPr>
        <w:pStyle w:val="NormalnyWeb"/>
        <w:numPr>
          <w:ilvl w:val="0"/>
          <w:numId w:val="3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8D4073">
      <w:pPr>
        <w:pStyle w:val="NormalnyWeb"/>
        <w:numPr>
          <w:ilvl w:val="0"/>
          <w:numId w:val="4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5A065B">
      <w:pPr>
        <w:pStyle w:val="NormalnyWeb"/>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8D4073">
      <w:pPr>
        <w:pStyle w:val="NormalnyWeb"/>
        <w:numPr>
          <w:ilvl w:val="0"/>
          <w:numId w:val="41"/>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8D4073">
      <w:pPr>
        <w:pStyle w:val="NormalnyWeb"/>
        <w:numPr>
          <w:ilvl w:val="0"/>
          <w:numId w:val="41"/>
        </w:numPr>
        <w:spacing w:before="0" w:beforeAutospacing="0" w:after="0" w:afterAutospacing="0"/>
        <w:jc w:val="both"/>
        <w:textAlignment w:val="baseline"/>
        <w:rPr>
          <w:color w:val="000000"/>
        </w:rPr>
      </w:pPr>
      <w:r w:rsidRPr="006531B4">
        <w:rPr>
          <w:color w:val="000000"/>
        </w:rPr>
        <w:t>.7Z</w:t>
      </w:r>
    </w:p>
    <w:p w:rsidR="00950972" w:rsidRPr="006531B4" w:rsidRDefault="004F12B2" w:rsidP="004F12B2">
      <w:pPr>
        <w:pStyle w:val="NormalnyWeb"/>
        <w:spacing w:before="0" w:beforeAutospacing="0" w:after="0" w:afterAutospacing="0"/>
        <w:jc w:val="both"/>
        <w:textAlignment w:val="baseline"/>
      </w:pPr>
      <w:r>
        <w:rPr>
          <w:color w:val="000000"/>
        </w:rPr>
        <w:t>15.</w:t>
      </w:r>
      <w:r w:rsidR="00950972" w:rsidRPr="006531B4">
        <w:rPr>
          <w:color w:val="000000"/>
        </w:rPr>
        <w:t xml:space="preserve">Wśród rozszerzeń powszechnych a </w:t>
      </w:r>
      <w:r w:rsidR="00950972" w:rsidRPr="006531B4">
        <w:rPr>
          <w:b/>
          <w:bCs/>
          <w:color w:val="000000"/>
        </w:rPr>
        <w:t>niewystępujących</w:t>
      </w:r>
      <w:r w:rsidR="00950972" w:rsidRPr="006531B4">
        <w:rPr>
          <w:color w:val="000000"/>
        </w:rPr>
        <w:t xml:space="preserve"> w Rozporządzeniu KRI </w:t>
      </w:r>
      <w:proofErr w:type="gramStart"/>
      <w:r w:rsidR="00950972" w:rsidRPr="006531B4">
        <w:rPr>
          <w:color w:val="000000"/>
        </w:rPr>
        <w:t>występują: .</w:t>
      </w:r>
      <w:proofErr w:type="spellStart"/>
      <w:r w:rsidR="00950972" w:rsidRPr="006531B4">
        <w:rPr>
          <w:color w:val="000000"/>
        </w:rPr>
        <w:t>rar</w:t>
      </w:r>
      <w:proofErr w:type="spellEnd"/>
      <w:r w:rsidR="00950972" w:rsidRPr="006531B4">
        <w:rPr>
          <w:color w:val="000000"/>
        </w:rPr>
        <w:t xml:space="preserve"> .</w:t>
      </w:r>
      <w:proofErr w:type="spellStart"/>
      <w:r w:rsidR="00950972" w:rsidRPr="006531B4">
        <w:rPr>
          <w:color w:val="000000"/>
        </w:rPr>
        <w:t>gif</w:t>
      </w:r>
      <w:proofErr w:type="spellEnd"/>
      <w:r w:rsidR="00950972" w:rsidRPr="006531B4">
        <w:rPr>
          <w:color w:val="000000"/>
        </w:rPr>
        <w:t xml:space="preserve"> .</w:t>
      </w:r>
      <w:proofErr w:type="spellStart"/>
      <w:r w:rsidR="00950972" w:rsidRPr="006531B4">
        <w:rPr>
          <w:color w:val="000000"/>
        </w:rPr>
        <w:t>bmp</w:t>
      </w:r>
      <w:proofErr w:type="spellEnd"/>
      <w:r w:rsidR="00950972" w:rsidRPr="006531B4">
        <w:rPr>
          <w:color w:val="000000"/>
        </w:rPr>
        <w:t xml:space="preserve"> .</w:t>
      </w:r>
      <w:proofErr w:type="spellStart"/>
      <w:r w:rsidR="00950972" w:rsidRPr="006531B4">
        <w:rPr>
          <w:color w:val="000000"/>
        </w:rPr>
        <w:t>numbers</w:t>
      </w:r>
      <w:proofErr w:type="spellEnd"/>
      <w:r w:rsidR="00950972" w:rsidRPr="006531B4">
        <w:rPr>
          <w:color w:val="000000"/>
        </w:rPr>
        <w:t xml:space="preserve"> .</w:t>
      </w:r>
      <w:proofErr w:type="spellStart"/>
      <w:r w:rsidR="00950972" w:rsidRPr="006531B4">
        <w:rPr>
          <w:color w:val="000000"/>
        </w:rPr>
        <w:t>pages</w:t>
      </w:r>
      <w:proofErr w:type="spellEnd"/>
      <w:proofErr w:type="gramEnd"/>
      <w:r w:rsidR="00950972" w:rsidRPr="006531B4">
        <w:rPr>
          <w:color w:val="000000"/>
        </w:rPr>
        <w:t xml:space="preserve">. </w:t>
      </w:r>
      <w:r w:rsidR="00950972" w:rsidRPr="006531B4">
        <w:rPr>
          <w:b/>
          <w:bCs/>
        </w:rPr>
        <w:t>Dokumenty złożone w takich plikach zostaną uznane za złożone nieskutecznie.</w:t>
      </w:r>
    </w:p>
    <w:p w:rsidR="00950972" w:rsidRPr="006531B4" w:rsidRDefault="00950972" w:rsidP="008D4073">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8D4073">
      <w:pPr>
        <w:pStyle w:val="NormalnyWeb"/>
        <w:numPr>
          <w:ilvl w:val="0"/>
          <w:numId w:val="43"/>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8D4073">
      <w:pPr>
        <w:pStyle w:val="NormalnyWeb"/>
        <w:numPr>
          <w:ilvl w:val="0"/>
          <w:numId w:val="44"/>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8D4073">
      <w:pPr>
        <w:pStyle w:val="NormalnyWeb"/>
        <w:numPr>
          <w:ilvl w:val="0"/>
          <w:numId w:val="44"/>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8D4073">
      <w:pPr>
        <w:pStyle w:val="NormalnyWeb"/>
        <w:numPr>
          <w:ilvl w:val="0"/>
          <w:numId w:val="44"/>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4F12B2" w:rsidP="004F12B2">
      <w:pPr>
        <w:pStyle w:val="NormalnyWeb"/>
        <w:spacing w:before="0" w:beforeAutospacing="0" w:after="0" w:afterAutospacing="0"/>
        <w:jc w:val="both"/>
        <w:textAlignment w:val="baseline"/>
        <w:rPr>
          <w:color w:val="000000"/>
        </w:rPr>
      </w:pPr>
      <w:r>
        <w:rPr>
          <w:color w:val="000000"/>
        </w:rPr>
        <w:t>18.</w:t>
      </w:r>
      <w:r w:rsidR="00950972" w:rsidRPr="006531B4">
        <w:rPr>
          <w:color w:val="000000"/>
        </w:rPr>
        <w:t xml:space="preserve">Zamawiający </w:t>
      </w:r>
      <w:proofErr w:type="gramStart"/>
      <w:r w:rsidR="00950972" w:rsidRPr="006531B4">
        <w:rPr>
          <w:color w:val="000000"/>
        </w:rPr>
        <w:t>zaleca aby</w:t>
      </w:r>
      <w:proofErr w:type="gramEnd"/>
      <w:r w:rsidR="00950972" w:rsidRPr="006531B4">
        <w:rPr>
          <w:b/>
          <w:bCs/>
          <w:color w:val="000000"/>
        </w:rPr>
        <w:t xml:space="preserve"> w przypadku podpisywania pliku przez kilka osób, stosować podpisy tego samego rodzaju.</w:t>
      </w:r>
      <w:r w:rsidR="00950972" w:rsidRPr="006531B4">
        <w:rPr>
          <w:color w:val="000000"/>
        </w:rPr>
        <w:t xml:space="preserve"> Podpisywanie różnymi rodzajami podpisów np. osobistym i kwalifikowanym może doprowadzić do problemów w weryfikacji plików. </w:t>
      </w:r>
    </w:p>
    <w:p w:rsidR="00950972" w:rsidRPr="006531B4" w:rsidRDefault="00950972" w:rsidP="008D4073">
      <w:pPr>
        <w:pStyle w:val="NormalnyWeb"/>
        <w:numPr>
          <w:ilvl w:val="0"/>
          <w:numId w:val="45"/>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8D4073">
      <w:pPr>
        <w:pStyle w:val="NormalnyWeb"/>
        <w:numPr>
          <w:ilvl w:val="0"/>
          <w:numId w:val="46"/>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8D4073">
      <w:pPr>
        <w:pStyle w:val="NormalnyWeb"/>
        <w:numPr>
          <w:ilvl w:val="0"/>
          <w:numId w:val="47"/>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8D4073">
      <w:pPr>
        <w:pStyle w:val="NormalnyWeb"/>
        <w:numPr>
          <w:ilvl w:val="0"/>
          <w:numId w:val="48"/>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4D00FF" w:rsidRPr="00511BF4" w:rsidRDefault="00950972" w:rsidP="008D4073">
      <w:pPr>
        <w:pStyle w:val="NormalnyWeb"/>
        <w:numPr>
          <w:ilvl w:val="0"/>
          <w:numId w:val="49"/>
        </w:numPr>
        <w:spacing w:before="0" w:beforeAutospacing="0" w:after="0" w:afterAutospacing="0"/>
        <w:jc w:val="both"/>
        <w:textAlignment w:val="baseline"/>
        <w:rPr>
          <w:color w:val="000000"/>
        </w:rPr>
      </w:pPr>
      <w:r w:rsidRPr="00511BF4">
        <w:rPr>
          <w:color w:val="000000"/>
        </w:rPr>
        <w:t xml:space="preserve">Zamawiający </w:t>
      </w:r>
      <w:proofErr w:type="gramStart"/>
      <w:r w:rsidRPr="00511BF4">
        <w:rPr>
          <w:color w:val="000000"/>
        </w:rPr>
        <w:t>zaleca aby</w:t>
      </w:r>
      <w:proofErr w:type="gramEnd"/>
      <w:r w:rsidRPr="00511BF4">
        <w:rPr>
          <w:color w:val="000000"/>
        </w:rPr>
        <w:t xml:space="preserve"> </w:t>
      </w:r>
      <w:r w:rsidRPr="00511BF4">
        <w:rPr>
          <w:b/>
          <w:bCs/>
          <w:color w:val="000000"/>
          <w:u w:val="single"/>
        </w:rPr>
        <w:t>nie</w:t>
      </w:r>
      <w:r w:rsidRPr="00511BF4">
        <w:rPr>
          <w:b/>
          <w:bCs/>
          <w:color w:val="000000"/>
        </w:rPr>
        <w:t xml:space="preserve"> </w:t>
      </w:r>
      <w:r w:rsidRPr="00511BF4">
        <w:rPr>
          <w:color w:val="000000"/>
        </w:rPr>
        <w:t xml:space="preserve">wprowadzać jakichkolwiek zmian w plikach po podpisaniu ich podpisem kwalifikowanym. Może to skutkować naruszeniem integralności </w:t>
      </w:r>
      <w:proofErr w:type="gramStart"/>
      <w:r w:rsidRPr="00511BF4">
        <w:rPr>
          <w:color w:val="000000"/>
        </w:rPr>
        <w:t>plików co</w:t>
      </w:r>
      <w:proofErr w:type="gramEnd"/>
      <w:r w:rsidRPr="00511BF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8D4073">
      <w:pPr>
        <w:numPr>
          <w:ilvl w:val="0"/>
          <w:numId w:val="14"/>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8D4073">
      <w:pPr>
        <w:numPr>
          <w:ilvl w:val="0"/>
          <w:numId w:val="14"/>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8D4073">
      <w:pPr>
        <w:numPr>
          <w:ilvl w:val="0"/>
          <w:numId w:val="14"/>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8D4073">
      <w:pPr>
        <w:numPr>
          <w:ilvl w:val="1"/>
          <w:numId w:val="15"/>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8D4073">
      <w:pPr>
        <w:numPr>
          <w:ilvl w:val="1"/>
          <w:numId w:val="15"/>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8D4073">
      <w:pPr>
        <w:pStyle w:val="Tekstkomentarza"/>
        <w:numPr>
          <w:ilvl w:val="1"/>
          <w:numId w:val="15"/>
        </w:numPr>
        <w:rPr>
          <w:sz w:val="24"/>
          <w:szCs w:val="24"/>
        </w:rPr>
      </w:pPr>
      <w:r>
        <w:rPr>
          <w:sz w:val="24"/>
          <w:szCs w:val="24"/>
        </w:rPr>
        <w:t>-</w:t>
      </w:r>
      <w:r w:rsidR="00ED34A3" w:rsidRPr="00D42F5E">
        <w:rPr>
          <w:sz w:val="24"/>
          <w:szCs w:val="24"/>
        </w:rPr>
        <w:t xml:space="preserve">oświadczenia o braku podstaw do wykluczenia na podstawie art. 108 ust. 1 i art. 109 ust. 1 pkt 1 i 4 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986221">
        <w:t>ofert))</w:t>
      </w:r>
      <w:r w:rsidRPr="00D42F5E">
        <w:t xml:space="preserve">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w:t>
      </w:r>
      <w:r w:rsidR="00ED34A3" w:rsidRPr="00986221">
        <w:t>ofert));</w:t>
      </w:r>
    </w:p>
    <w:p w:rsidR="006531B4" w:rsidRPr="001B7260" w:rsidRDefault="001B7260" w:rsidP="008D4073">
      <w:pPr>
        <w:pStyle w:val="Akapitzlist"/>
        <w:numPr>
          <w:ilvl w:val="1"/>
          <w:numId w:val="15"/>
        </w:numPr>
      </w:pPr>
      <w:r w:rsidRPr="006531B4">
        <w:t>Zobowiązanie podmiotu trzeciego</w:t>
      </w:r>
      <w:r w:rsidR="006531B4" w:rsidRPr="006871ED">
        <w:rPr>
          <w:b/>
        </w:rPr>
        <w:t xml:space="preserve"> </w:t>
      </w:r>
      <w:r w:rsidR="006531B4" w:rsidRPr="006531B4">
        <w:t>do udostępnienia zasobów</w:t>
      </w:r>
      <w:r w:rsidR="006531B4" w:rsidRPr="006871ED">
        <w:rPr>
          <w:b/>
        </w:rPr>
        <w:t xml:space="preserve"> </w:t>
      </w:r>
      <w:r w:rsidRPr="006531B4">
        <w:t xml:space="preserve">(jeśli </w:t>
      </w:r>
      <w:r w:rsidR="004F7245">
        <w:t xml:space="preserve">dotyczy </w:t>
      </w:r>
      <w:proofErr w:type="gramStart"/>
      <w:r w:rsidR="004F7245">
        <w:t xml:space="preserve">Wykonawcy </w:t>
      </w:r>
      <w:r w:rsidR="00986221">
        <w:t>)</w:t>
      </w:r>
      <w:r w:rsidR="006531B4">
        <w:t xml:space="preserve"> – (</w:t>
      </w:r>
      <w:proofErr w:type="gramEnd"/>
      <w:r w:rsidR="006531B4">
        <w:t>Załącznik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24592E">
        <w:t>.</w:t>
      </w:r>
    </w:p>
    <w:p w:rsidR="00ED34A3" w:rsidRPr="00D31721" w:rsidRDefault="00ED34A3" w:rsidP="008D4073">
      <w:pPr>
        <w:numPr>
          <w:ilvl w:val="1"/>
          <w:numId w:val="15"/>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8D4073">
      <w:pPr>
        <w:numPr>
          <w:ilvl w:val="1"/>
          <w:numId w:val="15"/>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8D4073">
      <w:pPr>
        <w:numPr>
          <w:ilvl w:val="1"/>
          <w:numId w:val="15"/>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8D4073">
      <w:pPr>
        <w:numPr>
          <w:ilvl w:val="1"/>
          <w:numId w:val="15"/>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692020" w:rsidRPr="00692020" w:rsidRDefault="005175B8" w:rsidP="00692020">
      <w:pPr>
        <w:pStyle w:val="Akapitzlist"/>
        <w:numPr>
          <w:ilvl w:val="1"/>
          <w:numId w:val="15"/>
        </w:numPr>
        <w:suppressAutoHyphens/>
        <w:spacing w:line="276" w:lineRule="auto"/>
        <w:jc w:val="both"/>
        <w:rPr>
          <w:color w:val="000000"/>
        </w:rPr>
      </w:pPr>
      <w:r w:rsidRPr="00A33D22">
        <w:t>Oświadczenie wykonawcy o aktualności informacji zawartych w oświadczeniu, o którym mowa w art. 125 ust. 1 ustawy, w zakresie podstaw wykluczenia z postępowania wskazanych przez zamawiającego</w:t>
      </w:r>
      <w:r w:rsidR="00692020" w:rsidRPr="00692020">
        <w:t>– na</w:t>
      </w:r>
      <w:r w:rsidR="00692020" w:rsidRPr="00692020">
        <w:rPr>
          <w:color w:val="000000"/>
        </w:rPr>
        <w:t xml:space="preserve"> wezwanie;</w:t>
      </w:r>
    </w:p>
    <w:p w:rsidR="005175B8" w:rsidRPr="00A33D22" w:rsidRDefault="005175B8" w:rsidP="00692020">
      <w:pPr>
        <w:pStyle w:val="Akapitzlist"/>
        <w:autoSpaceDE w:val="0"/>
        <w:autoSpaceDN w:val="0"/>
        <w:adjustRightInd w:val="0"/>
        <w:spacing w:line="276" w:lineRule="auto"/>
        <w:ind w:left="502"/>
        <w:jc w:val="both"/>
      </w:pP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8D4073">
      <w:pPr>
        <w:numPr>
          <w:ilvl w:val="0"/>
          <w:numId w:val="14"/>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8D4073">
      <w:pPr>
        <w:numPr>
          <w:ilvl w:val="0"/>
          <w:numId w:val="14"/>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8D4073">
      <w:pPr>
        <w:numPr>
          <w:ilvl w:val="0"/>
          <w:numId w:val="14"/>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8D4073">
      <w:pPr>
        <w:pStyle w:val="Tekstpodstawowy3"/>
        <w:numPr>
          <w:ilvl w:val="0"/>
          <w:numId w:val="14"/>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8D4073">
      <w:pPr>
        <w:pStyle w:val="Tekstpodstawowy3"/>
        <w:numPr>
          <w:ilvl w:val="0"/>
          <w:numId w:val="14"/>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8D4073">
      <w:pPr>
        <w:pStyle w:val="Tekstpodstawowy3"/>
        <w:numPr>
          <w:ilvl w:val="0"/>
          <w:numId w:val="14"/>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8D4073">
      <w:pPr>
        <w:pStyle w:val="Tekstpodstawowy3"/>
        <w:numPr>
          <w:ilvl w:val="0"/>
          <w:numId w:val="14"/>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8D4073">
      <w:pPr>
        <w:numPr>
          <w:ilvl w:val="0"/>
          <w:numId w:val="14"/>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8D4073">
      <w:pPr>
        <w:numPr>
          <w:ilvl w:val="0"/>
          <w:numId w:val="14"/>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8D4073">
      <w:pPr>
        <w:numPr>
          <w:ilvl w:val="0"/>
          <w:numId w:val="14"/>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D54675" w:rsidP="008D4073">
      <w:pPr>
        <w:pStyle w:val="Tekstpodstawowy"/>
        <w:keepNext/>
        <w:numPr>
          <w:ilvl w:val="0"/>
          <w:numId w:val="50"/>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70707E"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511BF4" w:rsidRPr="00511BF4">
        <w:rPr>
          <w:b/>
          <w:color w:val="000000"/>
          <w:sz w:val="24"/>
          <w:szCs w:val="24"/>
        </w:rPr>
        <w:t>30</w:t>
      </w:r>
      <w:r w:rsidR="007C45F7" w:rsidRPr="007A1821">
        <w:rPr>
          <w:b/>
          <w:color w:val="000000"/>
          <w:sz w:val="24"/>
          <w:szCs w:val="24"/>
        </w:rPr>
        <w:t>.03</w:t>
      </w:r>
      <w:r w:rsidR="004F7245" w:rsidRPr="007A1821">
        <w:rPr>
          <w:b/>
          <w:color w:val="000000"/>
          <w:sz w:val="24"/>
          <w:szCs w:val="24"/>
        </w:rPr>
        <w:t xml:space="preserve">.2023 </w:t>
      </w:r>
      <w:proofErr w:type="gramStart"/>
      <w:r w:rsidR="00496EED" w:rsidRPr="007A1821">
        <w:rPr>
          <w:b/>
          <w:color w:val="000000"/>
          <w:sz w:val="24"/>
          <w:szCs w:val="24"/>
        </w:rPr>
        <w:t xml:space="preserve">roku </w:t>
      </w:r>
      <w:r w:rsidRPr="007A1821">
        <w:rPr>
          <w:b/>
          <w:color w:val="000000"/>
          <w:sz w:val="24"/>
          <w:szCs w:val="24"/>
        </w:rPr>
        <w:t xml:space="preserve"> do</w:t>
      </w:r>
      <w:proofErr w:type="gramEnd"/>
      <w:r w:rsidRPr="007A1821">
        <w:rPr>
          <w:b/>
          <w:color w:val="000000"/>
          <w:sz w:val="24"/>
          <w:szCs w:val="24"/>
        </w:rPr>
        <w:t xml:space="preserve"> godziny </w:t>
      </w:r>
      <w:r w:rsidR="00496EED" w:rsidRPr="007A1821">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511BF4">
        <w:rPr>
          <w:b/>
          <w:sz w:val="28"/>
          <w:szCs w:val="28"/>
        </w:rPr>
        <w:t>30</w:t>
      </w:r>
      <w:r w:rsidR="007A1821">
        <w:rPr>
          <w:b/>
          <w:sz w:val="28"/>
          <w:szCs w:val="28"/>
        </w:rPr>
        <w:t>.03</w:t>
      </w:r>
      <w:r w:rsidR="00496EED" w:rsidRPr="00496EED">
        <w:rPr>
          <w:b/>
          <w:sz w:val="28"/>
          <w:szCs w:val="28"/>
        </w:rPr>
        <w:t>.</w:t>
      </w:r>
      <w:r w:rsidR="004C143F" w:rsidRPr="00496EED">
        <w:rPr>
          <w:b/>
          <w:sz w:val="28"/>
          <w:szCs w:val="28"/>
        </w:rPr>
        <w:t>202</w:t>
      </w:r>
      <w:r w:rsidR="004F7245">
        <w:rPr>
          <w:b/>
          <w:sz w:val="28"/>
          <w:szCs w:val="28"/>
        </w:rPr>
        <w:t>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511BF4" w:rsidRPr="00511BF4">
        <w:rPr>
          <w:rFonts w:eastAsia="SimSun"/>
          <w:b/>
          <w:color w:val="000000"/>
          <w:sz w:val="28"/>
          <w:szCs w:val="28"/>
        </w:rPr>
        <w:t>30</w:t>
      </w:r>
      <w:r w:rsidR="007A1821" w:rsidRPr="007A1821">
        <w:rPr>
          <w:rFonts w:eastAsia="SimSun"/>
          <w:b/>
          <w:color w:val="000000"/>
          <w:sz w:val="28"/>
          <w:szCs w:val="28"/>
        </w:rPr>
        <w:t>.03</w:t>
      </w:r>
      <w:r w:rsidR="00496EED" w:rsidRPr="007A1821">
        <w:rPr>
          <w:rFonts w:eastAsia="SimSun"/>
          <w:b/>
          <w:color w:val="000000"/>
          <w:sz w:val="28"/>
          <w:szCs w:val="28"/>
        </w:rPr>
        <w:t>.</w:t>
      </w:r>
      <w:r w:rsidR="004C143F" w:rsidRPr="007A1821">
        <w:rPr>
          <w:rFonts w:eastAsia="SimSun"/>
          <w:b/>
          <w:color w:val="000000"/>
          <w:sz w:val="28"/>
          <w:szCs w:val="28"/>
        </w:rPr>
        <w:t>202</w:t>
      </w:r>
      <w:r w:rsidR="00B72897" w:rsidRPr="007A1821">
        <w:rPr>
          <w:rFonts w:eastAsia="SimSun"/>
          <w:b/>
          <w:color w:val="000000"/>
          <w:sz w:val="28"/>
          <w:szCs w:val="28"/>
        </w:rPr>
        <w:t>3</w:t>
      </w:r>
      <w:proofErr w:type="gramStart"/>
      <w:r w:rsidR="00ED34A3" w:rsidRPr="007A1821">
        <w:rPr>
          <w:b/>
          <w:sz w:val="28"/>
          <w:szCs w:val="28"/>
        </w:rPr>
        <w:t>r</w:t>
      </w:r>
      <w:proofErr w:type="gramEnd"/>
      <w:r w:rsidR="00ED34A3" w:rsidRPr="00496EED">
        <w:rPr>
          <w:b/>
          <w:sz w:val="28"/>
          <w:szCs w:val="28"/>
        </w:rPr>
        <w:t xml:space="preserve">. o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B72897" w:rsidRPr="00782C73" w:rsidRDefault="000410FE" w:rsidP="001B6E70">
      <w:pPr>
        <w:pStyle w:val="Style8"/>
        <w:widowControl/>
        <w:spacing w:before="77"/>
        <w:jc w:val="center"/>
        <w:rPr>
          <w:rStyle w:val="FontStyle39"/>
          <w:rFonts w:ascii="Times New Roman" w:hAnsi="Times New Roman" w:cs="Times New Roman"/>
          <w:b/>
          <w:sz w:val="24"/>
        </w:rPr>
      </w:pPr>
      <w:r w:rsidRPr="00782C73">
        <w:rPr>
          <w:rStyle w:val="FontStyle39"/>
          <w:rFonts w:ascii="Times New Roman" w:hAnsi="Times New Roman" w:cs="Times New Roman"/>
          <w:b/>
          <w:sz w:val="24"/>
        </w:rPr>
        <w:t>OPIS S</w:t>
      </w:r>
      <w:r w:rsidR="0044352D" w:rsidRPr="00782C73">
        <w:rPr>
          <w:rStyle w:val="FontStyle39"/>
          <w:rFonts w:ascii="Times New Roman" w:hAnsi="Times New Roman" w:cs="Times New Roman"/>
          <w:b/>
          <w:sz w:val="24"/>
        </w:rPr>
        <w:t>P</w:t>
      </w:r>
      <w:r w:rsidRPr="00782C73">
        <w:rPr>
          <w:rStyle w:val="FontStyle39"/>
          <w:rFonts w:ascii="Times New Roman" w:hAnsi="Times New Roman" w:cs="Times New Roman"/>
          <w:b/>
          <w:sz w:val="24"/>
        </w:rPr>
        <w:t>OSOBU OBLICZANIA CENY OFERTY</w:t>
      </w:r>
    </w:p>
    <w:p w:rsidR="003C7100" w:rsidRPr="00782C73" w:rsidRDefault="003C7100" w:rsidP="00890E28">
      <w:pPr>
        <w:suppressAutoHyphens/>
        <w:autoSpaceDN w:val="0"/>
        <w:ind w:left="426"/>
        <w:jc w:val="both"/>
        <w:textAlignment w:val="baseline"/>
        <w:rPr>
          <w:b/>
        </w:rPr>
      </w:pPr>
    </w:p>
    <w:p w:rsidR="0040676B" w:rsidRPr="00782C73" w:rsidRDefault="00C35C41" w:rsidP="00C35C41">
      <w:pPr>
        <w:spacing w:line="360" w:lineRule="auto"/>
        <w:jc w:val="both"/>
        <w:rPr>
          <w:sz w:val="24"/>
          <w:szCs w:val="24"/>
        </w:rPr>
      </w:pPr>
      <w:r w:rsidRPr="00CD52D6">
        <w:rPr>
          <w:sz w:val="24"/>
          <w:szCs w:val="24"/>
        </w:rPr>
        <w:t xml:space="preserve">1. </w:t>
      </w:r>
      <w:r w:rsidR="0040676B" w:rsidRPr="00CD52D6">
        <w:rPr>
          <w:sz w:val="24"/>
          <w:szCs w:val="24"/>
        </w:rPr>
        <w:t>Zamawiający ustala, że obowiązującym rodzajem wynagrodzenia będzie wynagrodzenie</w:t>
      </w:r>
      <w:r w:rsidR="0040676B" w:rsidRPr="002249B6">
        <w:rPr>
          <w:color w:val="C00000"/>
          <w:sz w:val="24"/>
          <w:szCs w:val="24"/>
        </w:rPr>
        <w:t xml:space="preserve"> </w:t>
      </w:r>
      <w:r w:rsidR="00E7250A" w:rsidRPr="00782C73">
        <w:rPr>
          <w:sz w:val="24"/>
          <w:szCs w:val="24"/>
        </w:rPr>
        <w:t>ryczałtowe.</w:t>
      </w:r>
    </w:p>
    <w:p w:rsidR="00C35C41" w:rsidRPr="00CD52D6" w:rsidRDefault="00C35C41" w:rsidP="00C35C41">
      <w:pPr>
        <w:spacing w:line="360" w:lineRule="auto"/>
        <w:jc w:val="both"/>
        <w:rPr>
          <w:sz w:val="24"/>
          <w:szCs w:val="24"/>
        </w:rPr>
      </w:pPr>
      <w:r w:rsidRPr="00CD52D6">
        <w:rPr>
          <w:sz w:val="24"/>
          <w:szCs w:val="24"/>
        </w:rPr>
        <w:t>Wykonawca określi cenę oferty brutto ( w tym netto oraz Vat), która stanowić będzie wynagrodzenie za realizację całego przedmiotu zamówienia, podając ją w zapisie liczbowym i słownie z dokładnością do grosza ( do dwóch miejsc po przecinku).</w:t>
      </w:r>
    </w:p>
    <w:p w:rsidR="00C35C41" w:rsidRPr="004F12B2" w:rsidRDefault="00C35C41" w:rsidP="00C35C41">
      <w:pPr>
        <w:pStyle w:val="Style8"/>
        <w:widowControl/>
        <w:spacing w:before="29" w:line="360" w:lineRule="auto"/>
        <w:jc w:val="both"/>
        <w:rPr>
          <w:rStyle w:val="FontStyle59"/>
          <w:rFonts w:cs="Times New Roman"/>
          <w:sz w:val="24"/>
        </w:rPr>
      </w:pPr>
      <w:r w:rsidRPr="00CD52D6">
        <w:rPr>
          <w:rStyle w:val="FontStyle59"/>
          <w:rFonts w:cs="Times New Roman"/>
          <w:sz w:val="24"/>
        </w:rPr>
        <w:t xml:space="preserve">2. Cena oferty zostanie przez Wykonawcę ustalona na podstawie kosztorysu ofertowego, który należy sporządzić zgodnie </w:t>
      </w:r>
      <w:r w:rsidRPr="00E7250A">
        <w:rPr>
          <w:rStyle w:val="FontStyle59"/>
          <w:rFonts w:cs="Times New Roman"/>
          <w:sz w:val="24"/>
        </w:rPr>
        <w:t xml:space="preserve">z </w:t>
      </w:r>
      <w:r w:rsidR="00E7250A">
        <w:rPr>
          <w:rStyle w:val="FontStyle59"/>
          <w:rFonts w:cs="Times New Roman"/>
          <w:sz w:val="24"/>
        </w:rPr>
        <w:t>zapisami zawartymi</w:t>
      </w:r>
      <w:r w:rsidRPr="00CD52D6">
        <w:rPr>
          <w:rStyle w:val="FontStyle59"/>
          <w:rFonts w:cs="Times New Roman"/>
          <w:sz w:val="24"/>
        </w:rPr>
        <w:t xml:space="preserve"> </w:t>
      </w:r>
      <w:r w:rsidR="003C7100" w:rsidRPr="00CD52D6">
        <w:rPr>
          <w:rStyle w:val="FontStyle59"/>
          <w:rFonts w:cs="Times New Roman"/>
          <w:sz w:val="24"/>
        </w:rPr>
        <w:t xml:space="preserve">w </w:t>
      </w:r>
      <w:proofErr w:type="gramStart"/>
      <w:r w:rsidR="00CD52D6">
        <w:rPr>
          <w:rStyle w:val="FontStyle59"/>
          <w:rFonts w:cs="Times New Roman"/>
          <w:sz w:val="24"/>
        </w:rPr>
        <w:t xml:space="preserve">PFU </w:t>
      </w:r>
      <w:r w:rsidRPr="00CD52D6">
        <w:rPr>
          <w:rStyle w:val="FontStyle59"/>
          <w:rFonts w:cs="Times New Roman"/>
          <w:sz w:val="24"/>
        </w:rPr>
        <w:t xml:space="preserve"> oraz</w:t>
      </w:r>
      <w:proofErr w:type="gramEnd"/>
      <w:r w:rsidRPr="00CD52D6">
        <w:rPr>
          <w:rStyle w:val="FontStyle59"/>
          <w:rFonts w:cs="Times New Roman"/>
          <w:sz w:val="24"/>
        </w:rPr>
        <w:t xml:space="preserve"> kosztów koniecznych do poniesienia, a nie ujętych w </w:t>
      </w:r>
      <w:r w:rsidR="00CD52D6">
        <w:rPr>
          <w:rStyle w:val="FontStyle59"/>
          <w:rFonts w:cs="Times New Roman"/>
          <w:sz w:val="24"/>
        </w:rPr>
        <w:t>PFU</w:t>
      </w:r>
      <w:r w:rsidRPr="00CD52D6">
        <w:rPr>
          <w:rStyle w:val="FontStyle59"/>
          <w:rFonts w:cs="Times New Roman"/>
          <w:sz w:val="24"/>
        </w:rPr>
        <w:t>, z uwzględnieniem zapisów zawartych w niniejszej specyfikacji.</w:t>
      </w:r>
    </w:p>
    <w:p w:rsidR="00C35C41" w:rsidRPr="00CD52D6" w:rsidRDefault="00C35C41" w:rsidP="00C35C41">
      <w:pPr>
        <w:spacing w:line="360" w:lineRule="auto"/>
        <w:jc w:val="both"/>
        <w:rPr>
          <w:sz w:val="24"/>
          <w:szCs w:val="24"/>
        </w:rPr>
      </w:pPr>
      <w:r w:rsidRPr="00CD52D6">
        <w:rPr>
          <w:sz w:val="24"/>
          <w:szCs w:val="24"/>
        </w:rPr>
        <w:t>3.Wszystkie ceny muszą być podane w złotych polskich i w takiej walucie będzie prowadzone rozliczenie pomiędzy Zamawiającym, a Wykonawcą.</w:t>
      </w:r>
    </w:p>
    <w:p w:rsidR="00391C4E" w:rsidRPr="00182E02" w:rsidRDefault="00C35C41" w:rsidP="00391C4E">
      <w:pPr>
        <w:spacing w:line="360" w:lineRule="auto"/>
        <w:jc w:val="both"/>
        <w:rPr>
          <w:sz w:val="24"/>
          <w:szCs w:val="24"/>
        </w:rPr>
      </w:pPr>
      <w:r w:rsidRPr="00182E02">
        <w:rPr>
          <w:sz w:val="24"/>
          <w:szCs w:val="24"/>
        </w:rPr>
        <w:t>4</w:t>
      </w:r>
      <w:r w:rsidR="00391C4E" w:rsidRPr="00182E02">
        <w:rPr>
          <w:sz w:val="24"/>
          <w:szCs w:val="24"/>
        </w:rPr>
        <w:t>. Zamawiający zaleca, aby Wykonawca zapoznał się także z terenem budowy.</w:t>
      </w:r>
    </w:p>
    <w:p w:rsidR="00D46B28" w:rsidRPr="00782C73" w:rsidRDefault="00C35C41" w:rsidP="00A34AED">
      <w:pPr>
        <w:spacing w:line="360" w:lineRule="auto"/>
        <w:jc w:val="both"/>
        <w:rPr>
          <w:sz w:val="24"/>
          <w:szCs w:val="24"/>
        </w:rPr>
      </w:pPr>
      <w:r w:rsidRPr="00782C73">
        <w:rPr>
          <w:sz w:val="24"/>
          <w:szCs w:val="24"/>
        </w:rPr>
        <w:t xml:space="preserve">5.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w:t>
      </w:r>
      <w:r w:rsidR="00944534" w:rsidRPr="00782C73">
        <w:rPr>
          <w:sz w:val="24"/>
          <w:szCs w:val="24"/>
        </w:rPr>
        <w:t xml:space="preserve">dokumentacji projektowej , </w:t>
      </w:r>
      <w:r w:rsidRPr="00782C73">
        <w:rPr>
          <w:sz w:val="24"/>
          <w:szCs w:val="24"/>
        </w:rPr>
        <w:t>odbioru robót i przekazania do eksploatacji</w:t>
      </w:r>
      <w:r w:rsidR="00D46B28" w:rsidRPr="00782C73">
        <w:rPr>
          <w:sz w:val="24"/>
          <w:szCs w:val="24"/>
        </w:rPr>
        <w:t xml:space="preserve"> i </w:t>
      </w:r>
      <w:proofErr w:type="gramStart"/>
      <w:r w:rsidR="00D46B28" w:rsidRPr="00782C73">
        <w:rPr>
          <w:sz w:val="24"/>
          <w:szCs w:val="24"/>
        </w:rPr>
        <w:t xml:space="preserve">użytkowania </w:t>
      </w:r>
      <w:r w:rsidRPr="00782C73">
        <w:rPr>
          <w:sz w:val="24"/>
          <w:szCs w:val="24"/>
        </w:rPr>
        <w:t xml:space="preserve"> przedmiotu</w:t>
      </w:r>
      <w:proofErr w:type="gramEnd"/>
      <w:r w:rsidRPr="00782C73">
        <w:rPr>
          <w:sz w:val="24"/>
          <w:szCs w:val="24"/>
        </w:rPr>
        <w:t xml:space="preserve"> umowy </w:t>
      </w:r>
      <w:r w:rsidR="00944534" w:rsidRPr="00782C73">
        <w:rPr>
          <w:sz w:val="24"/>
          <w:szCs w:val="24"/>
        </w:rPr>
        <w:t>, również m.in.</w:t>
      </w:r>
      <w:r w:rsidRPr="00782C73">
        <w:rPr>
          <w:sz w:val="24"/>
          <w:szCs w:val="24"/>
        </w:rPr>
        <w:t>:</w:t>
      </w:r>
      <w:r w:rsidR="00A34AED" w:rsidRPr="00782C73">
        <w:rPr>
          <w:sz w:val="24"/>
          <w:szCs w:val="24"/>
        </w:rPr>
        <w:t xml:space="preserve"> </w:t>
      </w:r>
    </w:p>
    <w:p w:rsidR="00A34AED" w:rsidRPr="00782C73" w:rsidRDefault="00A34AED" w:rsidP="00A34AED">
      <w:pPr>
        <w:spacing w:line="360" w:lineRule="auto"/>
        <w:jc w:val="both"/>
        <w:rPr>
          <w:sz w:val="24"/>
          <w:szCs w:val="24"/>
        </w:rPr>
      </w:pPr>
      <w:r w:rsidRPr="00782C73">
        <w:rPr>
          <w:sz w:val="24"/>
          <w:szCs w:val="24"/>
        </w:rPr>
        <w:t xml:space="preserve">- koszty inwentaryzacji </w:t>
      </w:r>
      <w:proofErr w:type="gramStart"/>
      <w:r w:rsidRPr="00782C73">
        <w:rPr>
          <w:sz w:val="24"/>
          <w:szCs w:val="24"/>
        </w:rPr>
        <w:t>powykonawczej ,</w:t>
      </w:r>
      <w:proofErr w:type="gramEnd"/>
    </w:p>
    <w:p w:rsidR="00A34AED" w:rsidRPr="00782C73" w:rsidRDefault="00A34AED" w:rsidP="00A34AED">
      <w:pPr>
        <w:spacing w:line="360" w:lineRule="auto"/>
        <w:ind w:left="720"/>
        <w:jc w:val="both"/>
        <w:rPr>
          <w:sz w:val="24"/>
          <w:szCs w:val="24"/>
        </w:rPr>
      </w:pPr>
      <w:r w:rsidRPr="00782C73">
        <w:rPr>
          <w:sz w:val="24"/>
          <w:szCs w:val="24"/>
        </w:rPr>
        <w:t xml:space="preserve">-koszty </w:t>
      </w:r>
      <w:proofErr w:type="gramStart"/>
      <w:r w:rsidRPr="00782C73">
        <w:rPr>
          <w:sz w:val="24"/>
          <w:szCs w:val="24"/>
        </w:rPr>
        <w:t>wykonania  dokumentacji</w:t>
      </w:r>
      <w:proofErr w:type="gramEnd"/>
      <w:r w:rsidRPr="00782C73">
        <w:rPr>
          <w:sz w:val="24"/>
          <w:szCs w:val="24"/>
        </w:rPr>
        <w:t xml:space="preserve"> zdawczo-odbiorczej,</w:t>
      </w:r>
    </w:p>
    <w:p w:rsidR="00A34AED" w:rsidRPr="00782C73" w:rsidRDefault="00A34AED" w:rsidP="00A34AED">
      <w:pPr>
        <w:spacing w:line="360" w:lineRule="auto"/>
        <w:ind w:left="720"/>
        <w:jc w:val="both"/>
        <w:rPr>
          <w:sz w:val="24"/>
          <w:szCs w:val="24"/>
        </w:rPr>
      </w:pPr>
      <w:r w:rsidRPr="00782C73">
        <w:rPr>
          <w:sz w:val="24"/>
          <w:szCs w:val="24"/>
        </w:rPr>
        <w:t>-koszt urządzenia placu budowy,</w:t>
      </w:r>
    </w:p>
    <w:p w:rsidR="00A34AED" w:rsidRPr="00782C73" w:rsidRDefault="00A34AED" w:rsidP="00A34AED">
      <w:pPr>
        <w:spacing w:line="360" w:lineRule="auto"/>
        <w:ind w:left="720"/>
        <w:jc w:val="both"/>
        <w:rPr>
          <w:sz w:val="24"/>
          <w:szCs w:val="24"/>
        </w:rPr>
      </w:pPr>
      <w:r w:rsidRPr="00782C73">
        <w:rPr>
          <w:sz w:val="24"/>
          <w:szCs w:val="24"/>
        </w:rPr>
        <w:t>-koszty zabezpieczenia i organizacji placu budowy,</w:t>
      </w:r>
    </w:p>
    <w:p w:rsidR="00A34AED" w:rsidRPr="00782C73" w:rsidRDefault="00A34AED" w:rsidP="00A34AED">
      <w:pPr>
        <w:spacing w:line="360" w:lineRule="auto"/>
        <w:ind w:left="720"/>
        <w:jc w:val="both"/>
        <w:rPr>
          <w:sz w:val="24"/>
          <w:szCs w:val="24"/>
        </w:rPr>
      </w:pPr>
      <w:r w:rsidRPr="00782C73">
        <w:rPr>
          <w:sz w:val="24"/>
          <w:szCs w:val="24"/>
        </w:rPr>
        <w:t>-koszty utrzymania terenu budowy i zapewnienia warunków bezpieczeństwa dla osób</w:t>
      </w:r>
    </w:p>
    <w:p w:rsidR="00A34AED" w:rsidRPr="00782C73" w:rsidRDefault="00A34AED" w:rsidP="00A34AED">
      <w:pPr>
        <w:spacing w:line="360" w:lineRule="auto"/>
        <w:ind w:left="600"/>
        <w:jc w:val="both"/>
        <w:rPr>
          <w:sz w:val="24"/>
          <w:szCs w:val="24"/>
        </w:rPr>
      </w:pPr>
      <w:r w:rsidRPr="00782C73">
        <w:rPr>
          <w:sz w:val="24"/>
          <w:szCs w:val="24"/>
        </w:rPr>
        <w:t xml:space="preserve"> i pojazdów użytkujących teren </w:t>
      </w:r>
      <w:proofErr w:type="gramStart"/>
      <w:r w:rsidRPr="00782C73">
        <w:rPr>
          <w:sz w:val="24"/>
          <w:szCs w:val="24"/>
        </w:rPr>
        <w:t>budowy ,</w:t>
      </w:r>
      <w:proofErr w:type="gramEnd"/>
    </w:p>
    <w:p w:rsidR="00A34AED" w:rsidRPr="00782C73" w:rsidRDefault="00A34AED" w:rsidP="00A34AED">
      <w:pPr>
        <w:spacing w:line="360" w:lineRule="auto"/>
        <w:ind w:left="720"/>
        <w:jc w:val="both"/>
        <w:rPr>
          <w:sz w:val="24"/>
          <w:szCs w:val="24"/>
        </w:rPr>
      </w:pPr>
      <w:r w:rsidRPr="00782C73">
        <w:rPr>
          <w:sz w:val="24"/>
          <w:szCs w:val="24"/>
        </w:rPr>
        <w:t>-koszty zakwaterowania łącznie z częścią socjalną i sanitarną,</w:t>
      </w:r>
    </w:p>
    <w:p w:rsidR="00A34AED" w:rsidRPr="00782C73" w:rsidRDefault="00A34AED" w:rsidP="00A34AED">
      <w:pPr>
        <w:spacing w:line="360" w:lineRule="auto"/>
        <w:ind w:left="720"/>
        <w:jc w:val="both"/>
        <w:rPr>
          <w:sz w:val="24"/>
          <w:szCs w:val="24"/>
        </w:rPr>
      </w:pPr>
      <w:r w:rsidRPr="00782C73">
        <w:rPr>
          <w:sz w:val="24"/>
          <w:szCs w:val="24"/>
        </w:rPr>
        <w:t>-koszty składowania i utylizacji materiałów rozbiórkowych, odpadów i śmieci,</w:t>
      </w:r>
    </w:p>
    <w:p w:rsidR="00A34AED" w:rsidRPr="00782C73" w:rsidRDefault="00A34AED" w:rsidP="00A34AED">
      <w:pPr>
        <w:spacing w:line="360" w:lineRule="auto"/>
        <w:ind w:left="720"/>
        <w:jc w:val="both"/>
        <w:rPr>
          <w:sz w:val="24"/>
          <w:szCs w:val="24"/>
        </w:rPr>
      </w:pPr>
      <w:r w:rsidRPr="00782C73">
        <w:rPr>
          <w:sz w:val="24"/>
          <w:szCs w:val="24"/>
        </w:rPr>
        <w:t>-koszty związane z utrzymaniem terenu budowy w stanie wolnym od przeszkód komunikacyjnych wynikających z lokalizacji terenu budowy,</w:t>
      </w:r>
    </w:p>
    <w:p w:rsidR="00A34AED" w:rsidRPr="00782C73" w:rsidRDefault="00A34AED" w:rsidP="00A34AED">
      <w:pPr>
        <w:spacing w:line="360" w:lineRule="auto"/>
        <w:ind w:left="720"/>
        <w:jc w:val="both"/>
        <w:rPr>
          <w:sz w:val="24"/>
          <w:szCs w:val="24"/>
        </w:rPr>
      </w:pPr>
      <w:r w:rsidRPr="00782C73">
        <w:rPr>
          <w:sz w:val="24"/>
          <w:szCs w:val="24"/>
        </w:rPr>
        <w:t>- koszty wykonania ogrodzenia i zabezpieczenia od istniejących obiektów placu budowy,</w:t>
      </w:r>
    </w:p>
    <w:p w:rsidR="00A34AED" w:rsidRPr="00782C73" w:rsidRDefault="00A34AED" w:rsidP="00A34AED">
      <w:pPr>
        <w:spacing w:line="360" w:lineRule="auto"/>
        <w:ind w:left="720"/>
        <w:jc w:val="both"/>
        <w:rPr>
          <w:sz w:val="24"/>
          <w:szCs w:val="24"/>
        </w:rPr>
      </w:pPr>
      <w:r w:rsidRPr="00782C73">
        <w:rPr>
          <w:sz w:val="24"/>
          <w:szCs w:val="24"/>
        </w:rPr>
        <w:t>-koszty odtworzenia nawierzchni, ewentualnych uszkodzeń urządzeń podziemnych w obrębie placu budowy i wykonywanych robót,</w:t>
      </w:r>
    </w:p>
    <w:p w:rsidR="00A34AED" w:rsidRPr="00782C73" w:rsidRDefault="00A34AED" w:rsidP="00A34AED">
      <w:pPr>
        <w:spacing w:line="360" w:lineRule="auto"/>
        <w:ind w:left="720"/>
        <w:jc w:val="both"/>
        <w:rPr>
          <w:sz w:val="24"/>
          <w:szCs w:val="24"/>
        </w:rPr>
      </w:pPr>
      <w:r w:rsidRPr="00782C73">
        <w:rPr>
          <w:sz w:val="24"/>
          <w:szCs w:val="24"/>
        </w:rPr>
        <w:t>-koszty wynikające z utrudnień lokalizacyjnych placu budowy,</w:t>
      </w:r>
    </w:p>
    <w:p w:rsidR="00A34AED" w:rsidRPr="00782C73" w:rsidRDefault="00A34AED" w:rsidP="00A34AED">
      <w:pPr>
        <w:spacing w:line="360" w:lineRule="auto"/>
        <w:ind w:left="720"/>
        <w:jc w:val="both"/>
        <w:rPr>
          <w:sz w:val="24"/>
          <w:szCs w:val="24"/>
        </w:rPr>
      </w:pPr>
      <w:r w:rsidRPr="00782C73">
        <w:rPr>
          <w:sz w:val="24"/>
          <w:szCs w:val="24"/>
        </w:rPr>
        <w:t xml:space="preserve">-koszty bieżących napraw dróg dojazdowych oraz </w:t>
      </w:r>
      <w:proofErr w:type="gramStart"/>
      <w:r w:rsidRPr="00782C73">
        <w:rPr>
          <w:sz w:val="24"/>
          <w:szCs w:val="24"/>
        </w:rPr>
        <w:t>dróg przez które</w:t>
      </w:r>
      <w:proofErr w:type="gramEnd"/>
      <w:r w:rsidRPr="00782C73">
        <w:rPr>
          <w:sz w:val="24"/>
          <w:szCs w:val="24"/>
        </w:rPr>
        <w:t xml:space="preserve"> zostanie wyznaczony objazd,</w:t>
      </w:r>
    </w:p>
    <w:p w:rsidR="00A34AED" w:rsidRPr="00782C73" w:rsidRDefault="00A34AED" w:rsidP="00A34AED">
      <w:pPr>
        <w:spacing w:line="360" w:lineRule="auto"/>
        <w:ind w:left="720"/>
        <w:jc w:val="both"/>
        <w:rPr>
          <w:sz w:val="24"/>
          <w:szCs w:val="24"/>
        </w:rPr>
      </w:pPr>
      <w:r w:rsidRPr="00782C73">
        <w:rPr>
          <w:sz w:val="24"/>
          <w:szCs w:val="24"/>
        </w:rPr>
        <w:t xml:space="preserve">-wszystkie podatki, cła i inne koszty, które będą </w:t>
      </w:r>
      <w:proofErr w:type="gramStart"/>
      <w:r w:rsidRPr="00782C73">
        <w:rPr>
          <w:sz w:val="24"/>
          <w:szCs w:val="24"/>
        </w:rPr>
        <w:t>opłacane  przez</w:t>
      </w:r>
      <w:proofErr w:type="gramEnd"/>
      <w:r w:rsidRPr="00782C73">
        <w:rPr>
          <w:sz w:val="24"/>
          <w:szCs w:val="24"/>
        </w:rPr>
        <w:t xml:space="preserve"> Wykonawcę w ramach umowy,</w:t>
      </w:r>
    </w:p>
    <w:p w:rsidR="00A34AED" w:rsidRPr="00782C73" w:rsidRDefault="00A34AED" w:rsidP="00A34AED">
      <w:pPr>
        <w:spacing w:line="360" w:lineRule="auto"/>
        <w:ind w:left="720"/>
        <w:jc w:val="both"/>
        <w:rPr>
          <w:sz w:val="24"/>
          <w:szCs w:val="24"/>
        </w:rPr>
      </w:pPr>
      <w:r w:rsidRPr="00782C73">
        <w:rPr>
          <w:sz w:val="24"/>
          <w:szCs w:val="24"/>
        </w:rPr>
        <w:t>-koszty ubezpieczenia robót,</w:t>
      </w:r>
    </w:p>
    <w:p w:rsidR="00A34AED" w:rsidRPr="00782C73" w:rsidRDefault="00A34AED" w:rsidP="00A34AED">
      <w:pPr>
        <w:spacing w:line="360" w:lineRule="auto"/>
        <w:ind w:left="720"/>
        <w:jc w:val="both"/>
        <w:rPr>
          <w:sz w:val="24"/>
          <w:szCs w:val="24"/>
        </w:rPr>
      </w:pPr>
      <w:r w:rsidRPr="00782C73">
        <w:rPr>
          <w:sz w:val="24"/>
          <w:szCs w:val="24"/>
        </w:rPr>
        <w:t>-koszty oznakowania robót,</w:t>
      </w:r>
    </w:p>
    <w:p w:rsidR="00A34AED" w:rsidRPr="00782C73" w:rsidRDefault="00A34AED" w:rsidP="00A34AED">
      <w:pPr>
        <w:spacing w:line="360" w:lineRule="auto"/>
        <w:ind w:left="720"/>
        <w:jc w:val="both"/>
        <w:rPr>
          <w:sz w:val="24"/>
          <w:szCs w:val="24"/>
        </w:rPr>
      </w:pPr>
      <w:r w:rsidRPr="00782C73">
        <w:rPr>
          <w:sz w:val="24"/>
          <w:szCs w:val="24"/>
        </w:rPr>
        <w:t>-koszty zabezpieczenia dojść i dojazdów do budynków,</w:t>
      </w:r>
    </w:p>
    <w:p w:rsidR="00A34AED" w:rsidRPr="00782C73" w:rsidRDefault="00A34AED" w:rsidP="00A34AED">
      <w:pPr>
        <w:spacing w:line="360" w:lineRule="auto"/>
        <w:ind w:left="720"/>
        <w:jc w:val="both"/>
        <w:rPr>
          <w:sz w:val="24"/>
          <w:szCs w:val="24"/>
        </w:rPr>
      </w:pPr>
      <w:r w:rsidRPr="00782C73">
        <w:rPr>
          <w:sz w:val="24"/>
          <w:szCs w:val="24"/>
        </w:rPr>
        <w:t>-koszty bieżących pomiarów, badań materiałów i robót objętych dokumentacją budowlaną i przetargową,</w:t>
      </w:r>
    </w:p>
    <w:p w:rsidR="00A34AED" w:rsidRPr="00782C73" w:rsidRDefault="00A34AED" w:rsidP="00A34AED">
      <w:pPr>
        <w:pStyle w:val="Tekstpodstawowywcity2"/>
        <w:spacing w:after="0" w:line="360" w:lineRule="auto"/>
        <w:ind w:left="720"/>
        <w:jc w:val="both"/>
      </w:pPr>
      <w:r w:rsidRPr="00782C73">
        <w:t>-koszty uzyskania niezbędnych do realizacji umowy zezwoleń oraz koszty opłat i ewentualnych kar naliczonych w związku z realizacją robót,</w:t>
      </w:r>
    </w:p>
    <w:p w:rsidR="00A34AED" w:rsidRPr="00782C73" w:rsidRDefault="00A34AED" w:rsidP="00A34AED">
      <w:pPr>
        <w:pStyle w:val="Tekstpodstawowywcity2"/>
        <w:spacing w:after="0" w:line="360" w:lineRule="auto"/>
        <w:ind w:left="720"/>
        <w:jc w:val="both"/>
      </w:pPr>
      <w:r w:rsidRPr="00782C73">
        <w:t xml:space="preserve">-koszty doprowadzenia terenu do stanu z przed budowy, </w:t>
      </w:r>
    </w:p>
    <w:p w:rsidR="00A34AED" w:rsidRPr="00782C73" w:rsidRDefault="00A34AED" w:rsidP="00A34AED">
      <w:pPr>
        <w:pStyle w:val="Tekstpodstawowywcity2"/>
        <w:spacing w:after="0" w:line="360" w:lineRule="auto"/>
        <w:ind w:left="720"/>
        <w:jc w:val="both"/>
      </w:pPr>
      <w:r w:rsidRPr="00782C73">
        <w:t>-koszty zorganizowania i przeprowadzenia niezbędnych prób, badań, odbiorów</w:t>
      </w:r>
      <w:r w:rsidR="00E33E12" w:rsidRPr="00782C73">
        <w:t xml:space="preserve">, </w:t>
      </w:r>
      <w:proofErr w:type="gramStart"/>
      <w:r w:rsidR="00E33E12" w:rsidRPr="00782C73">
        <w:t>zgłoszeń</w:t>
      </w:r>
      <w:r w:rsidRPr="00782C73">
        <w:t xml:space="preserve"> </w:t>
      </w:r>
      <w:r w:rsidR="00E33E12" w:rsidRPr="00782C73">
        <w:t xml:space="preserve"> </w:t>
      </w:r>
      <w:r w:rsidRPr="00782C73">
        <w:t>oraz</w:t>
      </w:r>
      <w:proofErr w:type="gramEnd"/>
      <w:r w:rsidRPr="00782C73">
        <w:t xml:space="preserve"> ewentualnego uzupełnienia dokumentacji odbiorczej dla zakresu robót objętych przedmiotem zamówienia;</w:t>
      </w:r>
    </w:p>
    <w:p w:rsidR="00944534" w:rsidRPr="00782C73" w:rsidRDefault="00944534" w:rsidP="00A34AED">
      <w:pPr>
        <w:pStyle w:val="Tekstpodstawowywcity2"/>
        <w:spacing w:after="0" w:line="360" w:lineRule="auto"/>
        <w:ind w:left="720"/>
        <w:jc w:val="both"/>
      </w:pPr>
      <w:proofErr w:type="gramStart"/>
      <w:r w:rsidRPr="00782C73">
        <w:t>-koszty  wyci</w:t>
      </w:r>
      <w:r w:rsidR="00E07C75" w:rsidRPr="00782C73">
        <w:t>nek</w:t>
      </w:r>
      <w:proofErr w:type="gramEnd"/>
      <w:r w:rsidR="00E07C75" w:rsidRPr="00782C73">
        <w:t xml:space="preserve"> zieleni</w:t>
      </w:r>
      <w:r w:rsidR="004B03A8" w:rsidRPr="00782C73">
        <w:t xml:space="preserve"> </w:t>
      </w:r>
      <w:r w:rsidR="00E07C75" w:rsidRPr="00782C73">
        <w:t>( jeśli zaistnieją),</w:t>
      </w:r>
    </w:p>
    <w:p w:rsidR="00A34AED" w:rsidRPr="00782C73" w:rsidRDefault="00A34AED" w:rsidP="00A34AED">
      <w:pPr>
        <w:pStyle w:val="Tekstpodstawowywcity2"/>
        <w:spacing w:after="0" w:line="360" w:lineRule="auto"/>
        <w:ind w:left="720"/>
        <w:jc w:val="both"/>
      </w:pPr>
      <w:r w:rsidRPr="00782C73">
        <w:t xml:space="preserve">-koszty pomiarów, badań materiałów oraz robót zgodnie z zasadami kontroli jakości materiałów i </w:t>
      </w:r>
      <w:proofErr w:type="gramStart"/>
      <w:r w:rsidRPr="00782C73">
        <w:t xml:space="preserve">robót </w:t>
      </w:r>
      <w:r w:rsidR="002249B6" w:rsidRPr="00782C73">
        <w:t>.</w:t>
      </w:r>
      <w:proofErr w:type="gramEnd"/>
    </w:p>
    <w:p w:rsidR="002249B6" w:rsidRPr="00782C73" w:rsidRDefault="002249B6" w:rsidP="00A34AED">
      <w:pPr>
        <w:pStyle w:val="Tekstpodstawowywcity2"/>
        <w:spacing w:after="0" w:line="360" w:lineRule="auto"/>
        <w:ind w:left="720"/>
        <w:jc w:val="both"/>
      </w:pPr>
    </w:p>
    <w:p w:rsidR="00C35C41" w:rsidRPr="00782C73" w:rsidRDefault="00C35C41" w:rsidP="00C35C41">
      <w:pPr>
        <w:spacing w:line="360" w:lineRule="auto"/>
        <w:jc w:val="both"/>
        <w:rPr>
          <w:sz w:val="24"/>
          <w:szCs w:val="24"/>
        </w:rPr>
      </w:pPr>
    </w:p>
    <w:p w:rsidR="009B3406" w:rsidRPr="00782C73" w:rsidRDefault="009B3406" w:rsidP="00C35C41">
      <w:pPr>
        <w:pStyle w:val="Tekstpodstawowywcity2"/>
        <w:spacing w:after="0" w:line="360" w:lineRule="auto"/>
        <w:ind w:left="720"/>
        <w:jc w:val="both"/>
      </w:pPr>
    </w:p>
    <w:p w:rsidR="00C35C41" w:rsidRPr="00782C73" w:rsidRDefault="00C60479" w:rsidP="00C35C41">
      <w:pPr>
        <w:pStyle w:val="Style8"/>
        <w:widowControl/>
        <w:spacing w:before="29" w:line="360" w:lineRule="auto"/>
        <w:jc w:val="both"/>
        <w:rPr>
          <w:rStyle w:val="FontStyle59"/>
          <w:rFonts w:cs="Times New Roman"/>
          <w:bCs/>
          <w:sz w:val="24"/>
        </w:rPr>
      </w:pPr>
      <w:r w:rsidRPr="00782C73">
        <w:rPr>
          <w:rStyle w:val="FontStyle59"/>
          <w:rFonts w:cs="Times New Roman"/>
          <w:bCs/>
          <w:sz w:val="24"/>
        </w:rPr>
        <w:t>6.</w:t>
      </w:r>
      <w:r w:rsidR="00C35C41" w:rsidRPr="00782C73">
        <w:rPr>
          <w:rStyle w:val="FontStyle59"/>
          <w:rFonts w:cs="Times New Roman"/>
          <w:bCs/>
          <w:sz w:val="24"/>
        </w:rPr>
        <w:t xml:space="preserve"> </w:t>
      </w:r>
      <w:r w:rsidR="00C35C41" w:rsidRPr="00782C73">
        <w:rPr>
          <w:rStyle w:val="FontStyle59"/>
          <w:rFonts w:cs="Times New Roman"/>
          <w:sz w:val="24"/>
        </w:rPr>
        <w:t xml:space="preserve">Za ustalenie ilości robót i innych świadczeń oraz </w:t>
      </w:r>
      <w:proofErr w:type="gramStart"/>
      <w:r w:rsidR="00C35C41" w:rsidRPr="00782C73">
        <w:rPr>
          <w:rStyle w:val="FontStyle59"/>
          <w:rFonts w:cs="Times New Roman"/>
          <w:sz w:val="24"/>
        </w:rPr>
        <w:t xml:space="preserve">sposobu </w:t>
      </w:r>
      <w:r w:rsidR="00511BF4">
        <w:rPr>
          <w:rStyle w:val="FontStyle59"/>
          <w:rFonts w:cs="Times New Roman"/>
          <w:sz w:val="24"/>
        </w:rPr>
        <w:t xml:space="preserve"> </w:t>
      </w:r>
      <w:r w:rsidR="00C35C41" w:rsidRPr="00782C73">
        <w:rPr>
          <w:rStyle w:val="FontStyle59"/>
          <w:rFonts w:cs="Times New Roman"/>
          <w:sz w:val="24"/>
        </w:rPr>
        <w:t>przeprowadzenia</w:t>
      </w:r>
      <w:proofErr w:type="gramEnd"/>
      <w:r w:rsidR="00C35C41" w:rsidRPr="00782C73">
        <w:rPr>
          <w:rStyle w:val="FontStyle59"/>
          <w:rFonts w:cs="Times New Roman"/>
          <w:sz w:val="24"/>
        </w:rPr>
        <w:t xml:space="preserve"> na tej podstawie kalkulacji ofertowego wynagrodzenia  odpowiada wyłącznie Wykonawca.</w:t>
      </w:r>
    </w:p>
    <w:p w:rsidR="00C35C41" w:rsidRPr="00182E02" w:rsidRDefault="00C60479" w:rsidP="00C35C41">
      <w:pPr>
        <w:pStyle w:val="Style8"/>
        <w:widowControl/>
        <w:spacing w:before="29" w:line="360" w:lineRule="auto"/>
        <w:jc w:val="both"/>
        <w:rPr>
          <w:rStyle w:val="FontStyle59"/>
          <w:rFonts w:cs="Times New Roman"/>
          <w:bCs/>
          <w:sz w:val="24"/>
        </w:rPr>
      </w:pPr>
      <w:r w:rsidRPr="00411F68">
        <w:rPr>
          <w:rStyle w:val="FontStyle59"/>
          <w:rFonts w:cs="Times New Roman"/>
          <w:bCs/>
          <w:sz w:val="24"/>
        </w:rPr>
        <w:t>7</w:t>
      </w:r>
      <w:r w:rsidR="00C35C41" w:rsidRPr="00411F68">
        <w:rPr>
          <w:rStyle w:val="FontStyle59"/>
          <w:rFonts w:cs="Times New Roman"/>
          <w:bCs/>
          <w:sz w:val="24"/>
        </w:rPr>
        <w:t>.</w:t>
      </w:r>
      <w:r w:rsidR="00C35C41" w:rsidRPr="00182E02">
        <w:rPr>
          <w:rStyle w:val="FontStyle59"/>
          <w:rFonts w:cs="Times New Roman"/>
          <w:bCs/>
          <w:sz w:val="24"/>
        </w:rPr>
        <w:t xml:space="preserve"> </w:t>
      </w:r>
      <w:r w:rsidR="00C35C41" w:rsidRPr="00182E0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00C35C41" w:rsidRPr="00182E02">
        <w:rPr>
          <w:rFonts w:ascii="Times New Roman" w:hAnsi="Times New Roman" w:cs="Times New Roman"/>
        </w:rPr>
        <w:br/>
        <w:t>do przedmiotu zamówienia.</w:t>
      </w:r>
    </w:p>
    <w:p w:rsidR="00C35C41" w:rsidRPr="00182E02" w:rsidRDefault="00141ADD" w:rsidP="00C35C41">
      <w:pPr>
        <w:pStyle w:val="Style8"/>
        <w:widowControl/>
        <w:spacing w:before="29" w:line="360" w:lineRule="auto"/>
        <w:jc w:val="both"/>
        <w:rPr>
          <w:rFonts w:ascii="Times New Roman" w:hAnsi="Times New Roman" w:cs="Times New Roman"/>
          <w:bCs/>
        </w:rPr>
      </w:pPr>
      <w:r>
        <w:rPr>
          <w:rStyle w:val="FontStyle59"/>
          <w:rFonts w:cs="Times New Roman"/>
          <w:bCs/>
          <w:sz w:val="24"/>
        </w:rPr>
        <w:t>8</w:t>
      </w:r>
      <w:r w:rsidR="00C35C41" w:rsidRPr="00182E02">
        <w:rPr>
          <w:rStyle w:val="FontStyle59"/>
          <w:rFonts w:cs="Times New Roman"/>
          <w:bCs/>
          <w:sz w:val="24"/>
        </w:rPr>
        <w:t xml:space="preserve">. </w:t>
      </w:r>
      <w:r w:rsidR="00C35C41" w:rsidRPr="00182E0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182E02" w:rsidRDefault="00141ADD" w:rsidP="00C35C41">
      <w:pPr>
        <w:spacing w:line="360" w:lineRule="auto"/>
        <w:jc w:val="both"/>
        <w:rPr>
          <w:sz w:val="24"/>
          <w:szCs w:val="24"/>
        </w:rPr>
      </w:pPr>
      <w:r>
        <w:rPr>
          <w:sz w:val="24"/>
          <w:szCs w:val="24"/>
        </w:rPr>
        <w:t>9</w:t>
      </w:r>
      <w:r w:rsidR="00C35C41" w:rsidRPr="00182E02">
        <w:rPr>
          <w:sz w:val="24"/>
          <w:szCs w:val="24"/>
        </w:rPr>
        <w:t>. Wszystkie wartości oraz ostateczna cena oferty winna być liczona z dokładnością do dwóch miejsc po przecinku.</w:t>
      </w:r>
    </w:p>
    <w:p w:rsidR="00C35C41" w:rsidRPr="00182E02" w:rsidRDefault="00C60479" w:rsidP="00C35C41">
      <w:pPr>
        <w:spacing w:line="360" w:lineRule="auto"/>
        <w:jc w:val="both"/>
        <w:rPr>
          <w:sz w:val="24"/>
          <w:szCs w:val="24"/>
        </w:rPr>
      </w:pPr>
      <w:r w:rsidRPr="00182E02">
        <w:rPr>
          <w:sz w:val="24"/>
          <w:szCs w:val="24"/>
        </w:rPr>
        <w:t>1</w:t>
      </w:r>
      <w:r w:rsidR="00141ADD">
        <w:rPr>
          <w:sz w:val="24"/>
          <w:szCs w:val="24"/>
        </w:rPr>
        <w:t>0</w:t>
      </w:r>
      <w:r w:rsidR="00C35C41" w:rsidRPr="00182E02">
        <w:rPr>
          <w:sz w:val="24"/>
          <w:szCs w:val="24"/>
        </w:rPr>
        <w:t>.  Każdy z wykonawców może zaproponować tylko jedną cenę i nie może jej zmienić</w:t>
      </w:r>
    </w:p>
    <w:p w:rsidR="00C35C41" w:rsidRPr="00182E02" w:rsidRDefault="0024592E" w:rsidP="003E6D18">
      <w:pPr>
        <w:autoSpaceDE w:val="0"/>
        <w:autoSpaceDN w:val="0"/>
        <w:adjustRightInd w:val="0"/>
        <w:spacing w:line="360" w:lineRule="auto"/>
        <w:jc w:val="both"/>
        <w:rPr>
          <w:sz w:val="24"/>
          <w:szCs w:val="24"/>
        </w:rPr>
      </w:pPr>
      <w:r w:rsidRPr="00182E02">
        <w:rPr>
          <w:sz w:val="24"/>
          <w:szCs w:val="24"/>
        </w:rPr>
        <w:t>1</w:t>
      </w:r>
      <w:r w:rsidR="00141ADD">
        <w:rPr>
          <w:sz w:val="24"/>
          <w:szCs w:val="24"/>
        </w:rPr>
        <w:t>1</w:t>
      </w:r>
      <w:r w:rsidR="003E6D18" w:rsidRPr="00182E02">
        <w:rPr>
          <w:sz w:val="24"/>
          <w:szCs w:val="24"/>
        </w:rPr>
        <w:t>.</w:t>
      </w:r>
      <w:r w:rsidR="00C35C41" w:rsidRPr="00182E02">
        <w:rPr>
          <w:sz w:val="24"/>
          <w:szCs w:val="24"/>
        </w:rPr>
        <w:t>Prawidłowe ustalenie stawki podatku VAT leży po stronie Wykonawcy. Należy przyjąć obowiązującą stawkę podatku VAT zgodnie z ustawą z dnia 11 marca 2004 r. o podatku od towarów i usług (</w:t>
      </w:r>
      <w:proofErr w:type="spellStart"/>
      <w:r w:rsidR="00C35C41" w:rsidRPr="00182E02">
        <w:rPr>
          <w:sz w:val="24"/>
          <w:szCs w:val="24"/>
        </w:rPr>
        <w:t>t</w:t>
      </w:r>
      <w:r w:rsidR="00F50AA8" w:rsidRPr="00182E02">
        <w:rPr>
          <w:sz w:val="24"/>
          <w:szCs w:val="24"/>
        </w:rPr>
        <w:t>.j</w:t>
      </w:r>
      <w:proofErr w:type="spellEnd"/>
      <w:r w:rsidR="00F50AA8" w:rsidRPr="00182E02">
        <w:rPr>
          <w:sz w:val="24"/>
          <w:szCs w:val="24"/>
        </w:rPr>
        <w:t>. Dz. U. z 202</w:t>
      </w:r>
      <w:r w:rsidR="00C60479" w:rsidRPr="00182E02">
        <w:rPr>
          <w:sz w:val="24"/>
          <w:szCs w:val="24"/>
        </w:rPr>
        <w:t>2</w:t>
      </w:r>
      <w:r w:rsidR="00C35C41" w:rsidRPr="00182E02">
        <w:rPr>
          <w:sz w:val="24"/>
          <w:szCs w:val="24"/>
        </w:rPr>
        <w:t xml:space="preserve"> </w:t>
      </w:r>
      <w:proofErr w:type="gramStart"/>
      <w:r w:rsidR="00C35C41" w:rsidRPr="00182E02">
        <w:rPr>
          <w:sz w:val="24"/>
          <w:szCs w:val="24"/>
        </w:rPr>
        <w:t>r.  poz</w:t>
      </w:r>
      <w:proofErr w:type="gramEnd"/>
      <w:r w:rsidR="00C35C41" w:rsidRPr="00182E02">
        <w:rPr>
          <w:sz w:val="24"/>
          <w:szCs w:val="24"/>
        </w:rPr>
        <w:t xml:space="preserve">. </w:t>
      </w:r>
      <w:r w:rsidR="00C60479" w:rsidRPr="00182E02">
        <w:rPr>
          <w:sz w:val="24"/>
          <w:szCs w:val="24"/>
        </w:rPr>
        <w:t xml:space="preserve">931 </w:t>
      </w:r>
      <w:r w:rsidR="00C35C41" w:rsidRPr="00182E02">
        <w:rPr>
          <w:sz w:val="24"/>
          <w:szCs w:val="24"/>
        </w:rPr>
        <w:t>ze zm.).</w:t>
      </w:r>
    </w:p>
    <w:p w:rsidR="004C6905" w:rsidRPr="0041273F" w:rsidRDefault="00141ADD" w:rsidP="00C35C41">
      <w:pPr>
        <w:widowControl w:val="0"/>
        <w:autoSpaceDE w:val="0"/>
        <w:autoSpaceDN w:val="0"/>
        <w:adjustRightInd w:val="0"/>
        <w:spacing w:line="276" w:lineRule="auto"/>
        <w:jc w:val="both"/>
        <w:rPr>
          <w:sz w:val="24"/>
          <w:szCs w:val="24"/>
          <w:u w:val="single"/>
        </w:rPr>
      </w:pPr>
      <w:r>
        <w:rPr>
          <w:sz w:val="24"/>
          <w:szCs w:val="24"/>
        </w:rPr>
        <w:t>12</w:t>
      </w:r>
      <w:r w:rsidR="0040676B" w:rsidRPr="0041273F">
        <w:rPr>
          <w:sz w:val="24"/>
          <w:szCs w:val="24"/>
        </w:rPr>
        <w:t xml:space="preserve">.Ostateczną </w:t>
      </w:r>
      <w:proofErr w:type="gramStart"/>
      <w:r w:rsidR="0040676B" w:rsidRPr="0041273F">
        <w:rPr>
          <w:sz w:val="24"/>
          <w:szCs w:val="24"/>
        </w:rPr>
        <w:t>cenę  oferty</w:t>
      </w:r>
      <w:proofErr w:type="gramEnd"/>
      <w:r w:rsidR="0040676B" w:rsidRPr="0041273F">
        <w:rPr>
          <w:sz w:val="24"/>
          <w:szCs w:val="24"/>
        </w:rPr>
        <w:t xml:space="preserve"> stanowi wartość kosztorysu ofertowego brutto obejmującego łączną re</w:t>
      </w:r>
      <w:r w:rsidR="0070707E" w:rsidRPr="0041273F">
        <w:rPr>
          <w:sz w:val="24"/>
          <w:szCs w:val="24"/>
        </w:rPr>
        <w:t xml:space="preserve">alizację  przedmiotu zamówienia </w:t>
      </w:r>
      <w:r w:rsidR="00BE3AF0" w:rsidRPr="0041273F">
        <w:rPr>
          <w:sz w:val="24"/>
          <w:szCs w:val="24"/>
        </w:rPr>
        <w:t xml:space="preserve">dla wszystkich zadań od nr 1 do nr </w:t>
      </w:r>
      <w:r w:rsidR="00BC26E2" w:rsidRPr="0041273F">
        <w:rPr>
          <w:sz w:val="24"/>
          <w:szCs w:val="24"/>
        </w:rPr>
        <w:t>4</w:t>
      </w:r>
      <w:r w:rsidR="0070707E" w:rsidRPr="0041273F">
        <w:rPr>
          <w:sz w:val="24"/>
          <w:szCs w:val="24"/>
          <w:u w:val="single"/>
        </w:rPr>
        <w:t>.</w:t>
      </w:r>
    </w:p>
    <w:p w:rsidR="00391C4E" w:rsidRDefault="00141ADD" w:rsidP="00C35C41">
      <w:pPr>
        <w:spacing w:line="360" w:lineRule="auto"/>
        <w:jc w:val="both"/>
        <w:outlineLvl w:val="0"/>
        <w:rPr>
          <w:sz w:val="24"/>
          <w:szCs w:val="24"/>
        </w:rPr>
      </w:pPr>
      <w:r>
        <w:rPr>
          <w:sz w:val="24"/>
          <w:szCs w:val="24"/>
        </w:rPr>
        <w:t>13</w:t>
      </w:r>
      <w:r w:rsidR="00D84447" w:rsidRPr="00BC26E2">
        <w:rPr>
          <w:sz w:val="24"/>
          <w:szCs w:val="24"/>
        </w:rPr>
        <w:t>.</w:t>
      </w:r>
      <w:r w:rsidR="00C35C41" w:rsidRPr="00BC26E2">
        <w:rPr>
          <w:sz w:val="24"/>
          <w:szCs w:val="24"/>
        </w:rPr>
        <w:t>W trakcie wyboru najkorzystniejszej oferty będzie brana pod uwagę przez Komi</w:t>
      </w:r>
      <w:r w:rsidR="0070707E" w:rsidRPr="00BC26E2">
        <w:rPr>
          <w:sz w:val="24"/>
          <w:szCs w:val="24"/>
        </w:rPr>
        <w:t>sję Przetargową cena ostateczna</w:t>
      </w:r>
      <w:r w:rsidR="00BE3AF0" w:rsidRPr="00BC26E2">
        <w:rPr>
          <w:sz w:val="24"/>
          <w:szCs w:val="24"/>
        </w:rPr>
        <w:t>.</w:t>
      </w:r>
    </w:p>
    <w:p w:rsidR="00511BF4" w:rsidRPr="00705F4C" w:rsidRDefault="00141ADD" w:rsidP="00511BF4">
      <w:pPr>
        <w:autoSpaceDE w:val="0"/>
        <w:autoSpaceDN w:val="0"/>
        <w:adjustRightInd w:val="0"/>
        <w:spacing w:line="276" w:lineRule="auto"/>
        <w:jc w:val="both"/>
        <w:rPr>
          <w:sz w:val="24"/>
          <w:szCs w:val="24"/>
          <w:u w:val="single"/>
        </w:rPr>
      </w:pPr>
      <w:r>
        <w:rPr>
          <w:sz w:val="24"/>
          <w:szCs w:val="24"/>
        </w:rPr>
        <w:t>14</w:t>
      </w:r>
      <w:r w:rsidR="00511BF4" w:rsidRPr="00511BF4">
        <w:rPr>
          <w:sz w:val="24"/>
          <w:szCs w:val="24"/>
        </w:rPr>
        <w:t>.Kosztorys ofertowy dla każdego zadania tj. od 1 do 4</w:t>
      </w:r>
      <w:r w:rsidR="00511BF4">
        <w:rPr>
          <w:sz w:val="24"/>
          <w:szCs w:val="24"/>
        </w:rPr>
        <w:t xml:space="preserve"> </w:t>
      </w:r>
      <w:r w:rsidR="00511BF4" w:rsidRPr="00511BF4">
        <w:rPr>
          <w:sz w:val="24"/>
          <w:szCs w:val="24"/>
        </w:rPr>
        <w:t xml:space="preserve">Wykonawca dostarczy </w:t>
      </w:r>
      <w:proofErr w:type="gramStart"/>
      <w:r w:rsidR="00511BF4" w:rsidRPr="00511BF4">
        <w:rPr>
          <w:sz w:val="24"/>
          <w:szCs w:val="24"/>
        </w:rPr>
        <w:t xml:space="preserve">Zamawiającemu  </w:t>
      </w:r>
      <w:r w:rsidR="00511BF4" w:rsidRPr="00705F4C">
        <w:rPr>
          <w:sz w:val="24"/>
          <w:szCs w:val="24"/>
          <w:u w:val="single"/>
        </w:rPr>
        <w:t>w</w:t>
      </w:r>
      <w:proofErr w:type="gramEnd"/>
      <w:r w:rsidR="00511BF4" w:rsidRPr="00705F4C">
        <w:rPr>
          <w:sz w:val="24"/>
          <w:szCs w:val="24"/>
          <w:u w:val="single"/>
        </w:rPr>
        <w:t xml:space="preserve"> dniu zawarcia Umowy.</w:t>
      </w:r>
    </w:p>
    <w:p w:rsidR="00511BF4" w:rsidRPr="00705F4C" w:rsidRDefault="00511BF4" w:rsidP="00C35C41">
      <w:pPr>
        <w:spacing w:line="360" w:lineRule="auto"/>
        <w:jc w:val="both"/>
        <w:outlineLvl w:val="0"/>
        <w:rPr>
          <w:sz w:val="24"/>
          <w:szCs w:val="24"/>
          <w:u w:val="single"/>
        </w:rPr>
      </w:pP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Default="0092682C" w:rsidP="008D4073">
      <w:pPr>
        <w:pStyle w:val="Akapitzlist"/>
        <w:numPr>
          <w:ilvl w:val="0"/>
          <w:numId w:val="6"/>
        </w:numPr>
        <w:spacing w:line="360" w:lineRule="auto"/>
        <w:jc w:val="both"/>
        <w:rPr>
          <w:u w:val="single"/>
        </w:rPr>
      </w:pPr>
      <w:r w:rsidRPr="00104F86">
        <w:t xml:space="preserve">Przy dokonywaniu wyboru najkorzystniejszej oferty stosowane będą następujące </w:t>
      </w:r>
      <w:r w:rsidRPr="00C429CB">
        <w:rPr>
          <w:u w:val="single"/>
        </w:rPr>
        <w:t>kryteria</w:t>
      </w:r>
      <w:r w:rsidR="004C7210">
        <w:rPr>
          <w:u w:val="single"/>
        </w:rPr>
        <w:t>:</w:t>
      </w:r>
    </w:p>
    <w:p w:rsidR="00104F86" w:rsidRPr="003637DE" w:rsidRDefault="00104F86" w:rsidP="008D4073">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8D4073">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8D4073">
      <w:pPr>
        <w:numPr>
          <w:ilvl w:val="1"/>
          <w:numId w:val="7"/>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t>
      </w:r>
      <w:r w:rsidR="004F12B2" w:rsidRPr="00782C73">
        <w:rPr>
          <w:b/>
          <w:sz w:val="24"/>
          <w:szCs w:val="24"/>
        </w:rPr>
        <w:t xml:space="preserve">w specjalności instalacji i urządzeń cieplnych, </w:t>
      </w:r>
      <w:proofErr w:type="gramStart"/>
      <w:r w:rsidR="004F12B2" w:rsidRPr="00782C73">
        <w:rPr>
          <w:b/>
          <w:sz w:val="24"/>
          <w:szCs w:val="24"/>
        </w:rPr>
        <w:t xml:space="preserve">wentylacyjnych , </w:t>
      </w:r>
      <w:proofErr w:type="gramEnd"/>
      <w:r w:rsidR="004F12B2" w:rsidRPr="00782C73">
        <w:rPr>
          <w:b/>
          <w:sz w:val="24"/>
          <w:szCs w:val="24"/>
        </w:rPr>
        <w:t>gazowych, wodociągowych i kanalizacyjnych</w:t>
      </w:r>
      <w:r w:rsidR="004F12B2">
        <w:rPr>
          <w:b/>
          <w:sz w:val="24"/>
          <w:szCs w:val="24"/>
        </w:rPr>
        <w:t xml:space="preserve"> </w:t>
      </w:r>
      <w:r w:rsidRPr="004D49D4">
        <w:rPr>
          <w:sz w:val="24"/>
          <w:szCs w:val="24"/>
        </w:rPr>
        <w:t>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8D4073">
      <w:pPr>
        <w:numPr>
          <w:ilvl w:val="0"/>
          <w:numId w:val="7"/>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8D4073">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8D4073">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8D4073">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w:t>
      </w:r>
      <w:r w:rsidR="00511BF4">
        <w:rPr>
          <w:sz w:val="24"/>
          <w:szCs w:val="24"/>
        </w:rPr>
        <w:t>:</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t>
      </w:r>
      <w:proofErr w:type="gramStart"/>
      <w:r w:rsidRPr="0041273F">
        <w:rPr>
          <w:sz w:val="24"/>
          <w:szCs w:val="24"/>
        </w:rPr>
        <w:t xml:space="preserve">w </w:t>
      </w:r>
      <w:r w:rsidR="0041273F" w:rsidRPr="0041273F">
        <w:rPr>
          <w:sz w:val="24"/>
          <w:szCs w:val="24"/>
        </w:rPr>
        <w:t xml:space="preserve"> </w:t>
      </w:r>
      <w:r w:rsidR="0041273F" w:rsidRPr="0041273F">
        <w:rPr>
          <w:b/>
          <w:sz w:val="24"/>
          <w:szCs w:val="24"/>
        </w:rPr>
        <w:t xml:space="preserve"> specjalności</w:t>
      </w:r>
      <w:proofErr w:type="gramEnd"/>
      <w:r w:rsidR="0041273F" w:rsidRPr="0041273F">
        <w:rPr>
          <w:b/>
          <w:sz w:val="24"/>
          <w:szCs w:val="24"/>
        </w:rPr>
        <w:t xml:space="preserve"> instalacji i urządzeń cieplnych, wentylacyjnych , gazowych, wodociągowych i kanalizacyjnych</w:t>
      </w:r>
      <w:r w:rsidR="0041273F">
        <w:rPr>
          <w:b/>
          <w:color w:val="FF0000"/>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w:t>
      </w:r>
      <w:r w:rsidR="0024592E">
        <w:rPr>
          <w:sz w:val="24"/>
          <w:szCs w:val="24"/>
        </w:rPr>
        <w:t>j</w:t>
      </w:r>
      <w:r w:rsidRPr="00F62A7F">
        <w:rPr>
          <w:sz w:val="24"/>
          <w:szCs w:val="24"/>
        </w:rPr>
        <w:t>.</w:t>
      </w:r>
      <w:r w:rsidR="0024592E">
        <w:rPr>
          <w:sz w:val="24"/>
          <w:szCs w:val="24"/>
        </w:rPr>
        <w:t>:</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3E6D18" w:rsidRPr="00387186" w:rsidTr="00463503">
        <w:tc>
          <w:tcPr>
            <w:tcW w:w="3058" w:type="dxa"/>
          </w:tcPr>
          <w:p w:rsidR="003E6D18" w:rsidRPr="00002C05" w:rsidRDefault="003E6D18" w:rsidP="00782C73">
            <w:pPr>
              <w:autoSpaceDE w:val="0"/>
              <w:autoSpaceDN w:val="0"/>
              <w:adjustRightInd w:val="0"/>
              <w:spacing w:line="360" w:lineRule="auto"/>
              <w:rPr>
                <w:sz w:val="24"/>
                <w:szCs w:val="24"/>
              </w:rPr>
            </w:pPr>
            <w:r w:rsidRPr="00002C05">
              <w:rPr>
                <w:sz w:val="24"/>
                <w:szCs w:val="24"/>
              </w:rPr>
              <w:t xml:space="preserve">Doświadczenie kierownika budowy z uprawnieniami budowlanymi do kierowania robotami budowlanymi </w:t>
            </w:r>
            <w:r w:rsidRPr="00782C73">
              <w:rPr>
                <w:b/>
                <w:sz w:val="24"/>
                <w:szCs w:val="24"/>
              </w:rPr>
              <w:t>w specjalności</w:t>
            </w:r>
            <w:r w:rsidR="0041273F" w:rsidRPr="00782C73">
              <w:rPr>
                <w:b/>
                <w:sz w:val="24"/>
                <w:szCs w:val="24"/>
              </w:rPr>
              <w:t xml:space="preserve"> instalacji i urządzeń cieplnych, wentylacyjnych , gazowych, wodociągowych i </w:t>
            </w:r>
            <w:proofErr w:type="gramStart"/>
            <w:r w:rsidR="0041273F" w:rsidRPr="00782C73">
              <w:rPr>
                <w:b/>
                <w:sz w:val="24"/>
                <w:szCs w:val="24"/>
              </w:rPr>
              <w:t>kanalizacyjnych</w:t>
            </w:r>
            <w:r w:rsidR="0041273F" w:rsidRPr="00782C73">
              <w:rPr>
                <w:sz w:val="24"/>
                <w:szCs w:val="24"/>
              </w:rPr>
              <w:t xml:space="preserve"> </w:t>
            </w:r>
            <w:r w:rsidR="000838F8" w:rsidRPr="00782C73">
              <w:rPr>
                <w:sz w:val="24"/>
                <w:szCs w:val="24"/>
              </w:rPr>
              <w:t xml:space="preserve"> </w:t>
            </w:r>
            <w:r w:rsidRPr="00782C73">
              <w:rPr>
                <w:sz w:val="24"/>
                <w:szCs w:val="24"/>
              </w:rPr>
              <w:t xml:space="preserve">  w</w:t>
            </w:r>
            <w:proofErr w:type="gramEnd"/>
            <w:r w:rsidRPr="00782C73">
              <w:rPr>
                <w:sz w:val="24"/>
                <w:szCs w:val="24"/>
              </w:rPr>
              <w:t xml:space="preserve"> okresie ostatnich pięciu lat</w:t>
            </w:r>
          </w:p>
        </w:tc>
        <w:tc>
          <w:tcPr>
            <w:tcW w:w="1776" w:type="dxa"/>
          </w:tcPr>
          <w:p w:rsidR="003E6D18" w:rsidRDefault="003E6D18" w:rsidP="000553C6">
            <w:pPr>
              <w:autoSpaceDE w:val="0"/>
              <w:autoSpaceDN w:val="0"/>
              <w:adjustRightInd w:val="0"/>
              <w:spacing w:line="360" w:lineRule="auto"/>
              <w:jc w:val="both"/>
              <w:rPr>
                <w:sz w:val="24"/>
                <w:szCs w:val="24"/>
              </w:rPr>
            </w:pPr>
          </w:p>
          <w:p w:rsidR="003E6D18" w:rsidRPr="00387186" w:rsidRDefault="003E6D18"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 xml:space="preserve"> </w:t>
            </w:r>
          </w:p>
          <w:p w:rsidR="003E6D18" w:rsidRPr="00387186" w:rsidRDefault="003E6D18"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3E6D18" w:rsidRDefault="003E6D18" w:rsidP="000553C6">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3E6D18" w:rsidRPr="00387186" w:rsidTr="00463503">
        <w:tc>
          <w:tcPr>
            <w:tcW w:w="3058" w:type="dxa"/>
          </w:tcPr>
          <w:p w:rsidR="003E6D18" w:rsidRPr="00387186" w:rsidRDefault="003E6D18"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0</w:t>
            </w:r>
          </w:p>
        </w:tc>
      </w:tr>
    </w:tbl>
    <w:p w:rsidR="0024592E" w:rsidRDefault="0024592E" w:rsidP="0024592E">
      <w:pPr>
        <w:pStyle w:val="Tekstkomentarza"/>
      </w:pPr>
    </w:p>
    <w:p w:rsidR="0024592E" w:rsidRPr="00D90FC8" w:rsidRDefault="0024592E" w:rsidP="0024592E">
      <w:pPr>
        <w:pStyle w:val="Tekstkomentarza"/>
        <w:rPr>
          <w:sz w:val="24"/>
          <w:szCs w:val="24"/>
        </w:rPr>
      </w:pPr>
      <w:r w:rsidRPr="00D90FC8">
        <w:rPr>
          <w:sz w:val="24"/>
          <w:szCs w:val="24"/>
        </w:rPr>
        <w:t xml:space="preserve">Należy </w:t>
      </w:r>
      <w:r w:rsidR="00D90FC8">
        <w:rPr>
          <w:sz w:val="24"/>
          <w:szCs w:val="24"/>
        </w:rPr>
        <w:t xml:space="preserve">do oferty </w:t>
      </w:r>
      <w:r w:rsidRPr="00D90FC8">
        <w:rPr>
          <w:sz w:val="24"/>
          <w:szCs w:val="24"/>
        </w:rPr>
        <w:t>przedłożyć dokumenty potwierdzające ilość robót np. Protokoły odbioru lub referencje.</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D- doświadczenie kierownika budowy</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BF7D1F"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w:t>
      </w:r>
      <w:proofErr w:type="gramStart"/>
      <w:r w:rsidR="00842512">
        <w:rPr>
          <w:sz w:val="24"/>
          <w:szCs w:val="24"/>
        </w:rPr>
        <w:t xml:space="preserve">ustawy </w:t>
      </w:r>
      <w:proofErr w:type="spellStart"/>
      <w:r w:rsidR="00842512">
        <w:rPr>
          <w:sz w:val="24"/>
          <w:szCs w:val="24"/>
        </w:rPr>
        <w:t>Pzp</w:t>
      </w:r>
      <w:proofErr w:type="spellEnd"/>
      <w:proofErr w:type="gramEnd"/>
      <w:r w:rsidR="00842512">
        <w:rPr>
          <w:sz w:val="24"/>
          <w:szCs w:val="24"/>
        </w:rPr>
        <w:t>).</w:t>
      </w:r>
    </w:p>
    <w:p w:rsidR="00EC1C85" w:rsidRPr="00EC1C85" w:rsidRDefault="00425748" w:rsidP="009D174A">
      <w:pPr>
        <w:spacing w:line="360" w:lineRule="auto"/>
        <w:jc w:val="both"/>
        <w:rPr>
          <w:kern w:val="28"/>
          <w:sz w:val="28"/>
          <w:szCs w:val="28"/>
        </w:rPr>
      </w:pPr>
      <w:r>
        <w:rPr>
          <w:kern w:val="28"/>
          <w:sz w:val="24"/>
          <w:szCs w:val="24"/>
        </w:rPr>
        <w:t>6.</w:t>
      </w:r>
      <w:r w:rsidR="0092682C"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BF7D1F" w:rsidRDefault="00BF7D1F"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proofErr w:type="gramStart"/>
      <w:r w:rsidRPr="00F24DFC">
        <w:rPr>
          <w:rStyle w:val="FontStyle39"/>
          <w:rFonts w:ascii="Times New Roman" w:hAnsi="Times New Roman" w:cs="Times New Roman"/>
          <w:sz w:val="24"/>
        </w:rPr>
        <w:t>1.</w:t>
      </w:r>
      <w:proofErr w:type="gramEnd"/>
      <w:r w:rsidRPr="00F24DFC">
        <w:rPr>
          <w:rStyle w:val="FontStyle39"/>
          <w:rFonts w:ascii="Times New Roman" w:hAnsi="Times New Roman" w:cs="Times New Roman"/>
          <w:sz w:val="24"/>
        </w:rPr>
        <w:t>Zamawiajacy wybiera najkorzystniejsz</w:t>
      </w:r>
      <w:r w:rsidR="004C7210">
        <w:rPr>
          <w:rStyle w:val="FontStyle39"/>
          <w:rFonts w:ascii="Times New Roman" w:hAnsi="Times New Roman" w:cs="Times New Roman"/>
          <w:sz w:val="24"/>
        </w:rPr>
        <w:t>ą</w:t>
      </w:r>
      <w:r w:rsidRPr="00F24DFC">
        <w:rPr>
          <w:rStyle w:val="FontStyle39"/>
          <w:rFonts w:ascii="Times New Roman" w:hAnsi="Times New Roman" w:cs="Times New Roman"/>
          <w:sz w:val="24"/>
        </w:rPr>
        <w:t xml:space="preserve"> </w:t>
      </w:r>
      <w:proofErr w:type="gramStart"/>
      <w:r w:rsidRPr="00F24DFC">
        <w:rPr>
          <w:rStyle w:val="FontStyle39"/>
          <w:rFonts w:ascii="Times New Roman" w:hAnsi="Times New Roman" w:cs="Times New Roman"/>
          <w:sz w:val="24"/>
        </w:rPr>
        <w:t xml:space="preserve">ofertę </w:t>
      </w:r>
      <w:r w:rsidR="00C429CB">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w</w:t>
      </w:r>
      <w:proofErr w:type="gramEnd"/>
      <w:r w:rsidRPr="00F24DFC">
        <w:rPr>
          <w:rStyle w:val="FontStyle39"/>
          <w:rFonts w:ascii="Times New Roman" w:hAnsi="Times New Roman" w:cs="Times New Roman"/>
          <w:sz w:val="24"/>
        </w:rPr>
        <w:t xml:space="preserve">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internetowej prowadzonego </w:t>
      </w:r>
      <w:proofErr w:type="gramStart"/>
      <w:r w:rsidR="003B09BC">
        <w:rPr>
          <w:rStyle w:val="FontStyle39"/>
          <w:rFonts w:ascii="Times New Roman" w:hAnsi="Times New Roman" w:cs="Times New Roman"/>
          <w:sz w:val="24"/>
        </w:rPr>
        <w:t>postę</w:t>
      </w:r>
      <w:r>
        <w:rPr>
          <w:rStyle w:val="FontStyle39"/>
          <w:rFonts w:ascii="Times New Roman" w:hAnsi="Times New Roman" w:cs="Times New Roman"/>
          <w:sz w:val="24"/>
        </w:rPr>
        <w:t>powania :</w:t>
      </w:r>
      <w:r w:rsidR="00511BF4" w:rsidRPr="00511BF4">
        <w:t xml:space="preserve"> </w:t>
      </w:r>
      <w:r w:rsidR="00155F3E">
        <w:fldChar w:fldCharType="begin"/>
      </w:r>
      <w:r w:rsidR="001F04F7">
        <w:instrText>HYPERLINK "https://platformazakupowa.pl/pn/mra</w:instrText>
      </w:r>
      <w:proofErr w:type="gramEnd"/>
      <w:r w:rsidR="001F04F7">
        <w:instrText>gowo"</w:instrText>
      </w:r>
      <w:r w:rsidR="00155F3E">
        <w:fldChar w:fldCharType="separate"/>
      </w:r>
      <w:r w:rsidR="00511BF4" w:rsidRPr="00BF7C3D">
        <w:rPr>
          <w:rStyle w:val="Hipercze"/>
        </w:rPr>
        <w:t>https://platformazakupowa.pl/pn/mragowo</w:t>
      </w:r>
      <w:r w:rsidR="00155F3E">
        <w:fldChar w:fldCharType="end"/>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Przed podpisaniem umowy, wybrany Wykonawca przekaże Zamawiającemu </w:t>
      </w:r>
      <w:r w:rsidR="00705F4C">
        <w:rPr>
          <w:sz w:val="24"/>
          <w:szCs w:val="24"/>
          <w:lang w:eastAsia="en-US"/>
        </w:rPr>
        <w:t xml:space="preserve">kosztorys ofertowy, </w:t>
      </w:r>
      <w:r w:rsidRPr="00842512">
        <w:rPr>
          <w:sz w:val="24"/>
          <w:szCs w:val="24"/>
          <w:lang w:eastAsia="en-US"/>
        </w:rPr>
        <w:t>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76613D" w:rsidRDefault="007F090A" w:rsidP="00BF7D1F">
      <w:pPr>
        <w:numPr>
          <w:ilvl w:val="0"/>
          <w:numId w:val="2"/>
        </w:numPr>
        <w:tabs>
          <w:tab w:val="left" w:pos="307"/>
        </w:tabs>
        <w:spacing w:before="77" w:line="276" w:lineRule="auto"/>
        <w:rPr>
          <w:b/>
          <w:sz w:val="24"/>
        </w:rPr>
      </w:pPr>
      <w:r w:rsidRPr="009D174A">
        <w:rPr>
          <w:sz w:val="24"/>
          <w:szCs w:val="24"/>
          <w:lang w:eastAsia="en-US"/>
        </w:rPr>
        <w:t>Umowa będzie mogła zostać zawarta przed upływem ww. terminów, jeżeli w postępowaniu została złożona tylko jedna oferta.</w:t>
      </w:r>
    </w:p>
    <w:p w:rsidR="003B09BC" w:rsidRDefault="003B09BC" w:rsidP="00BF7D1F">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w:t>
      </w:r>
      <w:r w:rsidR="004C7210">
        <w:t xml:space="preserve">z </w:t>
      </w:r>
      <w:r w:rsidRPr="00842512">
        <w:t>obowiązującymi w tym zakresie przepisami</w:t>
      </w:r>
      <w:r w:rsidR="000F7E80">
        <w:t xml:space="preserve"> ustawy </w:t>
      </w:r>
      <w:proofErr w:type="spellStart"/>
      <w:r w:rsidR="000F7E80">
        <w:t>Pzp</w:t>
      </w:r>
      <w:proofErr w:type="spellEnd"/>
      <w:r w:rsidR="000F7E80">
        <w:t xml:space="preserve"> i zapisami w umowie</w:t>
      </w:r>
      <w:r w:rsidR="004C7210">
        <w:t>.</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Zamawiającego</w:t>
      </w:r>
      <w:r w:rsidR="00FB658F">
        <w:t xml:space="preserve"> nr 22116022020000000061936169</w:t>
      </w:r>
      <w:r w:rsidRPr="00842512">
        <w:t xml:space="preserve">.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8D4073">
      <w:pPr>
        <w:pStyle w:val="Teksttreci0"/>
        <w:numPr>
          <w:ilvl w:val="1"/>
          <w:numId w:val="25"/>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8D4073">
      <w:pPr>
        <w:pStyle w:val="Teksttreci0"/>
        <w:numPr>
          <w:ilvl w:val="1"/>
          <w:numId w:val="25"/>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8D4073">
      <w:pPr>
        <w:pStyle w:val="Teksttreci0"/>
        <w:numPr>
          <w:ilvl w:val="1"/>
          <w:numId w:val="25"/>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8D4073">
      <w:pPr>
        <w:pStyle w:val="Teksttreci0"/>
        <w:numPr>
          <w:ilvl w:val="1"/>
          <w:numId w:val="25"/>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8D4073">
      <w:pPr>
        <w:pStyle w:val="Teksttreci0"/>
        <w:numPr>
          <w:ilvl w:val="1"/>
          <w:numId w:val="25"/>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8D4073">
      <w:pPr>
        <w:pStyle w:val="Teksttreci0"/>
        <w:numPr>
          <w:ilvl w:val="1"/>
          <w:numId w:val="25"/>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W przypadku ZNWU, wniesionego w formie niepieniężnej,</w:t>
      </w:r>
      <w:r w:rsidR="00AE40B4">
        <w:t xml:space="preserve"> </w:t>
      </w:r>
      <w:r w:rsidRPr="00842512">
        <w:t>Wykonawca przed zawarciem Umowy przesyła projekt gwarancji/poręczenia celem akceptacji zapisów przez Zamawiającego.</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8D4073">
      <w:pPr>
        <w:pStyle w:val="Akapitzlist"/>
        <w:numPr>
          <w:ilvl w:val="0"/>
          <w:numId w:val="24"/>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8D4073">
      <w:pPr>
        <w:pStyle w:val="Akapitzlist"/>
        <w:numPr>
          <w:ilvl w:val="0"/>
          <w:numId w:val="24"/>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76613D">
        <w:rPr>
          <w:b/>
          <w:bCs/>
          <w:sz w:val="24"/>
          <w:szCs w:val="24"/>
        </w:rPr>
        <w:t>Załącznik Nr 1</w:t>
      </w:r>
      <w:r w:rsidRPr="0076613D">
        <w:rPr>
          <w:b/>
          <w:sz w:val="24"/>
          <w:szCs w:val="24"/>
        </w:rPr>
        <w:t xml:space="preserve"> </w:t>
      </w:r>
      <w:r w:rsidRPr="00842512">
        <w:rPr>
          <w:sz w:val="24"/>
          <w:szCs w:val="24"/>
        </w:rPr>
        <w:t>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782843" w:rsidRPr="00782843" w:rsidRDefault="00C67906" w:rsidP="00782843">
      <w:pPr>
        <w:widowControl w:val="0"/>
        <w:suppressAutoHyphens/>
        <w:spacing w:line="360" w:lineRule="auto"/>
        <w:rPr>
          <w:sz w:val="24"/>
          <w:szCs w:val="24"/>
        </w:rPr>
      </w:pPr>
      <w:r w:rsidRPr="00782843">
        <w:rPr>
          <w:sz w:val="24"/>
          <w:szCs w:val="24"/>
        </w:rPr>
        <w:t xml:space="preserve"> </w:t>
      </w:r>
      <w:r w:rsidR="00782843">
        <w:rPr>
          <w:sz w:val="24"/>
          <w:szCs w:val="24"/>
        </w:rPr>
        <w:t>2</w:t>
      </w:r>
      <w:r w:rsidRPr="00782843">
        <w:rPr>
          <w:sz w:val="24"/>
          <w:szCs w:val="24"/>
        </w:rPr>
        <w:t xml:space="preserve">. </w:t>
      </w:r>
      <w:r w:rsidR="008D4073" w:rsidRPr="00782843">
        <w:rPr>
          <w:sz w:val="24"/>
          <w:szCs w:val="24"/>
        </w:rPr>
        <w:t xml:space="preserve">Zmiany umowy przewidziano w </w:t>
      </w:r>
      <w:r w:rsidR="00782843" w:rsidRPr="00782843">
        <w:rPr>
          <w:sz w:val="24"/>
          <w:szCs w:val="24"/>
        </w:rPr>
        <w:t xml:space="preserve">par.17 </w:t>
      </w:r>
      <w:r w:rsidR="008D4073" w:rsidRPr="00782843">
        <w:rPr>
          <w:sz w:val="24"/>
          <w:szCs w:val="24"/>
        </w:rPr>
        <w:t>projek</w:t>
      </w:r>
      <w:r w:rsidR="00782843" w:rsidRPr="00782843">
        <w:rPr>
          <w:sz w:val="24"/>
          <w:szCs w:val="24"/>
        </w:rPr>
        <w:t>tu umowy.</w:t>
      </w:r>
    </w:p>
    <w:p w:rsidR="0076613D" w:rsidRDefault="00782843" w:rsidP="00782843">
      <w:pPr>
        <w:widowControl w:val="0"/>
        <w:suppressAutoHyphens/>
        <w:spacing w:line="360" w:lineRule="auto"/>
        <w:rPr>
          <w:sz w:val="24"/>
          <w:szCs w:val="24"/>
        </w:rPr>
      </w:pPr>
      <w:r>
        <w:rPr>
          <w:sz w:val="24"/>
          <w:szCs w:val="24"/>
        </w:rPr>
        <w:t>3</w:t>
      </w:r>
      <w:r w:rsidR="00C67906" w:rsidRPr="00FB658F">
        <w:rPr>
          <w:sz w:val="24"/>
          <w:szCs w:val="24"/>
        </w:rPr>
        <w:t>.Wszelkie zmiany i uzupełnienia treści umowy, wymagają aneksu sporządzonego z zachowaniem formy pisemnej pod rygorem nieważności zgodnie z art.455 ust.1 pkt1</w:t>
      </w:r>
      <w:r w:rsidR="00FB658F" w:rsidRPr="00FB658F">
        <w:rPr>
          <w:sz w:val="24"/>
          <w:szCs w:val="24"/>
        </w:rPr>
        <w:t xml:space="preserve"> oraz </w:t>
      </w:r>
      <w:r w:rsidR="00FB658F">
        <w:rPr>
          <w:sz w:val="24"/>
          <w:szCs w:val="24"/>
        </w:rPr>
        <w:t xml:space="preserve">z zachowaniem </w:t>
      </w:r>
      <w:r w:rsidR="00FB658F" w:rsidRPr="00FB658F">
        <w:rPr>
          <w:sz w:val="24"/>
          <w:szCs w:val="24"/>
        </w:rPr>
        <w:t xml:space="preserve">art. 436 pkt 4 lit. b oraz </w:t>
      </w:r>
      <w:proofErr w:type="gramStart"/>
      <w:r w:rsidR="00FB658F" w:rsidRPr="00FB658F">
        <w:rPr>
          <w:sz w:val="24"/>
          <w:szCs w:val="24"/>
        </w:rPr>
        <w:t xml:space="preserve">art. 439 </w:t>
      </w:r>
      <w:r w:rsidR="00C67906" w:rsidRPr="00FB658F">
        <w:rPr>
          <w:sz w:val="24"/>
          <w:szCs w:val="24"/>
        </w:rPr>
        <w:t xml:space="preserve"> </w:t>
      </w:r>
      <w:r w:rsidR="00FB658F" w:rsidRPr="00FB658F">
        <w:rPr>
          <w:sz w:val="24"/>
          <w:szCs w:val="24"/>
        </w:rPr>
        <w:t>U</w:t>
      </w:r>
      <w:r w:rsidR="00C67906" w:rsidRPr="00FB658F">
        <w:rPr>
          <w:sz w:val="24"/>
          <w:szCs w:val="24"/>
        </w:rPr>
        <w:t>stawy</w:t>
      </w:r>
      <w:proofErr w:type="gramEnd"/>
      <w:r w:rsidR="00FB658F" w:rsidRPr="00FB658F">
        <w:rPr>
          <w:sz w:val="24"/>
          <w:szCs w:val="24"/>
        </w:rPr>
        <w:t xml:space="preserve"> </w:t>
      </w:r>
      <w:proofErr w:type="spellStart"/>
      <w:r w:rsidR="00FB658F" w:rsidRPr="00FB658F">
        <w:rPr>
          <w:sz w:val="24"/>
          <w:szCs w:val="24"/>
        </w:rPr>
        <w:t>Pzp</w:t>
      </w:r>
      <w:proofErr w:type="spellEnd"/>
      <w:r w:rsidR="00FB658F" w:rsidRPr="00FB658F">
        <w:rPr>
          <w:sz w:val="24"/>
          <w:szCs w:val="24"/>
        </w:rPr>
        <w:t>.</w:t>
      </w:r>
    </w:p>
    <w:p w:rsidR="00E07C75" w:rsidRDefault="00E07C75" w:rsidP="00A33D22">
      <w:pPr>
        <w:pStyle w:val="Tekstkomentarza"/>
        <w:spacing w:line="360" w:lineRule="auto"/>
        <w:jc w:val="both"/>
        <w:rPr>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950972" w:rsidRDefault="004F0F3D" w:rsidP="009D174A">
      <w:pPr>
        <w:pStyle w:val="Nagwek1"/>
        <w:keepNext/>
        <w:suppressAutoHyphens/>
        <w:spacing w:before="0" w:line="276"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8D4073">
      <w:pPr>
        <w:numPr>
          <w:ilvl w:val="0"/>
          <w:numId w:val="19"/>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8D4073">
      <w:pPr>
        <w:numPr>
          <w:ilvl w:val="0"/>
          <w:numId w:val="19"/>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8D4073">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8D4073">
      <w:pPr>
        <w:numPr>
          <w:ilvl w:val="0"/>
          <w:numId w:val="20"/>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8D4073">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8D4073">
      <w:pPr>
        <w:numPr>
          <w:ilvl w:val="0"/>
          <w:numId w:val="20"/>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8D4073">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8D4073">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8D4073">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8D4073">
      <w:pPr>
        <w:numPr>
          <w:ilvl w:val="0"/>
          <w:numId w:val="20"/>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425748">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8D4073">
      <w:pPr>
        <w:numPr>
          <w:ilvl w:val="3"/>
          <w:numId w:val="22"/>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8D4073">
      <w:pPr>
        <w:numPr>
          <w:ilvl w:val="2"/>
          <w:numId w:val="23"/>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6613D" w:rsidRPr="002249B6" w:rsidRDefault="007F090A" w:rsidP="008D4073">
      <w:pPr>
        <w:numPr>
          <w:ilvl w:val="2"/>
          <w:numId w:val="23"/>
        </w:numPr>
        <w:suppressAutoHyphens/>
        <w:autoSpaceDE w:val="0"/>
        <w:autoSpaceDN w:val="0"/>
        <w:adjustRightInd w:val="0"/>
        <w:spacing w:line="276" w:lineRule="auto"/>
        <w:ind w:left="714" w:hanging="357"/>
        <w:jc w:val="both"/>
        <w:rPr>
          <w:b/>
          <w:bCs/>
          <w:sz w:val="24"/>
          <w:szCs w:val="24"/>
        </w:rPr>
      </w:pPr>
      <w:r w:rsidRPr="002249B6">
        <w:rPr>
          <w:sz w:val="24"/>
          <w:szCs w:val="24"/>
        </w:rPr>
        <w:t>Załączniki do protokołu postępowania udostępnia się po dokonaniu wyboru najkorzystniejszej oferty albo unieważnieniu postępowania, z tym</w:t>
      </w:r>
      <w:r w:rsidR="006C0F6C" w:rsidRPr="002249B6">
        <w:rPr>
          <w:sz w:val="24"/>
          <w:szCs w:val="24"/>
        </w:rPr>
        <w:t>,</w:t>
      </w:r>
      <w:r w:rsidRPr="002249B6">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2249B6">
        <w:rPr>
          <w:sz w:val="24"/>
          <w:szCs w:val="24"/>
        </w:rPr>
        <w:t>Pzp</w:t>
      </w:r>
      <w:proofErr w:type="spellEnd"/>
      <w:r w:rsidRPr="002249B6">
        <w:rPr>
          <w:sz w:val="24"/>
          <w:szCs w:val="24"/>
        </w:rPr>
        <w:t>,</w:t>
      </w:r>
      <w:r w:rsidRPr="002249B6">
        <w:rPr>
          <w:color w:val="000000"/>
          <w:sz w:val="24"/>
          <w:szCs w:val="24"/>
        </w:rPr>
        <w:t xml:space="preserve"> </w:t>
      </w:r>
      <w:r w:rsidRPr="002249B6">
        <w:rPr>
          <w:sz w:val="24"/>
          <w:szCs w:val="24"/>
        </w:rPr>
        <w:t>przy czym nie udostępnia się informacji, które mają charakter poufny.</w:t>
      </w:r>
    </w:p>
    <w:p w:rsidR="0076613D" w:rsidRPr="00337E22" w:rsidRDefault="0076613D" w:rsidP="00AD607D">
      <w:pPr>
        <w:tabs>
          <w:tab w:val="left" w:pos="2115"/>
        </w:tabs>
        <w:spacing w:line="276" w:lineRule="auto"/>
        <w:jc w:val="center"/>
        <w:rPr>
          <w:b/>
          <w:bCs/>
          <w:sz w:val="24"/>
          <w:szCs w:val="24"/>
        </w:rPr>
      </w:pPr>
    </w:p>
    <w:p w:rsidR="008930A8"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2249B6" w:rsidRPr="002249B6" w:rsidRDefault="002249B6" w:rsidP="002249B6"/>
    <w:p w:rsidR="00AD607D" w:rsidRPr="00337E22" w:rsidRDefault="004C7210" w:rsidP="004E3CD6">
      <w:pPr>
        <w:rPr>
          <w:szCs w:val="24"/>
        </w:rPr>
      </w:pPr>
      <w:r w:rsidRPr="00AE40B4">
        <w:rPr>
          <w:b/>
          <w:u w:val="single"/>
        </w:rPr>
        <w:t>ZAŁĄCZNIKI DO SWZ:</w:t>
      </w:r>
    </w:p>
    <w:p w:rsidR="007F090A" w:rsidRPr="004F0F3D" w:rsidRDefault="004D00FF" w:rsidP="008D4073">
      <w:pPr>
        <w:numPr>
          <w:ilvl w:val="1"/>
          <w:numId w:val="21"/>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266B46">
        <w:rPr>
          <w:sz w:val="24"/>
          <w:szCs w:val="24"/>
        </w:rPr>
        <w:t xml:space="preserve"> </w:t>
      </w:r>
      <w:r w:rsidR="007F090A" w:rsidRPr="004F0F3D">
        <w:rPr>
          <w:sz w:val="24"/>
          <w:szCs w:val="24"/>
        </w:rPr>
        <w:t xml:space="preserve"> – </w:t>
      </w:r>
      <w:r w:rsidR="002249B6">
        <w:rPr>
          <w:sz w:val="24"/>
          <w:szCs w:val="24"/>
        </w:rPr>
        <w:t xml:space="preserve"> </w:t>
      </w:r>
      <w:r w:rsidR="007F090A" w:rsidRPr="004F0F3D">
        <w:rPr>
          <w:sz w:val="24"/>
          <w:szCs w:val="24"/>
        </w:rPr>
        <w:t>Załączniki</w:t>
      </w:r>
      <w:proofErr w:type="gramEnd"/>
      <w:r w:rsidR="007F090A" w:rsidRPr="004F0F3D">
        <w:rPr>
          <w:sz w:val="24"/>
          <w:szCs w:val="24"/>
        </w:rPr>
        <w:t xml:space="preserve"> nr 1</w:t>
      </w:r>
    </w:p>
    <w:p w:rsidR="007F090A" w:rsidRPr="004F0F3D" w:rsidRDefault="007F090A" w:rsidP="008D4073">
      <w:pPr>
        <w:numPr>
          <w:ilvl w:val="1"/>
          <w:numId w:val="21"/>
        </w:numPr>
        <w:spacing w:line="276" w:lineRule="auto"/>
        <w:ind w:left="567"/>
        <w:rPr>
          <w:sz w:val="24"/>
          <w:szCs w:val="24"/>
        </w:rPr>
      </w:pPr>
      <w:r w:rsidRPr="004F0F3D">
        <w:rPr>
          <w:sz w:val="24"/>
          <w:szCs w:val="24"/>
        </w:rPr>
        <w:t>Formularz ofertowy – Załącznik nr 2</w:t>
      </w:r>
    </w:p>
    <w:p w:rsidR="007F090A" w:rsidRPr="004F0F3D" w:rsidRDefault="007F090A" w:rsidP="008D4073">
      <w:pPr>
        <w:numPr>
          <w:ilvl w:val="1"/>
          <w:numId w:val="21"/>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8D4073">
      <w:pPr>
        <w:numPr>
          <w:ilvl w:val="1"/>
          <w:numId w:val="21"/>
        </w:numPr>
        <w:spacing w:line="276" w:lineRule="auto"/>
        <w:ind w:left="567"/>
        <w:rPr>
          <w:sz w:val="24"/>
          <w:szCs w:val="24"/>
        </w:rPr>
      </w:pPr>
      <w:r w:rsidRPr="004F0F3D">
        <w:rPr>
          <w:sz w:val="24"/>
          <w:szCs w:val="24"/>
        </w:rPr>
        <w:t>Oświadczenie o przynależności bądź nie do grupy kapitałowej – Załącznik nr</w:t>
      </w:r>
      <w:r w:rsidR="00F75E10">
        <w:rPr>
          <w:sz w:val="24"/>
          <w:szCs w:val="24"/>
        </w:rPr>
        <w:t xml:space="preserve"> </w:t>
      </w:r>
      <w:r w:rsidRPr="004F0F3D">
        <w:rPr>
          <w:sz w:val="24"/>
          <w:szCs w:val="24"/>
        </w:rPr>
        <w:t xml:space="preserve"> 4</w:t>
      </w:r>
    </w:p>
    <w:p w:rsidR="007F090A" w:rsidRPr="004F0F3D" w:rsidRDefault="007F090A" w:rsidP="008D4073">
      <w:pPr>
        <w:numPr>
          <w:ilvl w:val="1"/>
          <w:numId w:val="21"/>
        </w:numPr>
        <w:spacing w:line="276" w:lineRule="auto"/>
        <w:ind w:left="567"/>
        <w:rPr>
          <w:sz w:val="24"/>
          <w:szCs w:val="24"/>
        </w:rPr>
      </w:pPr>
      <w:r w:rsidRPr="004F0F3D">
        <w:rPr>
          <w:sz w:val="24"/>
          <w:szCs w:val="24"/>
        </w:rPr>
        <w:t>Wykaz zrealizowanych robót – Załącznik nr 5</w:t>
      </w:r>
    </w:p>
    <w:p w:rsidR="007F090A" w:rsidRPr="004F0F3D" w:rsidRDefault="007F090A" w:rsidP="008D4073">
      <w:pPr>
        <w:numPr>
          <w:ilvl w:val="1"/>
          <w:numId w:val="21"/>
        </w:numPr>
        <w:spacing w:line="276" w:lineRule="auto"/>
        <w:ind w:left="567"/>
        <w:rPr>
          <w:sz w:val="24"/>
          <w:szCs w:val="24"/>
        </w:rPr>
      </w:pPr>
      <w:r w:rsidRPr="004F0F3D">
        <w:rPr>
          <w:sz w:val="24"/>
          <w:szCs w:val="24"/>
        </w:rPr>
        <w:t>Wykaz osób – Załącznik nr 6</w:t>
      </w:r>
    </w:p>
    <w:p w:rsidR="007F090A" w:rsidRDefault="007F090A" w:rsidP="008D4073">
      <w:pPr>
        <w:numPr>
          <w:ilvl w:val="1"/>
          <w:numId w:val="21"/>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BC26E2" w:rsidRDefault="002249B6" w:rsidP="008D4073">
      <w:pPr>
        <w:numPr>
          <w:ilvl w:val="1"/>
          <w:numId w:val="21"/>
        </w:numPr>
        <w:shd w:val="clear" w:color="auto" w:fill="FFFFFF"/>
        <w:spacing w:line="276" w:lineRule="auto"/>
        <w:ind w:left="567"/>
        <w:rPr>
          <w:bCs/>
          <w:color w:val="000000"/>
          <w:sz w:val="24"/>
          <w:szCs w:val="24"/>
        </w:rPr>
      </w:pPr>
      <w:r>
        <w:rPr>
          <w:bCs/>
          <w:color w:val="000000"/>
          <w:sz w:val="24"/>
          <w:szCs w:val="24"/>
        </w:rPr>
        <w:t>PFU</w:t>
      </w:r>
      <w:r w:rsidR="00BC26E2">
        <w:rPr>
          <w:bCs/>
          <w:color w:val="000000"/>
          <w:sz w:val="24"/>
          <w:szCs w:val="24"/>
        </w:rPr>
        <w:t>-</w:t>
      </w:r>
      <w:r w:rsidR="00BC26E2" w:rsidRPr="00BC26E2">
        <w:rPr>
          <w:bCs/>
          <w:color w:val="000000"/>
          <w:sz w:val="24"/>
          <w:szCs w:val="24"/>
        </w:rPr>
        <w:t xml:space="preserve"> </w:t>
      </w:r>
      <w:r w:rsidR="00BC26E2">
        <w:rPr>
          <w:bCs/>
          <w:color w:val="000000"/>
          <w:sz w:val="24"/>
          <w:szCs w:val="24"/>
        </w:rPr>
        <w:t>Załącznik nr 8</w:t>
      </w:r>
    </w:p>
    <w:p w:rsidR="00441DDB" w:rsidRPr="002249B6" w:rsidRDefault="00441DDB" w:rsidP="002249B6">
      <w:pPr>
        <w:pStyle w:val="Akapitzlist"/>
        <w:spacing w:line="276" w:lineRule="auto"/>
        <w:ind w:left="2340"/>
        <w:jc w:val="both"/>
      </w:pPr>
    </w:p>
    <w:p w:rsidR="00BC26E2" w:rsidRPr="00E07C75" w:rsidRDefault="00B03174" w:rsidP="009D174A">
      <w:pPr>
        <w:spacing w:after="200" w:line="276" w:lineRule="auto"/>
        <w:jc w:val="both"/>
        <w:rPr>
          <w:sz w:val="24"/>
          <w:szCs w:val="24"/>
        </w:rPr>
      </w:pPr>
      <w:r w:rsidRPr="00E07C75">
        <w:rPr>
          <w:sz w:val="24"/>
          <w:szCs w:val="24"/>
        </w:rPr>
        <w:t>Załączniki wymienione w SWZ stanowią jej integralną część.</w:t>
      </w: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A4E6C"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E07C75" w:rsidRPr="003304E4" w:rsidRDefault="00E07C75" w:rsidP="0000336E">
      <w:pPr>
        <w:pStyle w:val="Style8"/>
        <w:widowControl/>
        <w:spacing w:before="77"/>
        <w:ind w:left="3540"/>
        <w:jc w:val="both"/>
        <w:rPr>
          <w:rStyle w:val="FontStyle39"/>
          <w:rFonts w:ascii="Times New Roman" w:hAnsi="Times New Roman" w:cs="Times New Roman"/>
          <w:b/>
          <w:sz w:val="24"/>
        </w:rPr>
      </w:pPr>
    </w:p>
    <w:p w:rsidR="00163139"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Pr="009A4E6C" w:rsidRDefault="00BF70CC" w:rsidP="00BF70CC">
      <w:pPr>
        <w:autoSpaceDE w:val="0"/>
        <w:autoSpaceDN w:val="0"/>
        <w:adjustRightInd w:val="0"/>
      </w:pPr>
      <w:r w:rsidRPr="009A4E6C">
        <w:t>Sporządziła:</w:t>
      </w:r>
    </w:p>
    <w:p w:rsidR="004D11CB" w:rsidRPr="009A4E6C" w:rsidRDefault="00BF70CC" w:rsidP="00A231AC">
      <w:pPr>
        <w:autoSpaceDE w:val="0"/>
        <w:autoSpaceDN w:val="0"/>
        <w:adjustRightInd w:val="0"/>
      </w:pPr>
      <w:r w:rsidRPr="009A4E6C">
        <w:t>Beata Mularczyk Mrągowo, dnia</w:t>
      </w:r>
      <w:r w:rsidR="003304E4" w:rsidRPr="009A4E6C">
        <w:t xml:space="preserve"> </w:t>
      </w:r>
      <w:r w:rsidR="005A065B">
        <w:t>14.03</w:t>
      </w:r>
      <w:r w:rsidR="007A1821" w:rsidRPr="009A4E6C">
        <w:t>.2023</w:t>
      </w:r>
      <w:proofErr w:type="gramStart"/>
      <w:r w:rsidR="003304E4" w:rsidRPr="009A4E6C">
        <w:t>r</w:t>
      </w:r>
      <w:proofErr w:type="gramEnd"/>
      <w:r w:rsidRPr="009A4E6C">
        <w:t>.</w:t>
      </w:r>
    </w:p>
    <w:sectPr w:rsidR="004D11CB" w:rsidRPr="009A4E6C" w:rsidSect="003A5321">
      <w:footerReference w:type="even" r:id="rId40"/>
      <w:footerReference w:type="default" r:id="rId41"/>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96505" w15:done="0"/>
  <w15:commentEx w15:paraId="2CC533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96505" w16cid:durableId="27B9AC9D"/>
  <w16cid:commentId w16cid:paraId="2CC533CE" w16cid:durableId="27B9AC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E1" w:rsidRDefault="003A15E1">
      <w:r>
        <w:separator/>
      </w:r>
    </w:p>
  </w:endnote>
  <w:endnote w:type="continuationSeparator" w:id="0">
    <w:p w:rsidR="003A15E1" w:rsidRDefault="003A1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E1" w:rsidRDefault="003A15E1"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15E1" w:rsidRDefault="003A15E1"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E1" w:rsidRDefault="003A15E1"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94182">
      <w:rPr>
        <w:rStyle w:val="Numerstrony"/>
        <w:noProof/>
      </w:rPr>
      <w:t>1</w:t>
    </w:r>
    <w:r>
      <w:rPr>
        <w:rStyle w:val="Numerstrony"/>
      </w:rPr>
      <w:fldChar w:fldCharType="end"/>
    </w:r>
  </w:p>
  <w:p w:rsidR="003A15E1" w:rsidRDefault="003A15E1"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E1" w:rsidRDefault="003A15E1">
      <w:r>
        <w:separator/>
      </w:r>
    </w:p>
  </w:footnote>
  <w:footnote w:type="continuationSeparator" w:id="0">
    <w:p w:rsidR="003A15E1" w:rsidRDefault="003A1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57FA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992452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1AD39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2AFA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4">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CEB0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D470B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nsid w:val="3C5E191D"/>
    <w:multiLevelType w:val="multilevel"/>
    <w:tmpl w:val="25581FAE"/>
    <w:lvl w:ilvl="0">
      <w:start w:val="3"/>
      <w:numFmt w:val="decimal"/>
      <w:lvlText w:val="%1."/>
      <w:lvlJc w:val="left"/>
      <w:pPr>
        <w:ind w:left="502"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8AF167E"/>
    <w:multiLevelType w:val="hybridMultilevel"/>
    <w:tmpl w:val="44C83C42"/>
    <w:lvl w:ilvl="0" w:tplc="04150011">
      <w:start w:val="1"/>
      <w:numFmt w:val="decimal"/>
      <w:lvlText w:val="%1)"/>
      <w:lvlJc w:val="left"/>
      <w:pPr>
        <w:ind w:left="928"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B9FCD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64FB60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8374765"/>
    <w:multiLevelType w:val="hybridMultilevel"/>
    <w:tmpl w:val="6160F7C6"/>
    <w:lvl w:ilvl="0" w:tplc="FA3A4784">
      <w:start w:val="1"/>
      <w:numFmt w:val="decimal"/>
      <w:lvlText w:val="%1)"/>
      <w:lvlJc w:val="left"/>
      <w:pPr>
        <w:ind w:left="502" w:hanging="360"/>
      </w:pPr>
      <w:rPr>
        <w:rFonts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C6571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2">
    <w:nsid w:val="6E690335"/>
    <w:multiLevelType w:val="multilevel"/>
    <w:tmpl w:val="AD4E23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0B821E3"/>
    <w:multiLevelType w:val="hybridMultilevel"/>
    <w:tmpl w:val="3AF405C4"/>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73806770">
      <w:start w:val="8"/>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7"/>
  </w:num>
  <w:num w:numId="2">
    <w:abstractNumId w:val="19"/>
  </w:num>
  <w:num w:numId="3">
    <w:abstractNumId w:val="25"/>
  </w:num>
  <w:num w:numId="4">
    <w:abstractNumId w:val="41"/>
  </w:num>
  <w:num w:numId="5">
    <w:abstractNumId w:val="29"/>
  </w:num>
  <w:num w:numId="6">
    <w:abstractNumId w:val="8"/>
  </w:num>
  <w:num w:numId="7">
    <w:abstractNumId w:val="33"/>
  </w:num>
  <w:num w:numId="8">
    <w:abstractNumId w:val="45"/>
  </w:num>
  <w:num w:numId="9">
    <w:abstractNumId w:val="21"/>
  </w:num>
  <w:num w:numId="10">
    <w:abstractNumId w:val="44"/>
  </w:num>
  <w:num w:numId="11">
    <w:abstractNumId w:val="27"/>
  </w:num>
  <w:num w:numId="12">
    <w:abstractNumId w:val="47"/>
  </w:num>
  <w:num w:numId="13">
    <w:abstractNumId w:val="24"/>
  </w:num>
  <w:num w:numId="14">
    <w:abstractNumId w:val="48"/>
  </w:num>
  <w:num w:numId="15">
    <w:abstractNumId w:val="4"/>
  </w:num>
  <w:num w:numId="16">
    <w:abstractNumId w:val="16"/>
  </w:num>
  <w:num w:numId="17">
    <w:abstractNumId w:val="3"/>
  </w:num>
  <w:num w:numId="18">
    <w:abstractNumId w:val="11"/>
  </w:num>
  <w:num w:numId="19">
    <w:abstractNumId w:val="26"/>
  </w:num>
  <w:num w:numId="20">
    <w:abstractNumId w:val="36"/>
  </w:num>
  <w:num w:numId="21">
    <w:abstractNumId w:val="43"/>
  </w:num>
  <w:num w:numId="22">
    <w:abstractNumId w:val="20"/>
  </w:num>
  <w:num w:numId="23">
    <w:abstractNumId w:val="23"/>
  </w:num>
  <w:num w:numId="24">
    <w:abstractNumId w:val="46"/>
  </w:num>
  <w:num w:numId="25">
    <w:abstractNumId w:val="5"/>
  </w:num>
  <w:num w:numId="26">
    <w:abstractNumId w:val="28"/>
  </w:num>
  <w:num w:numId="27">
    <w:abstractNumId w:val="6"/>
    <w:lvlOverride w:ilvl="0">
      <w:lvl w:ilvl="0">
        <w:numFmt w:val="lowerLetter"/>
        <w:lvlText w:val="%1."/>
        <w:lvlJc w:val="left"/>
      </w:lvl>
    </w:lvlOverride>
  </w:num>
  <w:num w:numId="28">
    <w:abstractNumId w:val="34"/>
  </w:num>
  <w:num w:numId="29">
    <w:abstractNumId w:val="35"/>
    <w:lvlOverride w:ilvl="0">
      <w:lvl w:ilvl="0">
        <w:numFmt w:val="lowerLetter"/>
        <w:lvlText w:val="%1."/>
        <w:lvlJc w:val="left"/>
      </w:lvl>
    </w:lvlOverride>
  </w:num>
  <w:num w:numId="30">
    <w:abstractNumId w:val="14"/>
    <w:lvlOverride w:ilvl="0">
      <w:lvl w:ilvl="0">
        <w:numFmt w:val="decimal"/>
        <w:lvlText w:val="%1."/>
        <w:lvlJc w:val="left"/>
      </w:lvl>
    </w:lvlOverride>
  </w:num>
  <w:num w:numId="31">
    <w:abstractNumId w:val="14"/>
    <w:lvlOverride w:ilvl="0">
      <w:lvl w:ilvl="0">
        <w:numFmt w:val="decimal"/>
        <w:lvlText w:val="%1."/>
        <w:lvlJc w:val="left"/>
      </w:lvl>
    </w:lvlOverride>
  </w:num>
  <w:num w:numId="32">
    <w:abstractNumId w:val="14"/>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12"/>
    <w:lvlOverride w:ilvl="0">
      <w:lvl w:ilvl="0">
        <w:numFmt w:val="decimal"/>
        <w:lvlText w:val="%1."/>
        <w:lvlJc w:val="left"/>
      </w:lvl>
    </w:lvlOverride>
  </w:num>
  <w:num w:numId="35">
    <w:abstractNumId w:val="12"/>
    <w:lvlOverride w:ilvl="0">
      <w:lvl w:ilvl="0">
        <w:numFmt w:val="decimal"/>
        <w:lvlText w:val="%1."/>
        <w:lvlJc w:val="left"/>
      </w:lvl>
    </w:lvlOverride>
  </w:num>
  <w:num w:numId="36">
    <w:abstractNumId w:val="12"/>
    <w:lvlOverride w:ilvl="0">
      <w:lvl w:ilvl="0">
        <w:numFmt w:val="decimal"/>
        <w:lvlText w:val="%1."/>
        <w:lvlJc w:val="left"/>
      </w:lvl>
    </w:lvlOverride>
  </w:num>
  <w:num w:numId="37">
    <w:abstractNumId w:val="12"/>
    <w:lvlOverride w:ilvl="0">
      <w:lvl w:ilvl="0">
        <w:numFmt w:val="decimal"/>
        <w:lvlText w:val="%1."/>
        <w:lvlJc w:val="left"/>
      </w:lvl>
    </w:lvlOverride>
  </w:num>
  <w:num w:numId="38">
    <w:abstractNumId w:val="12"/>
    <w:lvlOverride w:ilvl="0">
      <w:lvl w:ilvl="0">
        <w:numFmt w:val="decimal"/>
        <w:lvlText w:val="%1."/>
        <w:lvlJc w:val="left"/>
      </w:lvl>
    </w:lvlOverride>
  </w:num>
  <w:num w:numId="39">
    <w:abstractNumId w:val="12"/>
    <w:lvlOverride w:ilvl="0">
      <w:lvl w:ilvl="0">
        <w:numFmt w:val="decimal"/>
        <w:lvlText w:val="%1."/>
        <w:lvlJc w:val="left"/>
      </w:lvl>
    </w:lvlOverride>
  </w:num>
  <w:num w:numId="40">
    <w:abstractNumId w:val="12"/>
    <w:lvlOverride w:ilvl="0">
      <w:lvl w:ilvl="0">
        <w:numFmt w:val="decimal"/>
        <w:lvlText w:val="%1."/>
        <w:lvlJc w:val="left"/>
      </w:lvl>
    </w:lvlOverride>
  </w:num>
  <w:num w:numId="41">
    <w:abstractNumId w:val="40"/>
    <w:lvlOverride w:ilvl="0">
      <w:lvl w:ilvl="0">
        <w:numFmt w:val="lowerLetter"/>
        <w:lvlText w:val="%1."/>
        <w:lvlJc w:val="left"/>
      </w:lvl>
    </w:lvlOverride>
  </w:num>
  <w:num w:numId="42">
    <w:abstractNumId w:val="31"/>
    <w:lvlOverride w:ilvl="0">
      <w:lvl w:ilvl="0">
        <w:numFmt w:val="decimal"/>
        <w:lvlText w:val="%1."/>
        <w:lvlJc w:val="left"/>
      </w:lvl>
    </w:lvlOverride>
  </w:num>
  <w:num w:numId="43">
    <w:abstractNumId w:val="31"/>
    <w:lvlOverride w:ilvl="0">
      <w:lvl w:ilvl="0">
        <w:numFmt w:val="decimal"/>
        <w:lvlText w:val="%1."/>
        <w:lvlJc w:val="left"/>
      </w:lvl>
    </w:lvlOverride>
  </w:num>
  <w:num w:numId="44">
    <w:abstractNumId w:val="30"/>
  </w:num>
  <w:num w:numId="45">
    <w:abstractNumId w:val="17"/>
    <w:lvlOverride w:ilvl="0">
      <w:lvl w:ilvl="0">
        <w:numFmt w:val="decimal"/>
        <w:lvlText w:val="%1."/>
        <w:lvlJc w:val="left"/>
      </w:lvl>
    </w:lvlOverride>
  </w:num>
  <w:num w:numId="46">
    <w:abstractNumId w:val="17"/>
    <w:lvlOverride w:ilvl="0">
      <w:lvl w:ilvl="0">
        <w:numFmt w:val="decimal"/>
        <w:lvlText w:val="%1."/>
        <w:lvlJc w:val="left"/>
      </w:lvl>
    </w:lvlOverride>
  </w:num>
  <w:num w:numId="47">
    <w:abstractNumId w:val="17"/>
    <w:lvlOverride w:ilvl="0">
      <w:lvl w:ilvl="0">
        <w:numFmt w:val="decimal"/>
        <w:lvlText w:val="%1."/>
        <w:lvlJc w:val="left"/>
      </w:lvl>
    </w:lvlOverride>
  </w:num>
  <w:num w:numId="48">
    <w:abstractNumId w:val="17"/>
    <w:lvlOverride w:ilvl="0">
      <w:lvl w:ilvl="0">
        <w:numFmt w:val="decimal"/>
        <w:lvlText w:val="%1."/>
        <w:lvlJc w:val="left"/>
      </w:lvl>
    </w:lvlOverride>
  </w:num>
  <w:num w:numId="49">
    <w:abstractNumId w:val="17"/>
    <w:lvlOverride w:ilvl="0">
      <w:lvl w:ilvl="0">
        <w:numFmt w:val="decimal"/>
        <w:lvlText w:val="%1."/>
        <w:lvlJc w:val="left"/>
      </w:lvl>
    </w:lvlOverride>
  </w:num>
  <w:num w:numId="50">
    <w:abstractNumId w:val="13"/>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22"/>
  </w:num>
  <w:num w:numId="54">
    <w:abstractNumId w:val="0"/>
  </w:num>
  <w:num w:numId="55">
    <w:abstractNumId w:val="18"/>
  </w:num>
  <w:num w:numId="56">
    <w:abstractNumId w:val="37"/>
  </w:num>
  <w:num w:numId="57">
    <w:abstractNumId w:val="32"/>
  </w:num>
  <w:num w:numId="58">
    <w:abstractNumId w:val="2"/>
  </w:num>
  <w:num w:numId="59">
    <w:abstractNumId w:val="39"/>
  </w:num>
  <w:num w:numId="60">
    <w:abstractNumId w:val="1"/>
  </w:num>
  <w:num w:numId="61">
    <w:abstractNumId w:val="9"/>
  </w:num>
  <w:num w:numId="62">
    <w:abstractNumId w:val="15"/>
  </w:num>
  <w:num w:numId="63">
    <w:abstractNumId w:val="10"/>
  </w:num>
  <w:num w:numId="64">
    <w:abstractNumId w:val="3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410FE"/>
    <w:rsid w:val="00041620"/>
    <w:rsid w:val="00042868"/>
    <w:rsid w:val="000442DA"/>
    <w:rsid w:val="00045288"/>
    <w:rsid w:val="000512E4"/>
    <w:rsid w:val="00052D3E"/>
    <w:rsid w:val="00053581"/>
    <w:rsid w:val="000553C6"/>
    <w:rsid w:val="00055DAA"/>
    <w:rsid w:val="00056372"/>
    <w:rsid w:val="00057A5C"/>
    <w:rsid w:val="000607D8"/>
    <w:rsid w:val="00061A36"/>
    <w:rsid w:val="00061D50"/>
    <w:rsid w:val="000640D1"/>
    <w:rsid w:val="00073676"/>
    <w:rsid w:val="0007430C"/>
    <w:rsid w:val="00077D74"/>
    <w:rsid w:val="000830FE"/>
    <w:rsid w:val="00083775"/>
    <w:rsid w:val="000838F8"/>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3F27"/>
    <w:rsid w:val="000C44F2"/>
    <w:rsid w:val="000C4895"/>
    <w:rsid w:val="000C54F8"/>
    <w:rsid w:val="000C71BF"/>
    <w:rsid w:val="000C71D5"/>
    <w:rsid w:val="000D0FE2"/>
    <w:rsid w:val="000D2287"/>
    <w:rsid w:val="000D2547"/>
    <w:rsid w:val="000D33FD"/>
    <w:rsid w:val="000D358F"/>
    <w:rsid w:val="000D35DF"/>
    <w:rsid w:val="000D470A"/>
    <w:rsid w:val="000D5FF4"/>
    <w:rsid w:val="000D758E"/>
    <w:rsid w:val="000E05E3"/>
    <w:rsid w:val="000E1733"/>
    <w:rsid w:val="000E3CEC"/>
    <w:rsid w:val="000E446A"/>
    <w:rsid w:val="000E5CB5"/>
    <w:rsid w:val="000E6115"/>
    <w:rsid w:val="000E632C"/>
    <w:rsid w:val="000E662C"/>
    <w:rsid w:val="000F0E96"/>
    <w:rsid w:val="000F4121"/>
    <w:rsid w:val="000F4270"/>
    <w:rsid w:val="000F5C1D"/>
    <w:rsid w:val="000F7B16"/>
    <w:rsid w:val="000F7E80"/>
    <w:rsid w:val="00100D3F"/>
    <w:rsid w:val="00101FFA"/>
    <w:rsid w:val="001026EC"/>
    <w:rsid w:val="001045A5"/>
    <w:rsid w:val="00104F86"/>
    <w:rsid w:val="00106A1A"/>
    <w:rsid w:val="00107FAD"/>
    <w:rsid w:val="00110118"/>
    <w:rsid w:val="00111A46"/>
    <w:rsid w:val="00111A68"/>
    <w:rsid w:val="00112029"/>
    <w:rsid w:val="00112398"/>
    <w:rsid w:val="00112FC0"/>
    <w:rsid w:val="0011322B"/>
    <w:rsid w:val="00113FAF"/>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4C76"/>
    <w:rsid w:val="0013667C"/>
    <w:rsid w:val="00140A43"/>
    <w:rsid w:val="00141AC1"/>
    <w:rsid w:val="00141ADD"/>
    <w:rsid w:val="00141F6B"/>
    <w:rsid w:val="0014412C"/>
    <w:rsid w:val="0014429A"/>
    <w:rsid w:val="001467D3"/>
    <w:rsid w:val="001536F5"/>
    <w:rsid w:val="00155224"/>
    <w:rsid w:val="00155F3E"/>
    <w:rsid w:val="00156F2D"/>
    <w:rsid w:val="001574CB"/>
    <w:rsid w:val="001576FC"/>
    <w:rsid w:val="00157DB6"/>
    <w:rsid w:val="0016069E"/>
    <w:rsid w:val="001608D9"/>
    <w:rsid w:val="00161F2E"/>
    <w:rsid w:val="00163139"/>
    <w:rsid w:val="001634A8"/>
    <w:rsid w:val="00165479"/>
    <w:rsid w:val="00165E12"/>
    <w:rsid w:val="00166624"/>
    <w:rsid w:val="00167834"/>
    <w:rsid w:val="0017014A"/>
    <w:rsid w:val="00170371"/>
    <w:rsid w:val="00170CDB"/>
    <w:rsid w:val="00170EDC"/>
    <w:rsid w:val="00172367"/>
    <w:rsid w:val="001729C2"/>
    <w:rsid w:val="001731C9"/>
    <w:rsid w:val="001748FC"/>
    <w:rsid w:val="00174BFB"/>
    <w:rsid w:val="0017708D"/>
    <w:rsid w:val="00177B82"/>
    <w:rsid w:val="0018231E"/>
    <w:rsid w:val="00182E02"/>
    <w:rsid w:val="00183347"/>
    <w:rsid w:val="001835CB"/>
    <w:rsid w:val="00183763"/>
    <w:rsid w:val="0018386C"/>
    <w:rsid w:val="00183FD3"/>
    <w:rsid w:val="00186700"/>
    <w:rsid w:val="001872D9"/>
    <w:rsid w:val="00192FAD"/>
    <w:rsid w:val="00194F2A"/>
    <w:rsid w:val="00196D46"/>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25D6"/>
    <w:rsid w:val="001C3E12"/>
    <w:rsid w:val="001C4892"/>
    <w:rsid w:val="001C5110"/>
    <w:rsid w:val="001D05D8"/>
    <w:rsid w:val="001D1767"/>
    <w:rsid w:val="001D1AB6"/>
    <w:rsid w:val="001D24D0"/>
    <w:rsid w:val="001D2A9A"/>
    <w:rsid w:val="001D2CD5"/>
    <w:rsid w:val="001D30E4"/>
    <w:rsid w:val="001D412A"/>
    <w:rsid w:val="001D6916"/>
    <w:rsid w:val="001E2702"/>
    <w:rsid w:val="001E6D12"/>
    <w:rsid w:val="001E79B4"/>
    <w:rsid w:val="001F04F7"/>
    <w:rsid w:val="001F19DE"/>
    <w:rsid w:val="001F1CCC"/>
    <w:rsid w:val="001F1D5F"/>
    <w:rsid w:val="001F697F"/>
    <w:rsid w:val="001F7739"/>
    <w:rsid w:val="002000F6"/>
    <w:rsid w:val="00201238"/>
    <w:rsid w:val="00202776"/>
    <w:rsid w:val="002031A0"/>
    <w:rsid w:val="002034F0"/>
    <w:rsid w:val="002060DE"/>
    <w:rsid w:val="00206605"/>
    <w:rsid w:val="00210071"/>
    <w:rsid w:val="00210DAA"/>
    <w:rsid w:val="00212C94"/>
    <w:rsid w:val="00213DBF"/>
    <w:rsid w:val="0021528B"/>
    <w:rsid w:val="00215BF7"/>
    <w:rsid w:val="00217481"/>
    <w:rsid w:val="00221430"/>
    <w:rsid w:val="0022194F"/>
    <w:rsid w:val="00222AB6"/>
    <w:rsid w:val="002249B6"/>
    <w:rsid w:val="0022529A"/>
    <w:rsid w:val="00225771"/>
    <w:rsid w:val="00230435"/>
    <w:rsid w:val="00230A4B"/>
    <w:rsid w:val="00230F15"/>
    <w:rsid w:val="00232B23"/>
    <w:rsid w:val="002340A7"/>
    <w:rsid w:val="0023608D"/>
    <w:rsid w:val="002365F4"/>
    <w:rsid w:val="0023763C"/>
    <w:rsid w:val="0024375F"/>
    <w:rsid w:val="002447AD"/>
    <w:rsid w:val="002454D8"/>
    <w:rsid w:val="0024592E"/>
    <w:rsid w:val="00245E72"/>
    <w:rsid w:val="00247E4B"/>
    <w:rsid w:val="00247E6E"/>
    <w:rsid w:val="0025138D"/>
    <w:rsid w:val="00254F6E"/>
    <w:rsid w:val="00261B00"/>
    <w:rsid w:val="00266B46"/>
    <w:rsid w:val="002702B0"/>
    <w:rsid w:val="00271C59"/>
    <w:rsid w:val="00274F5C"/>
    <w:rsid w:val="002809AD"/>
    <w:rsid w:val="00284ED3"/>
    <w:rsid w:val="0028604F"/>
    <w:rsid w:val="00286F63"/>
    <w:rsid w:val="00287801"/>
    <w:rsid w:val="00295851"/>
    <w:rsid w:val="00295D09"/>
    <w:rsid w:val="002969B6"/>
    <w:rsid w:val="002A127A"/>
    <w:rsid w:val="002A5F90"/>
    <w:rsid w:val="002A6B87"/>
    <w:rsid w:val="002A6FE8"/>
    <w:rsid w:val="002B224F"/>
    <w:rsid w:val="002B2437"/>
    <w:rsid w:val="002B55A3"/>
    <w:rsid w:val="002B652E"/>
    <w:rsid w:val="002B6DA2"/>
    <w:rsid w:val="002B7AC0"/>
    <w:rsid w:val="002C054D"/>
    <w:rsid w:val="002C0E72"/>
    <w:rsid w:val="002C1350"/>
    <w:rsid w:val="002C1C07"/>
    <w:rsid w:val="002C2ED3"/>
    <w:rsid w:val="002C5DE9"/>
    <w:rsid w:val="002C763F"/>
    <w:rsid w:val="002D03A7"/>
    <w:rsid w:val="002D172A"/>
    <w:rsid w:val="002D34D6"/>
    <w:rsid w:val="002D38C2"/>
    <w:rsid w:val="002D5B15"/>
    <w:rsid w:val="002D5D7E"/>
    <w:rsid w:val="002D68C9"/>
    <w:rsid w:val="002D70CA"/>
    <w:rsid w:val="002D7E49"/>
    <w:rsid w:val="002E349C"/>
    <w:rsid w:val="002E3D48"/>
    <w:rsid w:val="002E3EB3"/>
    <w:rsid w:val="002E4F5A"/>
    <w:rsid w:val="002E7516"/>
    <w:rsid w:val="002E75BB"/>
    <w:rsid w:val="002F1E34"/>
    <w:rsid w:val="002F256D"/>
    <w:rsid w:val="002F52DD"/>
    <w:rsid w:val="002F6A1A"/>
    <w:rsid w:val="002F7678"/>
    <w:rsid w:val="00300FE8"/>
    <w:rsid w:val="00303D35"/>
    <w:rsid w:val="0031145A"/>
    <w:rsid w:val="0031359D"/>
    <w:rsid w:val="00325E30"/>
    <w:rsid w:val="003269E5"/>
    <w:rsid w:val="00326ADF"/>
    <w:rsid w:val="003304E4"/>
    <w:rsid w:val="00330949"/>
    <w:rsid w:val="00333DAD"/>
    <w:rsid w:val="00337E22"/>
    <w:rsid w:val="003405F3"/>
    <w:rsid w:val="003414F1"/>
    <w:rsid w:val="00342D36"/>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778BB"/>
    <w:rsid w:val="00380BED"/>
    <w:rsid w:val="00382C43"/>
    <w:rsid w:val="0038428C"/>
    <w:rsid w:val="0038476B"/>
    <w:rsid w:val="00387186"/>
    <w:rsid w:val="003905D2"/>
    <w:rsid w:val="00391C4E"/>
    <w:rsid w:val="003938EB"/>
    <w:rsid w:val="00393EA8"/>
    <w:rsid w:val="003943D0"/>
    <w:rsid w:val="0039598C"/>
    <w:rsid w:val="003A15E1"/>
    <w:rsid w:val="003A269D"/>
    <w:rsid w:val="003A2C04"/>
    <w:rsid w:val="003A3648"/>
    <w:rsid w:val="003A3F11"/>
    <w:rsid w:val="003A5321"/>
    <w:rsid w:val="003A6DC2"/>
    <w:rsid w:val="003A6DEA"/>
    <w:rsid w:val="003B09BC"/>
    <w:rsid w:val="003B2E67"/>
    <w:rsid w:val="003B3484"/>
    <w:rsid w:val="003B544E"/>
    <w:rsid w:val="003B59B6"/>
    <w:rsid w:val="003B5A23"/>
    <w:rsid w:val="003B7E7C"/>
    <w:rsid w:val="003C07E2"/>
    <w:rsid w:val="003C171A"/>
    <w:rsid w:val="003C36FD"/>
    <w:rsid w:val="003C3736"/>
    <w:rsid w:val="003C7100"/>
    <w:rsid w:val="003C74F0"/>
    <w:rsid w:val="003D3B18"/>
    <w:rsid w:val="003E0FF9"/>
    <w:rsid w:val="003E104D"/>
    <w:rsid w:val="003E27B4"/>
    <w:rsid w:val="003E2A14"/>
    <w:rsid w:val="003E358D"/>
    <w:rsid w:val="003E5783"/>
    <w:rsid w:val="003E6D18"/>
    <w:rsid w:val="003E7740"/>
    <w:rsid w:val="003F0472"/>
    <w:rsid w:val="003F2A97"/>
    <w:rsid w:val="003F2F84"/>
    <w:rsid w:val="003F76DE"/>
    <w:rsid w:val="0040208D"/>
    <w:rsid w:val="004023ED"/>
    <w:rsid w:val="00403FC6"/>
    <w:rsid w:val="0040676B"/>
    <w:rsid w:val="00411C1B"/>
    <w:rsid w:val="00411ECE"/>
    <w:rsid w:val="00411F68"/>
    <w:rsid w:val="004125A8"/>
    <w:rsid w:val="0041273F"/>
    <w:rsid w:val="00414D25"/>
    <w:rsid w:val="004150DF"/>
    <w:rsid w:val="00415BDD"/>
    <w:rsid w:val="00417A43"/>
    <w:rsid w:val="00423AC8"/>
    <w:rsid w:val="004256FA"/>
    <w:rsid w:val="00425748"/>
    <w:rsid w:val="00426DE7"/>
    <w:rsid w:val="0042793C"/>
    <w:rsid w:val="00431108"/>
    <w:rsid w:val="00431605"/>
    <w:rsid w:val="004316F5"/>
    <w:rsid w:val="004318B5"/>
    <w:rsid w:val="00434684"/>
    <w:rsid w:val="0043612B"/>
    <w:rsid w:val="00441DDB"/>
    <w:rsid w:val="00442870"/>
    <w:rsid w:val="00442A50"/>
    <w:rsid w:val="0044352D"/>
    <w:rsid w:val="0044381E"/>
    <w:rsid w:val="00443B08"/>
    <w:rsid w:val="004441D4"/>
    <w:rsid w:val="00444C02"/>
    <w:rsid w:val="0044534C"/>
    <w:rsid w:val="004467ED"/>
    <w:rsid w:val="0045130A"/>
    <w:rsid w:val="00451731"/>
    <w:rsid w:val="00452861"/>
    <w:rsid w:val="0045472C"/>
    <w:rsid w:val="00454CF1"/>
    <w:rsid w:val="004556A5"/>
    <w:rsid w:val="004570A2"/>
    <w:rsid w:val="004614C8"/>
    <w:rsid w:val="00461C49"/>
    <w:rsid w:val="004632EF"/>
    <w:rsid w:val="00463503"/>
    <w:rsid w:val="004643A9"/>
    <w:rsid w:val="00465D86"/>
    <w:rsid w:val="00465DB2"/>
    <w:rsid w:val="004665F6"/>
    <w:rsid w:val="00472090"/>
    <w:rsid w:val="00473706"/>
    <w:rsid w:val="00473F25"/>
    <w:rsid w:val="00475A02"/>
    <w:rsid w:val="004761F0"/>
    <w:rsid w:val="00477D6D"/>
    <w:rsid w:val="004805A9"/>
    <w:rsid w:val="00481DA6"/>
    <w:rsid w:val="00482850"/>
    <w:rsid w:val="00482BF8"/>
    <w:rsid w:val="00482DE7"/>
    <w:rsid w:val="00483FB9"/>
    <w:rsid w:val="0048622F"/>
    <w:rsid w:val="00487DF1"/>
    <w:rsid w:val="00487E19"/>
    <w:rsid w:val="004910B5"/>
    <w:rsid w:val="0049283C"/>
    <w:rsid w:val="00494B73"/>
    <w:rsid w:val="0049610D"/>
    <w:rsid w:val="00496EED"/>
    <w:rsid w:val="004977A5"/>
    <w:rsid w:val="004A083B"/>
    <w:rsid w:val="004A15C9"/>
    <w:rsid w:val="004A33F3"/>
    <w:rsid w:val="004A4421"/>
    <w:rsid w:val="004A51F3"/>
    <w:rsid w:val="004A5439"/>
    <w:rsid w:val="004A6EA2"/>
    <w:rsid w:val="004B03A8"/>
    <w:rsid w:val="004B5082"/>
    <w:rsid w:val="004B5893"/>
    <w:rsid w:val="004B5907"/>
    <w:rsid w:val="004B61BF"/>
    <w:rsid w:val="004C0C6B"/>
    <w:rsid w:val="004C143F"/>
    <w:rsid w:val="004C5005"/>
    <w:rsid w:val="004C5572"/>
    <w:rsid w:val="004C6283"/>
    <w:rsid w:val="004C6905"/>
    <w:rsid w:val="004C7210"/>
    <w:rsid w:val="004D00FF"/>
    <w:rsid w:val="004D11CB"/>
    <w:rsid w:val="004D2AA0"/>
    <w:rsid w:val="004D400F"/>
    <w:rsid w:val="004D4833"/>
    <w:rsid w:val="004D49D4"/>
    <w:rsid w:val="004D51D9"/>
    <w:rsid w:val="004D5756"/>
    <w:rsid w:val="004D70D9"/>
    <w:rsid w:val="004E1848"/>
    <w:rsid w:val="004E2A34"/>
    <w:rsid w:val="004E3CD6"/>
    <w:rsid w:val="004E45F0"/>
    <w:rsid w:val="004E68D5"/>
    <w:rsid w:val="004E6B22"/>
    <w:rsid w:val="004E72ED"/>
    <w:rsid w:val="004F0F3D"/>
    <w:rsid w:val="004F12B2"/>
    <w:rsid w:val="004F1FAE"/>
    <w:rsid w:val="004F564D"/>
    <w:rsid w:val="004F7245"/>
    <w:rsid w:val="005002C3"/>
    <w:rsid w:val="005002E0"/>
    <w:rsid w:val="00500A95"/>
    <w:rsid w:val="00500CFD"/>
    <w:rsid w:val="00501CFF"/>
    <w:rsid w:val="00502337"/>
    <w:rsid w:val="00502C0F"/>
    <w:rsid w:val="005042CF"/>
    <w:rsid w:val="0050546E"/>
    <w:rsid w:val="00506B61"/>
    <w:rsid w:val="00511BF4"/>
    <w:rsid w:val="00513399"/>
    <w:rsid w:val="00514FC8"/>
    <w:rsid w:val="00516683"/>
    <w:rsid w:val="005175B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41D04"/>
    <w:rsid w:val="00542555"/>
    <w:rsid w:val="00550416"/>
    <w:rsid w:val="00550890"/>
    <w:rsid w:val="00550F8C"/>
    <w:rsid w:val="00552417"/>
    <w:rsid w:val="00553078"/>
    <w:rsid w:val="00553575"/>
    <w:rsid w:val="00554171"/>
    <w:rsid w:val="00554F3A"/>
    <w:rsid w:val="00555FB3"/>
    <w:rsid w:val="0055620A"/>
    <w:rsid w:val="00557AED"/>
    <w:rsid w:val="00561278"/>
    <w:rsid w:val="00562FD0"/>
    <w:rsid w:val="005645F2"/>
    <w:rsid w:val="005652A4"/>
    <w:rsid w:val="0057250E"/>
    <w:rsid w:val="005759C1"/>
    <w:rsid w:val="005760FA"/>
    <w:rsid w:val="00576487"/>
    <w:rsid w:val="005765A5"/>
    <w:rsid w:val="00577378"/>
    <w:rsid w:val="00581E58"/>
    <w:rsid w:val="00583852"/>
    <w:rsid w:val="00583DF2"/>
    <w:rsid w:val="00584EA5"/>
    <w:rsid w:val="00585547"/>
    <w:rsid w:val="005867BD"/>
    <w:rsid w:val="005927C9"/>
    <w:rsid w:val="00596BC7"/>
    <w:rsid w:val="00597791"/>
    <w:rsid w:val="00597968"/>
    <w:rsid w:val="005A065B"/>
    <w:rsid w:val="005A285D"/>
    <w:rsid w:val="005A2C9E"/>
    <w:rsid w:val="005A301F"/>
    <w:rsid w:val="005A4E9E"/>
    <w:rsid w:val="005A7220"/>
    <w:rsid w:val="005B3176"/>
    <w:rsid w:val="005B4086"/>
    <w:rsid w:val="005B4780"/>
    <w:rsid w:val="005B4DE5"/>
    <w:rsid w:val="005B54A5"/>
    <w:rsid w:val="005B774F"/>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D631C"/>
    <w:rsid w:val="005E1B99"/>
    <w:rsid w:val="005E29FC"/>
    <w:rsid w:val="005E2C68"/>
    <w:rsid w:val="005E42E8"/>
    <w:rsid w:val="005E5CC9"/>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5AC2"/>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4CE8"/>
    <w:rsid w:val="00656125"/>
    <w:rsid w:val="006608B7"/>
    <w:rsid w:val="00660C2C"/>
    <w:rsid w:val="006613DE"/>
    <w:rsid w:val="00664438"/>
    <w:rsid w:val="00664F13"/>
    <w:rsid w:val="006652F8"/>
    <w:rsid w:val="00665B66"/>
    <w:rsid w:val="00670C0F"/>
    <w:rsid w:val="00670CCE"/>
    <w:rsid w:val="006716DD"/>
    <w:rsid w:val="00671D59"/>
    <w:rsid w:val="00671E5B"/>
    <w:rsid w:val="00673AAD"/>
    <w:rsid w:val="00674073"/>
    <w:rsid w:val="00674C4B"/>
    <w:rsid w:val="006750D4"/>
    <w:rsid w:val="0067623B"/>
    <w:rsid w:val="006762D9"/>
    <w:rsid w:val="00676A8D"/>
    <w:rsid w:val="006775AE"/>
    <w:rsid w:val="00677788"/>
    <w:rsid w:val="00677F28"/>
    <w:rsid w:val="00681D6B"/>
    <w:rsid w:val="0068301A"/>
    <w:rsid w:val="00685C31"/>
    <w:rsid w:val="006871ED"/>
    <w:rsid w:val="006873AE"/>
    <w:rsid w:val="00687AE3"/>
    <w:rsid w:val="00692020"/>
    <w:rsid w:val="006945E8"/>
    <w:rsid w:val="006946A2"/>
    <w:rsid w:val="0069607E"/>
    <w:rsid w:val="0069610A"/>
    <w:rsid w:val="00696B10"/>
    <w:rsid w:val="00696E89"/>
    <w:rsid w:val="006A0DFE"/>
    <w:rsid w:val="006A119A"/>
    <w:rsid w:val="006A2D0B"/>
    <w:rsid w:val="006A3F9B"/>
    <w:rsid w:val="006A4257"/>
    <w:rsid w:val="006A6F5E"/>
    <w:rsid w:val="006A7880"/>
    <w:rsid w:val="006A7A4E"/>
    <w:rsid w:val="006B0196"/>
    <w:rsid w:val="006B0814"/>
    <w:rsid w:val="006B15DE"/>
    <w:rsid w:val="006B2603"/>
    <w:rsid w:val="006B276D"/>
    <w:rsid w:val="006B590F"/>
    <w:rsid w:val="006B5959"/>
    <w:rsid w:val="006B6031"/>
    <w:rsid w:val="006B6CB8"/>
    <w:rsid w:val="006B7663"/>
    <w:rsid w:val="006C0F6C"/>
    <w:rsid w:val="006C0FBC"/>
    <w:rsid w:val="006C2C6B"/>
    <w:rsid w:val="006C3CBA"/>
    <w:rsid w:val="006C5CB2"/>
    <w:rsid w:val="006C64F7"/>
    <w:rsid w:val="006C6C37"/>
    <w:rsid w:val="006C775B"/>
    <w:rsid w:val="006D0B2B"/>
    <w:rsid w:val="006D1284"/>
    <w:rsid w:val="006D2579"/>
    <w:rsid w:val="006D257C"/>
    <w:rsid w:val="006D2BEE"/>
    <w:rsid w:val="006D40E3"/>
    <w:rsid w:val="006D6820"/>
    <w:rsid w:val="006D6D66"/>
    <w:rsid w:val="006E10F7"/>
    <w:rsid w:val="006E31C1"/>
    <w:rsid w:val="006E3C25"/>
    <w:rsid w:val="006E3C39"/>
    <w:rsid w:val="006E52B8"/>
    <w:rsid w:val="006F1F32"/>
    <w:rsid w:val="006F2B29"/>
    <w:rsid w:val="006F33BB"/>
    <w:rsid w:val="006F34F9"/>
    <w:rsid w:val="006F4BCC"/>
    <w:rsid w:val="006F51EF"/>
    <w:rsid w:val="006F693D"/>
    <w:rsid w:val="00701260"/>
    <w:rsid w:val="007048B6"/>
    <w:rsid w:val="00704F5F"/>
    <w:rsid w:val="00705F4C"/>
    <w:rsid w:val="00706335"/>
    <w:rsid w:val="00706ECB"/>
    <w:rsid w:val="00706EE5"/>
    <w:rsid w:val="0070707E"/>
    <w:rsid w:val="0070768F"/>
    <w:rsid w:val="00707C5B"/>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578"/>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13D"/>
    <w:rsid w:val="00766BE9"/>
    <w:rsid w:val="00766C24"/>
    <w:rsid w:val="0076731A"/>
    <w:rsid w:val="00772524"/>
    <w:rsid w:val="007729FA"/>
    <w:rsid w:val="007752CD"/>
    <w:rsid w:val="00775943"/>
    <w:rsid w:val="00775AB7"/>
    <w:rsid w:val="00776161"/>
    <w:rsid w:val="00777A50"/>
    <w:rsid w:val="00782301"/>
    <w:rsid w:val="00782843"/>
    <w:rsid w:val="00782926"/>
    <w:rsid w:val="00782C73"/>
    <w:rsid w:val="007860A7"/>
    <w:rsid w:val="007863D1"/>
    <w:rsid w:val="00793B42"/>
    <w:rsid w:val="0079524B"/>
    <w:rsid w:val="00795C17"/>
    <w:rsid w:val="00795FA1"/>
    <w:rsid w:val="00796B69"/>
    <w:rsid w:val="00797E7D"/>
    <w:rsid w:val="007A1821"/>
    <w:rsid w:val="007A1A90"/>
    <w:rsid w:val="007A4972"/>
    <w:rsid w:val="007A5AFB"/>
    <w:rsid w:val="007A72ED"/>
    <w:rsid w:val="007A7D4E"/>
    <w:rsid w:val="007B1077"/>
    <w:rsid w:val="007B3B9C"/>
    <w:rsid w:val="007B3E0E"/>
    <w:rsid w:val="007B47AE"/>
    <w:rsid w:val="007B5D71"/>
    <w:rsid w:val="007B62E6"/>
    <w:rsid w:val="007B79B9"/>
    <w:rsid w:val="007C45F7"/>
    <w:rsid w:val="007C4A44"/>
    <w:rsid w:val="007D272D"/>
    <w:rsid w:val="007D6F24"/>
    <w:rsid w:val="007E06B7"/>
    <w:rsid w:val="007E1F5E"/>
    <w:rsid w:val="007E21E2"/>
    <w:rsid w:val="007E3399"/>
    <w:rsid w:val="007E4945"/>
    <w:rsid w:val="007F090A"/>
    <w:rsid w:val="007F1099"/>
    <w:rsid w:val="007F40C8"/>
    <w:rsid w:val="007F4AF6"/>
    <w:rsid w:val="00800998"/>
    <w:rsid w:val="008032D8"/>
    <w:rsid w:val="008057A8"/>
    <w:rsid w:val="00805DFD"/>
    <w:rsid w:val="0080740E"/>
    <w:rsid w:val="008108AC"/>
    <w:rsid w:val="00811754"/>
    <w:rsid w:val="00811AEB"/>
    <w:rsid w:val="00811FD8"/>
    <w:rsid w:val="008121D0"/>
    <w:rsid w:val="0081760D"/>
    <w:rsid w:val="00824602"/>
    <w:rsid w:val="00825D41"/>
    <w:rsid w:val="0082672A"/>
    <w:rsid w:val="00827B13"/>
    <w:rsid w:val="0083095D"/>
    <w:rsid w:val="008326EA"/>
    <w:rsid w:val="008348E1"/>
    <w:rsid w:val="00834FA5"/>
    <w:rsid w:val="00842512"/>
    <w:rsid w:val="008427EE"/>
    <w:rsid w:val="00843AEC"/>
    <w:rsid w:val="00844F67"/>
    <w:rsid w:val="00846030"/>
    <w:rsid w:val="008463B4"/>
    <w:rsid w:val="00850218"/>
    <w:rsid w:val="00850625"/>
    <w:rsid w:val="00850866"/>
    <w:rsid w:val="00852C87"/>
    <w:rsid w:val="0085490F"/>
    <w:rsid w:val="00855AFA"/>
    <w:rsid w:val="008567A6"/>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0E28"/>
    <w:rsid w:val="00891CBD"/>
    <w:rsid w:val="00891F80"/>
    <w:rsid w:val="00892A5B"/>
    <w:rsid w:val="008930A8"/>
    <w:rsid w:val="00893DFE"/>
    <w:rsid w:val="00895C89"/>
    <w:rsid w:val="00897D6F"/>
    <w:rsid w:val="008A1CD2"/>
    <w:rsid w:val="008A3637"/>
    <w:rsid w:val="008A4496"/>
    <w:rsid w:val="008A579F"/>
    <w:rsid w:val="008A647A"/>
    <w:rsid w:val="008A6C36"/>
    <w:rsid w:val="008A76D5"/>
    <w:rsid w:val="008B0416"/>
    <w:rsid w:val="008B08F4"/>
    <w:rsid w:val="008B0DE8"/>
    <w:rsid w:val="008B3D2E"/>
    <w:rsid w:val="008B41DD"/>
    <w:rsid w:val="008B4269"/>
    <w:rsid w:val="008B57DD"/>
    <w:rsid w:val="008B5D06"/>
    <w:rsid w:val="008C0FC1"/>
    <w:rsid w:val="008C21F5"/>
    <w:rsid w:val="008C2821"/>
    <w:rsid w:val="008C34A5"/>
    <w:rsid w:val="008C77C7"/>
    <w:rsid w:val="008D288B"/>
    <w:rsid w:val="008D3330"/>
    <w:rsid w:val="008D3430"/>
    <w:rsid w:val="008D3D4A"/>
    <w:rsid w:val="008D4073"/>
    <w:rsid w:val="008D672E"/>
    <w:rsid w:val="008D6AD6"/>
    <w:rsid w:val="008E4C67"/>
    <w:rsid w:val="008E6C70"/>
    <w:rsid w:val="008E6CE7"/>
    <w:rsid w:val="008E7459"/>
    <w:rsid w:val="008E7F7E"/>
    <w:rsid w:val="008F478E"/>
    <w:rsid w:val="008F6635"/>
    <w:rsid w:val="008F7CCA"/>
    <w:rsid w:val="009009E9"/>
    <w:rsid w:val="009013BC"/>
    <w:rsid w:val="009062FE"/>
    <w:rsid w:val="00910EFA"/>
    <w:rsid w:val="00911966"/>
    <w:rsid w:val="00912DA4"/>
    <w:rsid w:val="00912FC2"/>
    <w:rsid w:val="00913E47"/>
    <w:rsid w:val="009149E3"/>
    <w:rsid w:val="00915AFC"/>
    <w:rsid w:val="009171FE"/>
    <w:rsid w:val="00917C9A"/>
    <w:rsid w:val="009210AD"/>
    <w:rsid w:val="0092130A"/>
    <w:rsid w:val="009221F8"/>
    <w:rsid w:val="00923904"/>
    <w:rsid w:val="00924689"/>
    <w:rsid w:val="00924918"/>
    <w:rsid w:val="00925312"/>
    <w:rsid w:val="0092682C"/>
    <w:rsid w:val="00927460"/>
    <w:rsid w:val="0093054B"/>
    <w:rsid w:val="00934E51"/>
    <w:rsid w:val="00936ACF"/>
    <w:rsid w:val="00936BFC"/>
    <w:rsid w:val="00937059"/>
    <w:rsid w:val="00937461"/>
    <w:rsid w:val="00940798"/>
    <w:rsid w:val="00944534"/>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2F1A"/>
    <w:rsid w:val="0096367F"/>
    <w:rsid w:val="00965A34"/>
    <w:rsid w:val="00965A93"/>
    <w:rsid w:val="009665FA"/>
    <w:rsid w:val="0097086F"/>
    <w:rsid w:val="009716DA"/>
    <w:rsid w:val="009729C8"/>
    <w:rsid w:val="009743EF"/>
    <w:rsid w:val="0097741D"/>
    <w:rsid w:val="00977CFD"/>
    <w:rsid w:val="00980FAE"/>
    <w:rsid w:val="00982961"/>
    <w:rsid w:val="0098468B"/>
    <w:rsid w:val="00984A78"/>
    <w:rsid w:val="00985E00"/>
    <w:rsid w:val="00986221"/>
    <w:rsid w:val="0099396A"/>
    <w:rsid w:val="0099494B"/>
    <w:rsid w:val="0099546E"/>
    <w:rsid w:val="00995F52"/>
    <w:rsid w:val="009A059E"/>
    <w:rsid w:val="009A16D3"/>
    <w:rsid w:val="009A1BDD"/>
    <w:rsid w:val="009A2665"/>
    <w:rsid w:val="009A2899"/>
    <w:rsid w:val="009A4E6C"/>
    <w:rsid w:val="009A66CA"/>
    <w:rsid w:val="009A731F"/>
    <w:rsid w:val="009B09A0"/>
    <w:rsid w:val="009B1457"/>
    <w:rsid w:val="009B2473"/>
    <w:rsid w:val="009B3406"/>
    <w:rsid w:val="009B3949"/>
    <w:rsid w:val="009B4EEE"/>
    <w:rsid w:val="009B53C3"/>
    <w:rsid w:val="009B5B44"/>
    <w:rsid w:val="009B63B2"/>
    <w:rsid w:val="009B751F"/>
    <w:rsid w:val="009C1AD3"/>
    <w:rsid w:val="009C3E9B"/>
    <w:rsid w:val="009C5076"/>
    <w:rsid w:val="009C7640"/>
    <w:rsid w:val="009D0865"/>
    <w:rsid w:val="009D174A"/>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564D"/>
    <w:rsid w:val="00A07724"/>
    <w:rsid w:val="00A10EE9"/>
    <w:rsid w:val="00A11BA9"/>
    <w:rsid w:val="00A12615"/>
    <w:rsid w:val="00A17196"/>
    <w:rsid w:val="00A203A8"/>
    <w:rsid w:val="00A231AC"/>
    <w:rsid w:val="00A2531F"/>
    <w:rsid w:val="00A27EAF"/>
    <w:rsid w:val="00A30372"/>
    <w:rsid w:val="00A31323"/>
    <w:rsid w:val="00A325C8"/>
    <w:rsid w:val="00A3323A"/>
    <w:rsid w:val="00A33D22"/>
    <w:rsid w:val="00A34AED"/>
    <w:rsid w:val="00A34FDF"/>
    <w:rsid w:val="00A3777D"/>
    <w:rsid w:val="00A37926"/>
    <w:rsid w:val="00A4405F"/>
    <w:rsid w:val="00A45502"/>
    <w:rsid w:val="00A468AC"/>
    <w:rsid w:val="00A478FF"/>
    <w:rsid w:val="00A47F00"/>
    <w:rsid w:val="00A50AF3"/>
    <w:rsid w:val="00A516F2"/>
    <w:rsid w:val="00A52FA1"/>
    <w:rsid w:val="00A561A5"/>
    <w:rsid w:val="00A65579"/>
    <w:rsid w:val="00A711DA"/>
    <w:rsid w:val="00A71877"/>
    <w:rsid w:val="00A73B1F"/>
    <w:rsid w:val="00A73E5F"/>
    <w:rsid w:val="00A7562F"/>
    <w:rsid w:val="00A75B1A"/>
    <w:rsid w:val="00A767F2"/>
    <w:rsid w:val="00A77E6E"/>
    <w:rsid w:val="00A8097C"/>
    <w:rsid w:val="00A81D7C"/>
    <w:rsid w:val="00A84A5F"/>
    <w:rsid w:val="00A859A6"/>
    <w:rsid w:val="00A86342"/>
    <w:rsid w:val="00A867F4"/>
    <w:rsid w:val="00A90732"/>
    <w:rsid w:val="00A9074A"/>
    <w:rsid w:val="00A91F5C"/>
    <w:rsid w:val="00A92B13"/>
    <w:rsid w:val="00A92D0D"/>
    <w:rsid w:val="00A938B1"/>
    <w:rsid w:val="00A94182"/>
    <w:rsid w:val="00A96B91"/>
    <w:rsid w:val="00A977AA"/>
    <w:rsid w:val="00AA092F"/>
    <w:rsid w:val="00AA1A32"/>
    <w:rsid w:val="00AA2A36"/>
    <w:rsid w:val="00AA6F25"/>
    <w:rsid w:val="00AA7FCD"/>
    <w:rsid w:val="00AB116B"/>
    <w:rsid w:val="00AB13B7"/>
    <w:rsid w:val="00AB1850"/>
    <w:rsid w:val="00AB1B76"/>
    <w:rsid w:val="00AB267A"/>
    <w:rsid w:val="00AB2982"/>
    <w:rsid w:val="00AC2DC1"/>
    <w:rsid w:val="00AC6BF2"/>
    <w:rsid w:val="00AC6FBC"/>
    <w:rsid w:val="00AD1179"/>
    <w:rsid w:val="00AD2753"/>
    <w:rsid w:val="00AD604F"/>
    <w:rsid w:val="00AD607D"/>
    <w:rsid w:val="00AE12D5"/>
    <w:rsid w:val="00AE13F9"/>
    <w:rsid w:val="00AE1DE1"/>
    <w:rsid w:val="00AE2409"/>
    <w:rsid w:val="00AE2ABD"/>
    <w:rsid w:val="00AE40B4"/>
    <w:rsid w:val="00AE43A5"/>
    <w:rsid w:val="00AE46F8"/>
    <w:rsid w:val="00AE5AED"/>
    <w:rsid w:val="00AE6AE0"/>
    <w:rsid w:val="00AE6FB5"/>
    <w:rsid w:val="00AE7BB1"/>
    <w:rsid w:val="00AF0393"/>
    <w:rsid w:val="00AF163E"/>
    <w:rsid w:val="00AF4791"/>
    <w:rsid w:val="00AF499F"/>
    <w:rsid w:val="00AF4DD4"/>
    <w:rsid w:val="00AF5AA6"/>
    <w:rsid w:val="00AF5BBC"/>
    <w:rsid w:val="00B03174"/>
    <w:rsid w:val="00B03370"/>
    <w:rsid w:val="00B03876"/>
    <w:rsid w:val="00B04168"/>
    <w:rsid w:val="00B046FB"/>
    <w:rsid w:val="00B10DB3"/>
    <w:rsid w:val="00B12BEF"/>
    <w:rsid w:val="00B132BD"/>
    <w:rsid w:val="00B14E58"/>
    <w:rsid w:val="00B17967"/>
    <w:rsid w:val="00B20C03"/>
    <w:rsid w:val="00B2208C"/>
    <w:rsid w:val="00B22D51"/>
    <w:rsid w:val="00B2481F"/>
    <w:rsid w:val="00B2608F"/>
    <w:rsid w:val="00B26102"/>
    <w:rsid w:val="00B26817"/>
    <w:rsid w:val="00B306FE"/>
    <w:rsid w:val="00B31F0A"/>
    <w:rsid w:val="00B321B5"/>
    <w:rsid w:val="00B32DED"/>
    <w:rsid w:val="00B32F9E"/>
    <w:rsid w:val="00B34571"/>
    <w:rsid w:val="00B40226"/>
    <w:rsid w:val="00B40C8C"/>
    <w:rsid w:val="00B41655"/>
    <w:rsid w:val="00B44560"/>
    <w:rsid w:val="00B47822"/>
    <w:rsid w:val="00B523C8"/>
    <w:rsid w:val="00B55CD7"/>
    <w:rsid w:val="00B562DD"/>
    <w:rsid w:val="00B56E11"/>
    <w:rsid w:val="00B57D29"/>
    <w:rsid w:val="00B6031A"/>
    <w:rsid w:val="00B603A6"/>
    <w:rsid w:val="00B60724"/>
    <w:rsid w:val="00B60E90"/>
    <w:rsid w:val="00B6306F"/>
    <w:rsid w:val="00B63ED0"/>
    <w:rsid w:val="00B640BE"/>
    <w:rsid w:val="00B64608"/>
    <w:rsid w:val="00B650BB"/>
    <w:rsid w:val="00B65685"/>
    <w:rsid w:val="00B65B1B"/>
    <w:rsid w:val="00B67142"/>
    <w:rsid w:val="00B67919"/>
    <w:rsid w:val="00B67AC0"/>
    <w:rsid w:val="00B67CA6"/>
    <w:rsid w:val="00B700CC"/>
    <w:rsid w:val="00B70106"/>
    <w:rsid w:val="00B70AF0"/>
    <w:rsid w:val="00B72368"/>
    <w:rsid w:val="00B72897"/>
    <w:rsid w:val="00B72F4E"/>
    <w:rsid w:val="00B739E5"/>
    <w:rsid w:val="00B74743"/>
    <w:rsid w:val="00B75080"/>
    <w:rsid w:val="00B752E7"/>
    <w:rsid w:val="00B75441"/>
    <w:rsid w:val="00B75FD6"/>
    <w:rsid w:val="00B778EF"/>
    <w:rsid w:val="00B82AB3"/>
    <w:rsid w:val="00B848A3"/>
    <w:rsid w:val="00B85A9C"/>
    <w:rsid w:val="00B87865"/>
    <w:rsid w:val="00B910A9"/>
    <w:rsid w:val="00B9165B"/>
    <w:rsid w:val="00B92AB7"/>
    <w:rsid w:val="00B94B15"/>
    <w:rsid w:val="00B968F2"/>
    <w:rsid w:val="00B9763C"/>
    <w:rsid w:val="00BA53C1"/>
    <w:rsid w:val="00BA639A"/>
    <w:rsid w:val="00BA7297"/>
    <w:rsid w:val="00BB1146"/>
    <w:rsid w:val="00BB35E1"/>
    <w:rsid w:val="00BB3F6F"/>
    <w:rsid w:val="00BB4511"/>
    <w:rsid w:val="00BB72E3"/>
    <w:rsid w:val="00BC11D8"/>
    <w:rsid w:val="00BC1E78"/>
    <w:rsid w:val="00BC26E2"/>
    <w:rsid w:val="00BC336B"/>
    <w:rsid w:val="00BC38E9"/>
    <w:rsid w:val="00BD031A"/>
    <w:rsid w:val="00BD0E25"/>
    <w:rsid w:val="00BD192D"/>
    <w:rsid w:val="00BD1D29"/>
    <w:rsid w:val="00BD4020"/>
    <w:rsid w:val="00BD432C"/>
    <w:rsid w:val="00BD4650"/>
    <w:rsid w:val="00BD6916"/>
    <w:rsid w:val="00BD7061"/>
    <w:rsid w:val="00BD7DD1"/>
    <w:rsid w:val="00BE032E"/>
    <w:rsid w:val="00BE059F"/>
    <w:rsid w:val="00BE1D23"/>
    <w:rsid w:val="00BE3AF0"/>
    <w:rsid w:val="00BE541A"/>
    <w:rsid w:val="00BE5A06"/>
    <w:rsid w:val="00BF3F18"/>
    <w:rsid w:val="00BF445D"/>
    <w:rsid w:val="00BF4627"/>
    <w:rsid w:val="00BF502A"/>
    <w:rsid w:val="00BF70CC"/>
    <w:rsid w:val="00BF7D1F"/>
    <w:rsid w:val="00C01302"/>
    <w:rsid w:val="00C03C50"/>
    <w:rsid w:val="00C044A2"/>
    <w:rsid w:val="00C04D9B"/>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36E19"/>
    <w:rsid w:val="00C40634"/>
    <w:rsid w:val="00C40696"/>
    <w:rsid w:val="00C429CB"/>
    <w:rsid w:val="00C4695C"/>
    <w:rsid w:val="00C471BA"/>
    <w:rsid w:val="00C47475"/>
    <w:rsid w:val="00C47562"/>
    <w:rsid w:val="00C47CFC"/>
    <w:rsid w:val="00C50F0D"/>
    <w:rsid w:val="00C51B55"/>
    <w:rsid w:val="00C528A1"/>
    <w:rsid w:val="00C547C4"/>
    <w:rsid w:val="00C54D99"/>
    <w:rsid w:val="00C54FE1"/>
    <w:rsid w:val="00C551C4"/>
    <w:rsid w:val="00C6017D"/>
    <w:rsid w:val="00C603EE"/>
    <w:rsid w:val="00C60479"/>
    <w:rsid w:val="00C60632"/>
    <w:rsid w:val="00C60891"/>
    <w:rsid w:val="00C619E9"/>
    <w:rsid w:val="00C62ABA"/>
    <w:rsid w:val="00C62BB7"/>
    <w:rsid w:val="00C64C1A"/>
    <w:rsid w:val="00C66151"/>
    <w:rsid w:val="00C67906"/>
    <w:rsid w:val="00C67F5B"/>
    <w:rsid w:val="00C70938"/>
    <w:rsid w:val="00C71CDC"/>
    <w:rsid w:val="00C72B26"/>
    <w:rsid w:val="00C73089"/>
    <w:rsid w:val="00C73519"/>
    <w:rsid w:val="00C754F1"/>
    <w:rsid w:val="00C7632B"/>
    <w:rsid w:val="00C81911"/>
    <w:rsid w:val="00C81ECD"/>
    <w:rsid w:val="00C82910"/>
    <w:rsid w:val="00C82EAF"/>
    <w:rsid w:val="00C8475B"/>
    <w:rsid w:val="00C84D06"/>
    <w:rsid w:val="00C91958"/>
    <w:rsid w:val="00C922A8"/>
    <w:rsid w:val="00C93282"/>
    <w:rsid w:val="00C9463B"/>
    <w:rsid w:val="00C9698C"/>
    <w:rsid w:val="00C9706A"/>
    <w:rsid w:val="00CA1F43"/>
    <w:rsid w:val="00CA25B6"/>
    <w:rsid w:val="00CA2F95"/>
    <w:rsid w:val="00CA465F"/>
    <w:rsid w:val="00CA59E7"/>
    <w:rsid w:val="00CA5A16"/>
    <w:rsid w:val="00CA7672"/>
    <w:rsid w:val="00CA7759"/>
    <w:rsid w:val="00CB0E8C"/>
    <w:rsid w:val="00CB11B8"/>
    <w:rsid w:val="00CB179F"/>
    <w:rsid w:val="00CB1A88"/>
    <w:rsid w:val="00CB1CF6"/>
    <w:rsid w:val="00CB3EBD"/>
    <w:rsid w:val="00CB584D"/>
    <w:rsid w:val="00CC0D1D"/>
    <w:rsid w:val="00CC0D3B"/>
    <w:rsid w:val="00CC2BE9"/>
    <w:rsid w:val="00CC315B"/>
    <w:rsid w:val="00CC394A"/>
    <w:rsid w:val="00CC42D5"/>
    <w:rsid w:val="00CC4938"/>
    <w:rsid w:val="00CC4D02"/>
    <w:rsid w:val="00CC7BC4"/>
    <w:rsid w:val="00CD1608"/>
    <w:rsid w:val="00CD255F"/>
    <w:rsid w:val="00CD2F9F"/>
    <w:rsid w:val="00CD3CBE"/>
    <w:rsid w:val="00CD45DC"/>
    <w:rsid w:val="00CD50BE"/>
    <w:rsid w:val="00CD52D6"/>
    <w:rsid w:val="00CD5443"/>
    <w:rsid w:val="00CD7216"/>
    <w:rsid w:val="00CE1F70"/>
    <w:rsid w:val="00CE444F"/>
    <w:rsid w:val="00CE7FCA"/>
    <w:rsid w:val="00CF0EB3"/>
    <w:rsid w:val="00CF0F65"/>
    <w:rsid w:val="00CF1769"/>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067E"/>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57BEE"/>
    <w:rsid w:val="00D601E6"/>
    <w:rsid w:val="00D61617"/>
    <w:rsid w:val="00D61FDF"/>
    <w:rsid w:val="00D63083"/>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4717"/>
    <w:rsid w:val="00D8511C"/>
    <w:rsid w:val="00D85B2E"/>
    <w:rsid w:val="00D85B8C"/>
    <w:rsid w:val="00D9053D"/>
    <w:rsid w:val="00D90FC8"/>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CDF"/>
    <w:rsid w:val="00E00F5D"/>
    <w:rsid w:val="00E04A42"/>
    <w:rsid w:val="00E073A8"/>
    <w:rsid w:val="00E07C75"/>
    <w:rsid w:val="00E07E76"/>
    <w:rsid w:val="00E11EE4"/>
    <w:rsid w:val="00E126BA"/>
    <w:rsid w:val="00E129A0"/>
    <w:rsid w:val="00E142E6"/>
    <w:rsid w:val="00E143F3"/>
    <w:rsid w:val="00E14761"/>
    <w:rsid w:val="00E15F87"/>
    <w:rsid w:val="00E168D8"/>
    <w:rsid w:val="00E211A3"/>
    <w:rsid w:val="00E212B3"/>
    <w:rsid w:val="00E2153E"/>
    <w:rsid w:val="00E27F6F"/>
    <w:rsid w:val="00E307C5"/>
    <w:rsid w:val="00E307FC"/>
    <w:rsid w:val="00E32CCB"/>
    <w:rsid w:val="00E33E12"/>
    <w:rsid w:val="00E35266"/>
    <w:rsid w:val="00E37CC0"/>
    <w:rsid w:val="00E41319"/>
    <w:rsid w:val="00E416D2"/>
    <w:rsid w:val="00E43507"/>
    <w:rsid w:val="00E436B1"/>
    <w:rsid w:val="00E442F9"/>
    <w:rsid w:val="00E452A5"/>
    <w:rsid w:val="00E4589E"/>
    <w:rsid w:val="00E4594B"/>
    <w:rsid w:val="00E46A86"/>
    <w:rsid w:val="00E50552"/>
    <w:rsid w:val="00E51057"/>
    <w:rsid w:val="00E52E7B"/>
    <w:rsid w:val="00E53686"/>
    <w:rsid w:val="00E53AC8"/>
    <w:rsid w:val="00E544F9"/>
    <w:rsid w:val="00E57E4C"/>
    <w:rsid w:val="00E638AD"/>
    <w:rsid w:val="00E63998"/>
    <w:rsid w:val="00E64340"/>
    <w:rsid w:val="00E660C4"/>
    <w:rsid w:val="00E6667D"/>
    <w:rsid w:val="00E67E59"/>
    <w:rsid w:val="00E70E0D"/>
    <w:rsid w:val="00E71636"/>
    <w:rsid w:val="00E72005"/>
    <w:rsid w:val="00E7250A"/>
    <w:rsid w:val="00E74709"/>
    <w:rsid w:val="00E75126"/>
    <w:rsid w:val="00E75A0F"/>
    <w:rsid w:val="00E7785B"/>
    <w:rsid w:val="00E77F9E"/>
    <w:rsid w:val="00E80E05"/>
    <w:rsid w:val="00E82EC1"/>
    <w:rsid w:val="00E83D5A"/>
    <w:rsid w:val="00E843E8"/>
    <w:rsid w:val="00E8463E"/>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1C85"/>
    <w:rsid w:val="00EC3DA6"/>
    <w:rsid w:val="00EC4AF0"/>
    <w:rsid w:val="00EC51F2"/>
    <w:rsid w:val="00EC5FD5"/>
    <w:rsid w:val="00ED046B"/>
    <w:rsid w:val="00ED34A3"/>
    <w:rsid w:val="00ED5E28"/>
    <w:rsid w:val="00ED60CE"/>
    <w:rsid w:val="00ED776D"/>
    <w:rsid w:val="00EE108C"/>
    <w:rsid w:val="00EE294B"/>
    <w:rsid w:val="00EE2DF5"/>
    <w:rsid w:val="00EE3E69"/>
    <w:rsid w:val="00EE4038"/>
    <w:rsid w:val="00EE5678"/>
    <w:rsid w:val="00EE6459"/>
    <w:rsid w:val="00EE6F95"/>
    <w:rsid w:val="00EF0F61"/>
    <w:rsid w:val="00EF16FC"/>
    <w:rsid w:val="00EF271F"/>
    <w:rsid w:val="00EF2FB8"/>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4566B"/>
    <w:rsid w:val="00F47D26"/>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5E10"/>
    <w:rsid w:val="00F76F31"/>
    <w:rsid w:val="00F76FBE"/>
    <w:rsid w:val="00F80BC0"/>
    <w:rsid w:val="00F80C57"/>
    <w:rsid w:val="00F81579"/>
    <w:rsid w:val="00F8220A"/>
    <w:rsid w:val="00F82532"/>
    <w:rsid w:val="00F84DB4"/>
    <w:rsid w:val="00F851D4"/>
    <w:rsid w:val="00F86008"/>
    <w:rsid w:val="00F86391"/>
    <w:rsid w:val="00F87E9B"/>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B01A5"/>
    <w:rsid w:val="00FB26F0"/>
    <w:rsid w:val="00FB2E93"/>
    <w:rsid w:val="00FB317E"/>
    <w:rsid w:val="00FB4207"/>
    <w:rsid w:val="00FB5206"/>
    <w:rsid w:val="00FB658F"/>
    <w:rsid w:val="00FB6F80"/>
    <w:rsid w:val="00FB7DB6"/>
    <w:rsid w:val="00FC236C"/>
    <w:rsid w:val="00FC2978"/>
    <w:rsid w:val="00FC3608"/>
    <w:rsid w:val="00FC3D2C"/>
    <w:rsid w:val="00FC428F"/>
    <w:rsid w:val="00FC5F46"/>
    <w:rsid w:val="00FC644A"/>
    <w:rsid w:val="00FC6C6E"/>
    <w:rsid w:val="00FD3A8E"/>
    <w:rsid w:val="00FD60BB"/>
    <w:rsid w:val="00FE0FE0"/>
    <w:rsid w:val="00FE1489"/>
    <w:rsid w:val="00FE1670"/>
    <w:rsid w:val="00FE1AFC"/>
    <w:rsid w:val="00FE2877"/>
    <w:rsid w:val="00FE4137"/>
    <w:rsid w:val="00FE4C61"/>
    <w:rsid w:val="00FE4E07"/>
    <w:rsid w:val="00FE562E"/>
    <w:rsid w:val="00FE58ED"/>
    <w:rsid w:val="00FF02BF"/>
    <w:rsid w:val="00FF0884"/>
    <w:rsid w:val="00FF0BBB"/>
    <w:rsid w:val="00FF0CFD"/>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paragraph" w:styleId="Bezodstpw">
    <w:name w:val="No Spacing"/>
    <w:uiPriority w:val="1"/>
    <w:qFormat/>
    <w:rsid w:val="001748FC"/>
    <w:rPr>
      <w:sz w:val="24"/>
      <w:szCs w:val="24"/>
    </w:rPr>
  </w:style>
  <w:style w:type="paragraph" w:customStyle="1" w:styleId="ZALACZNIKTEKST">
    <w:name w:val="ZALACZNIK_TEKST"/>
    <w:rsid w:val="00FF0884"/>
    <w:pPr>
      <w:widowControl w:val="0"/>
      <w:tabs>
        <w:tab w:val="right" w:leader="dot" w:pos="9072"/>
      </w:tabs>
      <w:autoSpaceDE w:val="0"/>
      <w:autoSpaceDN w:val="0"/>
      <w:adjustRightInd w:val="0"/>
      <w:spacing w:line="220" w:lineRule="atLeast"/>
      <w:jc w:val="both"/>
    </w:pPr>
    <w:rPr>
      <w:rFonts w:ascii="Arial" w:hAnsi="Arial" w:cs="Arial"/>
      <w:sz w:val="20"/>
      <w:szCs w:val="16"/>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661931718">
      <w:bodyDiv w:val="1"/>
      <w:marLeft w:val="0"/>
      <w:marRight w:val="0"/>
      <w:marTop w:val="0"/>
      <w:marBottom w:val="0"/>
      <w:divBdr>
        <w:top w:val="none" w:sz="0" w:space="0" w:color="auto"/>
        <w:left w:val="none" w:sz="0" w:space="0" w:color="auto"/>
        <w:bottom w:val="none" w:sz="0" w:space="0" w:color="auto"/>
        <w:right w:val="none" w:sz="0" w:space="0" w:color="auto"/>
      </w:divBdr>
      <w:divsChild>
        <w:div w:id="949818473">
          <w:marLeft w:val="0"/>
          <w:marRight w:val="0"/>
          <w:marTop w:val="0"/>
          <w:marBottom w:val="0"/>
          <w:divBdr>
            <w:top w:val="none" w:sz="0" w:space="0" w:color="auto"/>
            <w:left w:val="none" w:sz="0" w:space="0" w:color="auto"/>
            <w:bottom w:val="none" w:sz="0" w:space="0" w:color="auto"/>
            <w:right w:val="none" w:sz="0" w:space="0" w:color="auto"/>
          </w:divBdr>
        </w:div>
        <w:div w:id="2115053348">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06EBF-5AF5-4A6C-9BDA-76A68E2B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11646</Words>
  <Characters>82511</Characters>
  <Application>Microsoft Office Word</Application>
  <DocSecurity>0</DocSecurity>
  <Lines>687</Lines>
  <Paragraphs>187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2023-02-23T10:41:00Z</cp:lastPrinted>
  <dcterms:created xsi:type="dcterms:W3CDTF">2023-03-13T14:18:00Z</dcterms:created>
  <dcterms:modified xsi:type="dcterms:W3CDTF">2023-03-14T11:04:00Z</dcterms:modified>
</cp:coreProperties>
</file>