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AC" w:rsidRPr="006750D4" w:rsidRDefault="007857AC" w:rsidP="007857A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7857AC" w:rsidRPr="006750D4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7857AC" w:rsidRDefault="007857AC" w:rsidP="007857A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7857AC" w:rsidRDefault="007857AC" w:rsidP="007857AC">
      <w:pPr>
        <w:jc w:val="both"/>
        <w:rPr>
          <w:sz w:val="24"/>
          <w:szCs w:val="24"/>
        </w:rPr>
      </w:pPr>
    </w:p>
    <w:p w:rsidR="007857AC" w:rsidRPr="00E36C2A" w:rsidRDefault="007857AC" w:rsidP="007857AC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7857AC" w:rsidRPr="00E36C2A" w:rsidRDefault="007857AC" w:rsidP="007857AC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IPP.271.0</w:t>
      </w:r>
      <w:r>
        <w:rPr>
          <w:sz w:val="24"/>
          <w:szCs w:val="24"/>
        </w:rPr>
        <w:t>9</w:t>
      </w:r>
      <w:r w:rsidRPr="00E36C2A">
        <w:rPr>
          <w:sz w:val="24"/>
          <w:szCs w:val="24"/>
        </w:rPr>
        <w:t>.2022</w:t>
      </w:r>
    </w:p>
    <w:p w:rsidR="007857AC" w:rsidRDefault="007857AC" w:rsidP="007857AC">
      <w:pPr>
        <w:jc w:val="both"/>
        <w:rPr>
          <w:sz w:val="24"/>
          <w:szCs w:val="24"/>
        </w:rPr>
      </w:pPr>
      <w:r w:rsidRPr="00E36C2A">
        <w:rPr>
          <w:sz w:val="24"/>
          <w:szCs w:val="24"/>
        </w:rPr>
        <w:t>RZP: I.</w:t>
      </w:r>
      <w:r>
        <w:rPr>
          <w:sz w:val="24"/>
          <w:szCs w:val="24"/>
        </w:rPr>
        <w:t>07.2022</w:t>
      </w:r>
    </w:p>
    <w:p w:rsidR="007857AC" w:rsidRPr="00E36C2A" w:rsidRDefault="007857AC" w:rsidP="007857A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253C">
        <w:rPr>
          <w:b/>
          <w:sz w:val="24"/>
          <w:szCs w:val="24"/>
          <w:u w:val="single"/>
        </w:rPr>
        <w:t>OFERENCI</w:t>
      </w:r>
    </w:p>
    <w:p w:rsidR="007857AC" w:rsidRPr="00E36C2A" w:rsidRDefault="007857AC" w:rsidP="007857AC">
      <w:pPr>
        <w:spacing w:before="100" w:beforeAutospacing="1" w:after="100" w:afterAutospacing="1"/>
        <w:jc w:val="both"/>
        <w:outlineLvl w:val="1"/>
        <w:rPr>
          <w:b/>
          <w:bCs/>
          <w:sz w:val="24"/>
          <w:szCs w:val="24"/>
        </w:rPr>
      </w:pPr>
      <w:r w:rsidRPr="00E36C2A">
        <w:rPr>
          <w:b/>
          <w:sz w:val="24"/>
          <w:szCs w:val="24"/>
        </w:rPr>
        <w:t xml:space="preserve">Dotyczy postępowania pn.: Dostawa sprzętu komputerowego w ramach realizacji projektu grantowego „Wsparcie dzieci z rodzin pegeerowskich w rozwoju cyfrowym – Granty PPGR” </w:t>
      </w:r>
    </w:p>
    <w:p w:rsidR="007857AC" w:rsidRPr="000F2D98" w:rsidRDefault="007857AC" w:rsidP="007857AC">
      <w:pPr>
        <w:jc w:val="center"/>
      </w:pPr>
      <w:r>
        <w:rPr>
          <w:b/>
          <w:sz w:val="24"/>
          <w:szCs w:val="24"/>
        </w:rPr>
        <w:t>ODPOWIEDŹ ZAMAWIAJĄCEGO NA PYTANIA OFERENTÓW:</w:t>
      </w:r>
    </w:p>
    <w:p w:rsidR="00316ACE" w:rsidRPr="00EA05FB" w:rsidRDefault="007857AC" w:rsidP="00EA05FB">
      <w:pPr>
        <w:jc w:val="both"/>
        <w:rPr>
          <w:b/>
          <w:u w:val="single"/>
        </w:rPr>
      </w:pPr>
      <w:r w:rsidRPr="00EA05FB">
        <w:rPr>
          <w:rFonts w:eastAsia="Times New Roman"/>
          <w:b/>
          <w:u w:val="single"/>
        </w:rPr>
        <w:t xml:space="preserve">Pytanie </w:t>
      </w:r>
      <w:r w:rsidR="00EA05FB">
        <w:rPr>
          <w:rFonts w:eastAsia="Times New Roman"/>
          <w:b/>
          <w:u w:val="single"/>
        </w:rPr>
        <w:t xml:space="preserve">Nr </w:t>
      </w:r>
      <w:r w:rsidRPr="00EA05FB">
        <w:rPr>
          <w:rFonts w:eastAsia="Times New Roman"/>
          <w:b/>
          <w:u w:val="single"/>
        </w:rPr>
        <w:t>1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857AC">
        <w:rPr>
          <w:rFonts w:cstheme="minorHAnsi"/>
          <w:sz w:val="20"/>
          <w:szCs w:val="20"/>
        </w:rPr>
        <w:t>W nawiązaniu do ogłoszonego postępowania wnosimy o wyjaśnienie treści oraz zmianę zapisów SWZ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w</w:t>
      </w:r>
      <w:proofErr w:type="gramEnd"/>
      <w:r w:rsidRPr="007857AC">
        <w:rPr>
          <w:rFonts w:cstheme="minorHAnsi"/>
          <w:sz w:val="20"/>
          <w:szCs w:val="20"/>
        </w:rPr>
        <w:t xml:space="preserve"> następującej kwestii:</w:t>
      </w:r>
      <w:r>
        <w:rPr>
          <w:rFonts w:cstheme="minorHAnsi"/>
          <w:sz w:val="20"/>
          <w:szCs w:val="20"/>
        </w:rPr>
        <w:br/>
      </w:r>
    </w:p>
    <w:p w:rsid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dotyczy</w:t>
      </w:r>
      <w:proofErr w:type="gramEnd"/>
      <w:r w:rsidRPr="007857AC">
        <w:rPr>
          <w:rFonts w:cstheme="minorHAnsi"/>
          <w:sz w:val="20"/>
          <w:szCs w:val="20"/>
        </w:rPr>
        <w:t xml:space="preserve"> procesorów w laptopach: 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857AC">
        <w:rPr>
          <w:rFonts w:cstheme="minorHAnsi"/>
          <w:sz w:val="20"/>
          <w:szCs w:val="20"/>
        </w:rPr>
        <w:br/>
        <w:t>Przepis art. 29 ust 2 ustawy PZP stanowi, iż przedmiotu zamówienia nie można opisywać w sposób, który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mógłby</w:t>
      </w:r>
      <w:proofErr w:type="gramEnd"/>
      <w:r w:rsidRPr="007857AC">
        <w:rPr>
          <w:rFonts w:cstheme="minorHAnsi"/>
          <w:sz w:val="20"/>
          <w:szCs w:val="20"/>
        </w:rPr>
        <w:t xml:space="preserve"> utrudnić uczciwą konkurencję, w które znaczenie wpisuje się nie tylko podanie bezpośrednio nazwy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konkretnego</w:t>
      </w:r>
      <w:proofErr w:type="gramEnd"/>
      <w:r w:rsidRPr="007857AC">
        <w:rPr>
          <w:rFonts w:cstheme="minorHAnsi"/>
          <w:sz w:val="20"/>
          <w:szCs w:val="20"/>
        </w:rPr>
        <w:t xml:space="preserve"> przedmiotu dostawy, ale także pośrednio, przez taki dobór parametrów zamawianych dostaw,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z</w:t>
      </w:r>
      <w:proofErr w:type="gramEnd"/>
      <w:r w:rsidRPr="007857AC">
        <w:rPr>
          <w:rFonts w:cstheme="minorHAnsi"/>
          <w:sz w:val="20"/>
          <w:szCs w:val="20"/>
        </w:rPr>
        <w:t xml:space="preserve"> którego ewidentnie i w całości wynika, że spełnić go może określony wykonawca, czy wyrób. Jednakże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857AC">
        <w:rPr>
          <w:rFonts w:cstheme="minorHAnsi"/>
          <w:sz w:val="20"/>
          <w:szCs w:val="20"/>
        </w:rPr>
        <w:t xml:space="preserve">należy zauważyć, iż ust.3 przywoływanego art. 29 </w:t>
      </w:r>
      <w:proofErr w:type="gramStart"/>
      <w:r w:rsidRPr="007857AC">
        <w:rPr>
          <w:rFonts w:cstheme="minorHAnsi"/>
          <w:sz w:val="20"/>
          <w:szCs w:val="20"/>
        </w:rPr>
        <w:t>ustawy PZP</w:t>
      </w:r>
      <w:proofErr w:type="gramEnd"/>
      <w:r w:rsidRPr="007857AC">
        <w:rPr>
          <w:rFonts w:cstheme="minorHAnsi"/>
          <w:sz w:val="20"/>
          <w:szCs w:val="20"/>
        </w:rPr>
        <w:t xml:space="preserve"> dopuszcza, w zależności od specyfiki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857AC">
        <w:rPr>
          <w:rFonts w:cstheme="minorHAnsi"/>
          <w:sz w:val="20"/>
          <w:szCs w:val="20"/>
        </w:rPr>
        <w:t xml:space="preserve">zamówienia – opis identyfikujący wyrób czy producenta, w </w:t>
      </w:r>
      <w:proofErr w:type="gramStart"/>
      <w:r w:rsidRPr="007857AC">
        <w:rPr>
          <w:rFonts w:cstheme="minorHAnsi"/>
          <w:sz w:val="20"/>
          <w:szCs w:val="20"/>
        </w:rPr>
        <w:t>szczególności jeżeli</w:t>
      </w:r>
      <w:proofErr w:type="gramEnd"/>
      <w:r w:rsidRPr="007857AC">
        <w:rPr>
          <w:rFonts w:cstheme="minorHAnsi"/>
          <w:sz w:val="20"/>
          <w:szCs w:val="20"/>
        </w:rPr>
        <w:t xml:space="preserve"> ma to znaczenie jedynie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przykładowe</w:t>
      </w:r>
      <w:proofErr w:type="gramEnd"/>
      <w:r w:rsidRPr="007857AC">
        <w:rPr>
          <w:rFonts w:cstheme="minorHAnsi"/>
          <w:sz w:val="20"/>
          <w:szCs w:val="20"/>
        </w:rPr>
        <w:t>, natomiast wskazaniu takiemu towarzyszą wyrazy lub „równoważny". Oznacza to, że zgodnie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z</w:t>
      </w:r>
      <w:proofErr w:type="gramEnd"/>
      <w:r w:rsidRPr="007857AC">
        <w:rPr>
          <w:rFonts w:cstheme="minorHAnsi"/>
          <w:sz w:val="20"/>
          <w:szCs w:val="20"/>
        </w:rPr>
        <w:t xml:space="preserve"> art. 29 ustawy w odniesieniu do urządzeń wskazanych z nazwy, zamawiający dopuszcza zastosowanie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857AC">
        <w:rPr>
          <w:rFonts w:cstheme="minorHAnsi"/>
          <w:sz w:val="20"/>
          <w:szCs w:val="20"/>
        </w:rPr>
        <w:t xml:space="preserve">materiałów, wyrobów i urządzeń równoważnych, </w:t>
      </w:r>
      <w:proofErr w:type="gramStart"/>
      <w:r w:rsidRPr="007857AC">
        <w:rPr>
          <w:rFonts w:cstheme="minorHAnsi"/>
          <w:sz w:val="20"/>
          <w:szCs w:val="20"/>
        </w:rPr>
        <w:t>tj. o jakości</w:t>
      </w:r>
      <w:proofErr w:type="gramEnd"/>
      <w:r w:rsidRPr="007857AC">
        <w:rPr>
          <w:rFonts w:cstheme="minorHAnsi"/>
          <w:sz w:val="20"/>
          <w:szCs w:val="20"/>
        </w:rPr>
        <w:t xml:space="preserve"> nie gorszej niż opisana w Opisie przedmiotu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sz w:val="20"/>
          <w:szCs w:val="20"/>
        </w:rPr>
        <w:t>zamówienia</w:t>
      </w:r>
      <w:proofErr w:type="gramEnd"/>
      <w:r w:rsidRPr="007857AC">
        <w:rPr>
          <w:rFonts w:cstheme="minorHAnsi"/>
          <w:sz w:val="20"/>
          <w:szCs w:val="20"/>
        </w:rPr>
        <w:t>.</w:t>
      </w:r>
      <w:r w:rsidRPr="007857AC">
        <w:rPr>
          <w:rFonts w:cstheme="minorHAnsi"/>
          <w:sz w:val="20"/>
          <w:szCs w:val="20"/>
        </w:rPr>
        <w:br/>
      </w:r>
      <w:r w:rsidRPr="007857AC">
        <w:rPr>
          <w:rFonts w:cstheme="minorHAnsi"/>
          <w:color w:val="222222"/>
          <w:sz w:val="20"/>
          <w:szCs w:val="20"/>
        </w:rPr>
        <w:t xml:space="preserve">Jak wynika z treści SWZ, zamawiający przygotował opis przedmiotu zamówienia w sposób niezgodny z </w:t>
      </w:r>
      <w:proofErr w:type="gramStart"/>
      <w:r w:rsidRPr="007857AC">
        <w:rPr>
          <w:rFonts w:cstheme="minorHAnsi"/>
          <w:color w:val="222222"/>
          <w:sz w:val="20"/>
          <w:szCs w:val="20"/>
        </w:rPr>
        <w:t>art.</w:t>
      </w:r>
      <w:proofErr w:type="gramEnd"/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t>29 ust 1 i 3 ustawy PZP. Przede wszystkim w projekcie posłużono ilością rdzeni i częstotliwością taktowania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w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sytuacji, gdy nie było to uzasadnione specyfiką przedmiotu zamówienia, a jego przedmiot nie tylko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można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było, ale wręcz należało opisać za pomocą testów wydajności rekomendowanych przez Prezesa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t xml:space="preserve">Urzędu Zamówień Publicznych. W rekomendacjach UZP z 10 stycznia 2012 </w:t>
      </w:r>
      <w:proofErr w:type="gramStart"/>
      <w:r w:rsidRPr="007857AC">
        <w:rPr>
          <w:rFonts w:cstheme="minorHAnsi"/>
          <w:color w:val="222222"/>
          <w:sz w:val="20"/>
          <w:szCs w:val="20"/>
        </w:rPr>
        <w:t>r. które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obowiązują, zabronione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jest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określanie w SWZ szczegółowych parametrów wewnętrznej architektury procesora, nazw własnych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procesora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, konkretnych technologii wspierających </w:t>
      </w:r>
      <w:proofErr w:type="spellStart"/>
      <w:r w:rsidRPr="007857AC">
        <w:rPr>
          <w:rFonts w:cstheme="minorHAnsi"/>
          <w:color w:val="222222"/>
          <w:sz w:val="20"/>
          <w:szCs w:val="20"/>
        </w:rPr>
        <w:t>zrównoleglanie</w:t>
      </w:r>
      <w:proofErr w:type="spellEnd"/>
      <w:r w:rsidRPr="007857AC">
        <w:rPr>
          <w:rFonts w:cstheme="minorHAnsi"/>
          <w:color w:val="222222"/>
          <w:sz w:val="20"/>
          <w:szCs w:val="20"/>
        </w:rPr>
        <w:t xml:space="preserve"> obliczeń itp. Wskazywanie ilości rdzeni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czy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częstotliwości procesora ogranicza konkurencję a przede wszystkim taki sposób określenia przedmiotu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zamówienia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uznawany jest za niejednoznaczny i przez to za niedoskonały, mogący zakłócić uczciwą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konkurencję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i równe traktowanie wykonawców. Na ten fakt wskazywał Urząd Zamówień Publicznych w rekomendacjach z marca 2021r., poniżej zamieszczamy dane źródłowe umieszczone na stronie Urzędu</w:t>
      </w:r>
    </w:p>
    <w:p w:rsid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t xml:space="preserve">Zamówień Publicznych: </w:t>
      </w:r>
    </w:p>
    <w:p w:rsid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BCD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lastRenderedPageBreak/>
        <w:br/>
      </w:r>
      <w:r w:rsidRPr="007857AC">
        <w:rPr>
          <w:rFonts w:cstheme="minorHAnsi"/>
          <w:color w:val="008BCD"/>
          <w:sz w:val="20"/>
          <w:szCs w:val="20"/>
        </w:rPr>
        <w:t>https</w:t>
      </w:r>
      <w:proofErr w:type="gramStart"/>
      <w:r w:rsidRPr="007857AC">
        <w:rPr>
          <w:rFonts w:cstheme="minorHAnsi"/>
          <w:color w:val="008BCD"/>
          <w:sz w:val="20"/>
          <w:szCs w:val="20"/>
        </w:rPr>
        <w:t>://www</w:t>
      </w:r>
      <w:proofErr w:type="gramEnd"/>
      <w:r w:rsidRPr="007857AC">
        <w:rPr>
          <w:rFonts w:cstheme="minorHAnsi"/>
          <w:color w:val="008BCD"/>
          <w:sz w:val="20"/>
          <w:szCs w:val="20"/>
        </w:rPr>
        <w:t>.</w:t>
      </w:r>
      <w:proofErr w:type="gramStart"/>
      <w:r w:rsidRPr="007857AC">
        <w:rPr>
          <w:rFonts w:cstheme="minorHAnsi"/>
          <w:color w:val="008BCD"/>
          <w:sz w:val="20"/>
          <w:szCs w:val="20"/>
        </w:rPr>
        <w:t>uzp</w:t>
      </w:r>
      <w:proofErr w:type="gramEnd"/>
      <w:r w:rsidRPr="007857AC">
        <w:rPr>
          <w:rFonts w:cstheme="minorHAnsi"/>
          <w:color w:val="008BCD"/>
          <w:sz w:val="20"/>
          <w:szCs w:val="20"/>
        </w:rPr>
        <w:t>.</w:t>
      </w:r>
      <w:proofErr w:type="gramStart"/>
      <w:r w:rsidRPr="007857AC">
        <w:rPr>
          <w:rFonts w:cstheme="minorHAnsi"/>
          <w:color w:val="008BCD"/>
          <w:sz w:val="20"/>
          <w:szCs w:val="20"/>
        </w:rPr>
        <w:t>gov</w:t>
      </w:r>
      <w:proofErr w:type="gramEnd"/>
      <w:r w:rsidRPr="007857AC">
        <w:rPr>
          <w:rFonts w:cstheme="minorHAnsi"/>
          <w:color w:val="008BCD"/>
          <w:sz w:val="20"/>
          <w:szCs w:val="20"/>
        </w:rPr>
        <w:t>.</w:t>
      </w:r>
      <w:proofErr w:type="gramStart"/>
      <w:r w:rsidRPr="007857AC">
        <w:rPr>
          <w:rFonts w:cstheme="minorHAnsi"/>
          <w:color w:val="008BCD"/>
          <w:sz w:val="20"/>
          <w:szCs w:val="20"/>
        </w:rPr>
        <w:t>pl</w:t>
      </w:r>
      <w:proofErr w:type="gramEnd"/>
      <w:r w:rsidRPr="007857AC">
        <w:rPr>
          <w:rFonts w:cstheme="minorHAnsi"/>
          <w:color w:val="008BCD"/>
          <w:sz w:val="20"/>
          <w:szCs w:val="20"/>
        </w:rPr>
        <w:t>/baza-wiedzy/dobre-praktyki/nowe-rekomendacje-dotyczace-zamowien-na-zestawykomputerowe-marzec-2021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BCD"/>
          <w:sz w:val="20"/>
          <w:szCs w:val="20"/>
        </w:rPr>
      </w:pP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t>W związku z powyższym prosimy o zmianę wymogów dotyczących procesora i ustalenie wymagań</w:t>
      </w:r>
    </w:p>
    <w:p w:rsidR="007857AC" w:rsidRPr="007857AC" w:rsidRDefault="007857AC" w:rsidP="007857AC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</w:rPr>
      </w:pPr>
      <w:proofErr w:type="gramStart"/>
      <w:r w:rsidRPr="007857AC">
        <w:rPr>
          <w:rFonts w:cstheme="minorHAnsi"/>
          <w:color w:val="222222"/>
          <w:sz w:val="20"/>
          <w:szCs w:val="20"/>
        </w:rPr>
        <w:t>dotyczących</w:t>
      </w:r>
      <w:proofErr w:type="gramEnd"/>
      <w:r w:rsidRPr="007857AC">
        <w:rPr>
          <w:rFonts w:cstheme="minorHAnsi"/>
          <w:color w:val="222222"/>
          <w:sz w:val="20"/>
          <w:szCs w:val="20"/>
        </w:rPr>
        <w:t xml:space="preserve"> procesora w zakresie jego wydajności zgodnie z rekomendacjami Urzędu Zamówień</w:t>
      </w:r>
    </w:p>
    <w:p w:rsidR="007857AC" w:rsidRDefault="007857AC" w:rsidP="007857AC">
      <w:pPr>
        <w:rPr>
          <w:rFonts w:cstheme="minorHAnsi"/>
          <w:color w:val="222222"/>
          <w:sz w:val="20"/>
          <w:szCs w:val="20"/>
        </w:rPr>
      </w:pPr>
      <w:r w:rsidRPr="007857AC">
        <w:rPr>
          <w:rFonts w:cstheme="minorHAnsi"/>
          <w:color w:val="222222"/>
          <w:sz w:val="20"/>
          <w:szCs w:val="20"/>
        </w:rPr>
        <w:t xml:space="preserve">Publicznych np. </w:t>
      </w:r>
      <w:proofErr w:type="spellStart"/>
      <w:r w:rsidRPr="007857AC">
        <w:rPr>
          <w:rFonts w:cstheme="minorHAnsi"/>
          <w:color w:val="222222"/>
          <w:sz w:val="20"/>
          <w:szCs w:val="20"/>
        </w:rPr>
        <w:t>Avarage</w:t>
      </w:r>
      <w:proofErr w:type="spellEnd"/>
      <w:r w:rsidRPr="007857AC">
        <w:rPr>
          <w:rFonts w:cstheme="minorHAnsi"/>
          <w:color w:val="222222"/>
          <w:sz w:val="20"/>
          <w:szCs w:val="20"/>
        </w:rPr>
        <w:t xml:space="preserve"> CPU Mark </w:t>
      </w:r>
      <w:proofErr w:type="spellStart"/>
      <w:r w:rsidRPr="007857AC">
        <w:rPr>
          <w:rFonts w:cstheme="minorHAnsi"/>
          <w:color w:val="222222"/>
          <w:sz w:val="20"/>
          <w:szCs w:val="20"/>
        </w:rPr>
        <w:t>Passmark</w:t>
      </w:r>
      <w:proofErr w:type="spellEnd"/>
      <w:r w:rsidRPr="007857AC">
        <w:rPr>
          <w:rFonts w:cstheme="minorHAnsi"/>
          <w:color w:val="222222"/>
          <w:sz w:val="20"/>
          <w:szCs w:val="20"/>
        </w:rPr>
        <w:t xml:space="preserve"> lub BAPCO Sysmark25.</w:t>
      </w:r>
    </w:p>
    <w:p w:rsidR="007857AC" w:rsidRPr="00EA05FB" w:rsidRDefault="007857AC" w:rsidP="00EA05FB">
      <w:pPr>
        <w:jc w:val="both"/>
        <w:rPr>
          <w:rFonts w:eastAsia="Times New Roman"/>
          <w:b/>
          <w:u w:val="single"/>
        </w:rPr>
      </w:pPr>
      <w:r w:rsidRPr="00EA05FB">
        <w:rPr>
          <w:rFonts w:eastAsia="Times New Roman"/>
          <w:b/>
          <w:u w:val="single"/>
        </w:rPr>
        <w:t xml:space="preserve">Odpowiedź </w:t>
      </w:r>
      <w:r w:rsidR="009863FF" w:rsidRPr="00EA05FB">
        <w:rPr>
          <w:rFonts w:eastAsia="Times New Roman"/>
          <w:b/>
          <w:u w:val="single"/>
        </w:rPr>
        <w:t>Zamawiającego na pytanie nr 1</w:t>
      </w:r>
      <w:r w:rsidRPr="00EA05FB">
        <w:rPr>
          <w:rFonts w:eastAsia="Times New Roman"/>
          <w:b/>
          <w:u w:val="single"/>
        </w:rPr>
        <w:t>:</w:t>
      </w:r>
    </w:p>
    <w:p w:rsidR="007658A5" w:rsidRDefault="008B15BA" w:rsidP="00393C6B">
      <w:pPr>
        <w:jc w:val="both"/>
        <w:rPr>
          <w:rFonts w:eastAsia="Times New Roman"/>
        </w:rPr>
      </w:pPr>
      <w:r w:rsidRPr="008B15BA">
        <w:rPr>
          <w:rFonts w:eastAsia="Times New Roman"/>
        </w:rPr>
        <w:t xml:space="preserve">Zamawiający zmienia zapis </w:t>
      </w:r>
      <w:r w:rsidR="007658A5">
        <w:rPr>
          <w:rFonts w:eastAsia="Times New Roman"/>
        </w:rPr>
        <w:t xml:space="preserve">załącznika nr 1 do SWZ tj. </w:t>
      </w:r>
      <w:r w:rsidRPr="008B15BA">
        <w:rPr>
          <w:rFonts w:eastAsia="Times New Roman"/>
        </w:rPr>
        <w:t xml:space="preserve">SOPZ w części dotyczącej komputerów przenośnych </w:t>
      </w:r>
      <w:r w:rsidR="007658A5">
        <w:rPr>
          <w:rFonts w:eastAsia="Times New Roman"/>
        </w:rPr>
        <w:t>z</w:t>
      </w:r>
      <w:r w:rsidR="009863FF">
        <w:rPr>
          <w:rFonts w:eastAsia="Times New Roman"/>
        </w:rPr>
        <w:t xml:space="preserve"> treści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7658A5" w:rsidRPr="00970E39" w:rsidTr="00E435B4">
        <w:trPr>
          <w:trHeight w:val="876"/>
          <w:jc w:val="right"/>
        </w:trPr>
        <w:tc>
          <w:tcPr>
            <w:tcW w:w="269" w:type="pct"/>
          </w:tcPr>
          <w:p w:rsidR="007658A5" w:rsidRPr="00970E39" w:rsidRDefault="007658A5" w:rsidP="00E435B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9" w:type="pct"/>
          </w:tcPr>
          <w:p w:rsidR="007658A5" w:rsidRPr="00970E39" w:rsidRDefault="007658A5" w:rsidP="00E435B4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3372" w:type="pct"/>
          </w:tcPr>
          <w:p w:rsidR="007658A5" w:rsidRPr="00970E39" w:rsidRDefault="007658A5" w:rsidP="00E435B4">
            <w:pPr>
              <w:rPr>
                <w:bCs/>
              </w:rPr>
            </w:pPr>
            <w:r w:rsidRPr="00970E39">
              <w:rPr>
                <w:bCs/>
              </w:rPr>
              <w:t xml:space="preserve">Procesor 2-rdzeniowy, 4 MB </w:t>
            </w:r>
            <w:proofErr w:type="spellStart"/>
            <w:r w:rsidRPr="00970E39">
              <w:rPr>
                <w:bCs/>
              </w:rPr>
              <w:t>Cache</w:t>
            </w:r>
            <w:proofErr w:type="spellEnd"/>
          </w:p>
          <w:p w:rsidR="007658A5" w:rsidRPr="00970E39" w:rsidRDefault="007658A5" w:rsidP="00E435B4">
            <w:pPr>
              <w:rPr>
                <w:bCs/>
              </w:rPr>
            </w:pPr>
            <w:r w:rsidRPr="00970E39">
              <w:rPr>
                <w:bCs/>
              </w:rPr>
              <w:t xml:space="preserve">Bazowa częstotliwość procesora 2.10 </w:t>
            </w:r>
            <w:proofErr w:type="spellStart"/>
            <w:r w:rsidRPr="00970E39">
              <w:rPr>
                <w:bCs/>
              </w:rPr>
              <w:t>GHz</w:t>
            </w:r>
            <w:proofErr w:type="spellEnd"/>
            <w:r w:rsidRPr="00970E39">
              <w:rPr>
                <w:bCs/>
              </w:rPr>
              <w:t xml:space="preserve">, Maks. Częstotliwość turbo 4.10 </w:t>
            </w:r>
            <w:proofErr w:type="spellStart"/>
            <w:r w:rsidRPr="00970E39">
              <w:rPr>
                <w:bCs/>
              </w:rPr>
              <w:t>GHz</w:t>
            </w:r>
            <w:proofErr w:type="spellEnd"/>
          </w:p>
          <w:p w:rsidR="007658A5" w:rsidRPr="00970E39" w:rsidRDefault="007658A5" w:rsidP="00E435B4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 xml:space="preserve">W ofercie wymagane podanie producenta i modelu procesora. </w:t>
            </w:r>
          </w:p>
        </w:tc>
      </w:tr>
    </w:tbl>
    <w:p w:rsidR="009863FF" w:rsidRPr="008B15BA" w:rsidRDefault="009863FF" w:rsidP="00393C6B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n</w:t>
      </w:r>
      <w:r w:rsidR="007658A5"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treść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8B15BA" w:rsidRPr="00970E39" w:rsidTr="008B15BA">
        <w:trPr>
          <w:trHeight w:val="876"/>
          <w:jc w:val="right"/>
        </w:trPr>
        <w:tc>
          <w:tcPr>
            <w:tcW w:w="269" w:type="pct"/>
          </w:tcPr>
          <w:p w:rsidR="008B15BA" w:rsidRPr="00970E39" w:rsidRDefault="008B15BA" w:rsidP="008B15B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9" w:type="pct"/>
          </w:tcPr>
          <w:p w:rsidR="008B15BA" w:rsidRPr="00970E39" w:rsidRDefault="008B15BA" w:rsidP="008B15BA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3372" w:type="pct"/>
          </w:tcPr>
          <w:p w:rsidR="008B15BA" w:rsidRPr="00970E39" w:rsidRDefault="008B15BA" w:rsidP="008B15BA">
            <w:pPr>
              <w:rPr>
                <w:bCs/>
              </w:rPr>
            </w:pPr>
            <w:r w:rsidRPr="00970E39">
              <w:rPr>
                <w:bCs/>
              </w:rPr>
              <w:t xml:space="preserve">Procesor 2-rdzeniowy, 4 MB </w:t>
            </w:r>
            <w:proofErr w:type="spellStart"/>
            <w:r w:rsidRPr="00970E39">
              <w:rPr>
                <w:bCs/>
              </w:rPr>
              <w:t>Cache</w:t>
            </w:r>
            <w:proofErr w:type="spellEnd"/>
          </w:p>
          <w:p w:rsidR="008B15BA" w:rsidRPr="00970E39" w:rsidRDefault="008B15BA" w:rsidP="008B15BA">
            <w:pPr>
              <w:rPr>
                <w:bCs/>
              </w:rPr>
            </w:pPr>
            <w:r>
              <w:rPr>
                <w:bCs/>
              </w:rPr>
              <w:t xml:space="preserve">Procesor o wydajności </w:t>
            </w:r>
            <w:proofErr w:type="spellStart"/>
            <w:r>
              <w:rPr>
                <w:bCs/>
              </w:rPr>
              <w:t>Average</w:t>
            </w:r>
            <w:proofErr w:type="spellEnd"/>
            <w:r>
              <w:rPr>
                <w:bCs/>
              </w:rPr>
              <w:t xml:space="preserve"> CPU Mark nie mniejszej niż </w:t>
            </w:r>
            <w:r w:rsidR="00E87A30">
              <w:rPr>
                <w:bCs/>
              </w:rPr>
              <w:t>3980</w:t>
            </w:r>
            <w:r>
              <w:rPr>
                <w:bCs/>
              </w:rPr>
              <w:t xml:space="preserve"> pkt. dla wszystkich wątków </w:t>
            </w:r>
            <w:proofErr w:type="spellStart"/>
            <w:r>
              <w:rPr>
                <w:bCs/>
              </w:rPr>
              <w:t>wg</w:t>
            </w:r>
            <w:proofErr w:type="spellEnd"/>
            <w:r>
              <w:rPr>
                <w:bCs/>
              </w:rPr>
              <w:t xml:space="preserve">. metodologii </w:t>
            </w:r>
            <w:proofErr w:type="spellStart"/>
            <w:r>
              <w:rPr>
                <w:bCs/>
              </w:rPr>
              <w:t>Pass</w:t>
            </w:r>
            <w:r w:rsidR="00E87A30">
              <w:rPr>
                <w:bCs/>
              </w:rPr>
              <w:t>ma</w:t>
            </w:r>
            <w:r>
              <w:rPr>
                <w:bCs/>
              </w:rPr>
              <w:t>rk</w:t>
            </w:r>
            <w:proofErr w:type="spellEnd"/>
            <w:r>
              <w:rPr>
                <w:bCs/>
              </w:rPr>
              <w:t xml:space="preserve"> CPU </w:t>
            </w:r>
            <w:proofErr w:type="spellStart"/>
            <w:r>
              <w:rPr>
                <w:bCs/>
              </w:rPr>
              <w:t>Benchmark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</w:rPr>
              <w:br/>
              <w:t xml:space="preserve">UWAGA: </w:t>
            </w:r>
            <w:r>
              <w:rPr>
                <w:bCs/>
              </w:rPr>
              <w:br/>
              <w:t>Do oferty załączyć wydruk z raportem dotyczącym wydajności procesora w oferowanym kompute</w:t>
            </w:r>
            <w:r w:rsidR="00E87A30">
              <w:rPr>
                <w:bCs/>
              </w:rPr>
              <w:t xml:space="preserve">rze ze strony </w:t>
            </w:r>
            <w:r w:rsidR="00F847ED" w:rsidRPr="00F847ED">
              <w:rPr>
                <w:bCs/>
              </w:rPr>
              <w:t>https</w:t>
            </w:r>
            <w:proofErr w:type="gramStart"/>
            <w:r w:rsidR="00F847ED" w:rsidRPr="00F847ED">
              <w:rPr>
                <w:bCs/>
              </w:rPr>
              <w:t>://www</w:t>
            </w:r>
            <w:proofErr w:type="gramEnd"/>
            <w:r w:rsidR="00F847ED" w:rsidRPr="00F847ED">
              <w:rPr>
                <w:bCs/>
              </w:rPr>
              <w:t>.</w:t>
            </w:r>
            <w:proofErr w:type="gramStart"/>
            <w:r w:rsidR="00F847ED" w:rsidRPr="00F847ED">
              <w:rPr>
                <w:bCs/>
              </w:rPr>
              <w:t>cpubenchmark</w:t>
            </w:r>
            <w:proofErr w:type="gramEnd"/>
            <w:r w:rsidR="00F847ED" w:rsidRPr="00F847ED">
              <w:rPr>
                <w:bCs/>
              </w:rPr>
              <w:t>.</w:t>
            </w:r>
            <w:proofErr w:type="gramStart"/>
            <w:r w:rsidR="00F847ED" w:rsidRPr="00F847ED">
              <w:rPr>
                <w:bCs/>
              </w:rPr>
              <w:t>net</w:t>
            </w:r>
            <w:proofErr w:type="gramEnd"/>
            <w:r w:rsidR="00F847ED" w:rsidRPr="00F847ED">
              <w:rPr>
                <w:bCs/>
              </w:rPr>
              <w:t>/</w:t>
            </w:r>
          </w:p>
          <w:p w:rsidR="008B15BA" w:rsidRPr="00970E39" w:rsidRDefault="008B15BA" w:rsidP="008B15BA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 xml:space="preserve">W ofercie wymagane podanie producenta i modelu procesora. </w:t>
            </w:r>
          </w:p>
        </w:tc>
      </w:tr>
    </w:tbl>
    <w:p w:rsidR="008B15BA" w:rsidRDefault="008B15BA" w:rsidP="008B15BA">
      <w:pPr>
        <w:jc w:val="both"/>
        <w:rPr>
          <w:rFonts w:eastAsia="Times New Roman"/>
        </w:rPr>
      </w:pPr>
      <w:r>
        <w:rPr>
          <w:rFonts w:eastAsia="Times New Roman"/>
          <w:b/>
          <w:u w:val="single"/>
        </w:rPr>
        <w:t xml:space="preserve"> </w:t>
      </w:r>
      <w:r w:rsidR="007658A5" w:rsidRPr="008B15BA">
        <w:rPr>
          <w:rFonts w:eastAsia="Times New Roman"/>
        </w:rPr>
        <w:t xml:space="preserve">Zamawiający zmienia zapis </w:t>
      </w:r>
      <w:r w:rsidR="007658A5">
        <w:rPr>
          <w:rFonts w:eastAsia="Times New Roman"/>
        </w:rPr>
        <w:t xml:space="preserve">załącznika nr 1 do SWZ tj. </w:t>
      </w:r>
      <w:r w:rsidR="007658A5" w:rsidRPr="008B15BA">
        <w:rPr>
          <w:rFonts w:eastAsia="Times New Roman"/>
        </w:rPr>
        <w:t xml:space="preserve">SOPZ w części dotyczącej komputerów </w:t>
      </w:r>
      <w:r>
        <w:rPr>
          <w:rFonts w:eastAsia="Times New Roman"/>
        </w:rPr>
        <w:t>stacjonarnych</w:t>
      </w:r>
      <w:r w:rsidRPr="008B15BA">
        <w:rPr>
          <w:rFonts w:eastAsia="Times New Roman"/>
        </w:rPr>
        <w:t xml:space="preserve"> </w:t>
      </w:r>
      <w:r w:rsidR="007658A5">
        <w:rPr>
          <w:rFonts w:eastAsia="Times New Roman"/>
        </w:rPr>
        <w:t>z</w:t>
      </w:r>
      <w:r w:rsidR="009863FF">
        <w:rPr>
          <w:rFonts w:eastAsia="Times New Roman"/>
        </w:rPr>
        <w:t xml:space="preserve"> </w:t>
      </w:r>
      <w:proofErr w:type="gramStart"/>
      <w:r w:rsidR="009863FF">
        <w:rPr>
          <w:rFonts w:eastAsia="Times New Roman"/>
        </w:rPr>
        <w:t xml:space="preserve">treści </w:t>
      </w:r>
      <w:r w:rsidR="007658A5">
        <w:rPr>
          <w:rFonts w:eastAsia="Times New Roman"/>
        </w:rPr>
        <w:t>: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2807"/>
        <w:gridCol w:w="5910"/>
      </w:tblGrid>
      <w:tr w:rsidR="007658A5" w:rsidRPr="00970E39" w:rsidTr="00E435B4">
        <w:trPr>
          <w:trHeight w:val="284"/>
          <w:jc w:val="center"/>
        </w:trPr>
        <w:tc>
          <w:tcPr>
            <w:tcW w:w="270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523" w:type="pct"/>
          </w:tcPr>
          <w:p w:rsidR="007658A5" w:rsidRPr="00970E39" w:rsidRDefault="007658A5" w:rsidP="00E435B4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Wydajność/Procesor</w:t>
            </w:r>
          </w:p>
        </w:tc>
        <w:tc>
          <w:tcPr>
            <w:tcW w:w="3208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Procesor 4-rdzeniowy, 8-wątkowy, 6 MB </w:t>
            </w:r>
            <w:proofErr w:type="spellStart"/>
            <w:r w:rsidRPr="00970E39">
              <w:rPr>
                <w:bCs/>
                <w:color w:val="000000"/>
              </w:rPr>
              <w:t>Cache</w:t>
            </w:r>
            <w:proofErr w:type="spellEnd"/>
            <w:r w:rsidRPr="00970E39">
              <w:rPr>
                <w:bCs/>
                <w:color w:val="000000"/>
              </w:rPr>
              <w:t xml:space="preserve">, 65W, </w:t>
            </w:r>
          </w:p>
          <w:p w:rsidR="007658A5" w:rsidRPr="00970E39" w:rsidRDefault="007658A5" w:rsidP="00E435B4">
            <w:pPr>
              <w:rPr>
                <w:bCs/>
                <w:color w:val="000000"/>
              </w:rPr>
            </w:pPr>
            <w:proofErr w:type="gramStart"/>
            <w:r w:rsidRPr="00970E39">
              <w:rPr>
                <w:bCs/>
                <w:color w:val="000000"/>
              </w:rPr>
              <w:t>bazowa</w:t>
            </w:r>
            <w:proofErr w:type="gramEnd"/>
            <w:r w:rsidRPr="00970E39">
              <w:rPr>
                <w:bCs/>
                <w:color w:val="000000"/>
              </w:rPr>
              <w:t xml:space="preserve"> częstotliwość procesora 3.7 </w:t>
            </w:r>
            <w:proofErr w:type="spellStart"/>
            <w:r w:rsidRPr="00970E39">
              <w:rPr>
                <w:bCs/>
                <w:color w:val="000000"/>
              </w:rPr>
              <w:t>GHz</w:t>
            </w:r>
            <w:proofErr w:type="spellEnd"/>
            <w:r w:rsidRPr="00970E39">
              <w:rPr>
                <w:bCs/>
                <w:color w:val="000000"/>
              </w:rPr>
              <w:t xml:space="preserve">, maks. częstotliwość turbo 4.4 </w:t>
            </w:r>
            <w:proofErr w:type="spellStart"/>
            <w:r w:rsidRPr="00970E39">
              <w:rPr>
                <w:bCs/>
                <w:color w:val="000000"/>
              </w:rPr>
              <w:t>GHz</w:t>
            </w:r>
            <w:proofErr w:type="spellEnd"/>
            <w:r w:rsidRPr="00970E39">
              <w:rPr>
                <w:bCs/>
                <w:color w:val="000000"/>
              </w:rPr>
              <w:t>, chłodzenie BOX.</w:t>
            </w:r>
          </w:p>
          <w:p w:rsidR="007658A5" w:rsidRPr="00970E39" w:rsidRDefault="007658A5" w:rsidP="00E435B4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 ofercie wymagane podanie producenta i modelu procesora.</w:t>
            </w:r>
          </w:p>
        </w:tc>
      </w:tr>
    </w:tbl>
    <w:p w:rsidR="007658A5" w:rsidRPr="008B15BA" w:rsidRDefault="009863FF" w:rsidP="008B15BA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n</w:t>
      </w:r>
      <w:r w:rsidR="007658A5"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treść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8B15BA" w:rsidRPr="00970E39" w:rsidTr="008B15BA">
        <w:trPr>
          <w:trHeight w:val="876"/>
          <w:jc w:val="right"/>
        </w:trPr>
        <w:tc>
          <w:tcPr>
            <w:tcW w:w="269" w:type="pct"/>
          </w:tcPr>
          <w:p w:rsidR="008B15BA" w:rsidRPr="00970E39" w:rsidRDefault="008B15BA" w:rsidP="008B15B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9" w:type="pct"/>
          </w:tcPr>
          <w:p w:rsidR="008B15BA" w:rsidRPr="00970E39" w:rsidRDefault="008B15BA" w:rsidP="008B15BA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3372" w:type="pct"/>
          </w:tcPr>
          <w:p w:rsidR="008B15BA" w:rsidRDefault="008B15BA" w:rsidP="008B15BA">
            <w:pPr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Procesor 4-rdzeniowy, 8-wątkowy, 6 MB </w:t>
            </w:r>
            <w:proofErr w:type="spellStart"/>
            <w:r w:rsidRPr="00970E39">
              <w:rPr>
                <w:bCs/>
                <w:color w:val="000000"/>
              </w:rPr>
              <w:t>Cache</w:t>
            </w:r>
            <w:proofErr w:type="spellEnd"/>
            <w:r w:rsidRPr="00970E39">
              <w:rPr>
                <w:bCs/>
                <w:color w:val="000000"/>
              </w:rPr>
              <w:t xml:space="preserve">, 65W, </w:t>
            </w:r>
            <w:r>
              <w:rPr>
                <w:bCs/>
                <w:color w:val="000000"/>
              </w:rPr>
              <w:t>chłodzenie BOX</w:t>
            </w:r>
          </w:p>
          <w:p w:rsidR="008B15BA" w:rsidRPr="00970E39" w:rsidRDefault="008B15BA" w:rsidP="008B15BA">
            <w:pPr>
              <w:rPr>
                <w:bCs/>
              </w:rPr>
            </w:pPr>
            <w:r>
              <w:rPr>
                <w:bCs/>
              </w:rPr>
              <w:t xml:space="preserve">Procesor o wydajności </w:t>
            </w:r>
            <w:proofErr w:type="spellStart"/>
            <w:r>
              <w:rPr>
                <w:bCs/>
              </w:rPr>
              <w:t>Average</w:t>
            </w:r>
            <w:proofErr w:type="spellEnd"/>
            <w:r>
              <w:rPr>
                <w:bCs/>
              </w:rPr>
              <w:t xml:space="preserve"> CPU Mark nie mniejszej niż </w:t>
            </w:r>
            <w:r w:rsidR="00E87A30">
              <w:rPr>
                <w:bCs/>
              </w:rPr>
              <w:t>8</w:t>
            </w:r>
            <w:r>
              <w:rPr>
                <w:bCs/>
              </w:rPr>
              <w:t xml:space="preserve">000 pkt. dla wszystkich wątków </w:t>
            </w:r>
            <w:proofErr w:type="spellStart"/>
            <w:r>
              <w:rPr>
                <w:bCs/>
              </w:rPr>
              <w:t>wg</w:t>
            </w:r>
            <w:proofErr w:type="spellEnd"/>
            <w:r>
              <w:rPr>
                <w:bCs/>
              </w:rPr>
              <w:t xml:space="preserve">. metodologii </w:t>
            </w:r>
            <w:proofErr w:type="spellStart"/>
            <w:r>
              <w:rPr>
                <w:bCs/>
              </w:rPr>
              <w:t>Pass</w:t>
            </w:r>
            <w:r w:rsidR="00E87A30">
              <w:rPr>
                <w:bCs/>
              </w:rPr>
              <w:t>ma</w:t>
            </w:r>
            <w:r>
              <w:rPr>
                <w:bCs/>
              </w:rPr>
              <w:t>rk</w:t>
            </w:r>
            <w:proofErr w:type="spellEnd"/>
            <w:r>
              <w:rPr>
                <w:bCs/>
              </w:rPr>
              <w:t xml:space="preserve"> CPU </w:t>
            </w:r>
            <w:proofErr w:type="spellStart"/>
            <w:r>
              <w:rPr>
                <w:bCs/>
              </w:rPr>
              <w:t>Benchmark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</w:rPr>
              <w:br/>
              <w:t xml:space="preserve">UWAGA: </w:t>
            </w:r>
            <w:r>
              <w:rPr>
                <w:bCs/>
              </w:rPr>
              <w:br/>
              <w:t>Do oferty załączyć wydruk z raportem dotyczącym wydajności procesora w oferowanym kompute</w:t>
            </w:r>
            <w:r w:rsidR="00E87A30">
              <w:rPr>
                <w:bCs/>
              </w:rPr>
              <w:t xml:space="preserve">rze ze strony </w:t>
            </w:r>
            <w:r w:rsidR="00F847ED" w:rsidRPr="00F847ED">
              <w:rPr>
                <w:bCs/>
              </w:rPr>
              <w:t>https</w:t>
            </w:r>
            <w:proofErr w:type="gramStart"/>
            <w:r w:rsidR="00F847ED" w:rsidRPr="00F847ED">
              <w:rPr>
                <w:bCs/>
              </w:rPr>
              <w:t>://www</w:t>
            </w:r>
            <w:proofErr w:type="gramEnd"/>
            <w:r w:rsidR="00F847ED" w:rsidRPr="00F847ED">
              <w:rPr>
                <w:bCs/>
              </w:rPr>
              <w:t>.</w:t>
            </w:r>
            <w:proofErr w:type="gramStart"/>
            <w:r w:rsidR="00F847ED" w:rsidRPr="00F847ED">
              <w:rPr>
                <w:bCs/>
              </w:rPr>
              <w:t>cpubenchmark</w:t>
            </w:r>
            <w:proofErr w:type="gramEnd"/>
            <w:r w:rsidR="00F847ED" w:rsidRPr="00F847ED">
              <w:rPr>
                <w:bCs/>
              </w:rPr>
              <w:t>.</w:t>
            </w:r>
            <w:proofErr w:type="gramStart"/>
            <w:r w:rsidR="00F847ED" w:rsidRPr="00F847ED">
              <w:rPr>
                <w:bCs/>
              </w:rPr>
              <w:t>net</w:t>
            </w:r>
            <w:proofErr w:type="gramEnd"/>
            <w:r w:rsidR="00F847ED" w:rsidRPr="00F847ED">
              <w:rPr>
                <w:bCs/>
              </w:rPr>
              <w:t>/</w:t>
            </w:r>
          </w:p>
          <w:p w:rsidR="008B15BA" w:rsidRPr="008B15BA" w:rsidRDefault="008B15BA" w:rsidP="008B15BA">
            <w:pPr>
              <w:rPr>
                <w:bCs/>
                <w:color w:val="000000"/>
              </w:rPr>
            </w:pPr>
            <w:r w:rsidRPr="00970E39">
              <w:rPr>
                <w:bCs/>
              </w:rPr>
              <w:t>W ofercie wymagane podanie producenta i modelu procesora.</w:t>
            </w:r>
          </w:p>
        </w:tc>
      </w:tr>
    </w:tbl>
    <w:p w:rsidR="008B15BA" w:rsidRPr="00393C6B" w:rsidRDefault="008B15BA" w:rsidP="00393C6B">
      <w:pPr>
        <w:jc w:val="both"/>
        <w:rPr>
          <w:rFonts w:eastAsia="Times New Roman"/>
          <w:b/>
          <w:u w:val="single"/>
        </w:rPr>
      </w:pPr>
    </w:p>
    <w:p w:rsidR="007658A5" w:rsidRDefault="007658A5" w:rsidP="007658A5">
      <w:pPr>
        <w:rPr>
          <w:rFonts w:eastAsia="Times New Roman"/>
        </w:rPr>
      </w:pPr>
      <w:r w:rsidRPr="007658A5">
        <w:rPr>
          <w:rFonts w:eastAsia="Times New Roman"/>
        </w:rPr>
        <w:t xml:space="preserve">Jednocześnie </w:t>
      </w:r>
      <w:r w:rsidRPr="008B15BA">
        <w:rPr>
          <w:rFonts w:eastAsia="Times New Roman"/>
        </w:rPr>
        <w:t xml:space="preserve">Zamawiający zmienia zapis </w:t>
      </w:r>
      <w:r>
        <w:rPr>
          <w:rFonts w:eastAsia="Times New Roman"/>
        </w:rPr>
        <w:t>załącznika nr 4.1 do SWZ tj. Specyfikacja techniczna</w:t>
      </w:r>
      <w:r w:rsidRPr="008B15BA">
        <w:rPr>
          <w:rFonts w:eastAsia="Times New Roman"/>
        </w:rPr>
        <w:t xml:space="preserve"> </w:t>
      </w:r>
      <w:r>
        <w:rPr>
          <w:rFonts w:eastAsia="Times New Roman"/>
        </w:rPr>
        <w:t xml:space="preserve">określająca parametry techniczne oferowanego przedmiotu zamówienia </w:t>
      </w:r>
      <w:r w:rsidRPr="008B15BA">
        <w:rPr>
          <w:rFonts w:eastAsia="Times New Roman"/>
        </w:rPr>
        <w:t xml:space="preserve">w części dotyczącej komputerów przenośnych </w:t>
      </w:r>
      <w:r>
        <w:rPr>
          <w:rFonts w:eastAsia="Times New Roman"/>
        </w:rPr>
        <w:t>z</w:t>
      </w:r>
      <w:r w:rsidR="009863FF">
        <w:rPr>
          <w:rFonts w:eastAsia="Times New Roman"/>
        </w:rPr>
        <w:t xml:space="preserve"> </w:t>
      </w:r>
      <w:proofErr w:type="gramStart"/>
      <w:r w:rsidR="009863FF">
        <w:rPr>
          <w:rFonts w:eastAsia="Times New Roman"/>
        </w:rPr>
        <w:t xml:space="preserve">treści </w:t>
      </w:r>
      <w:r>
        <w:rPr>
          <w:rFonts w:eastAsia="Times New Roman"/>
        </w:rPr>
        <w:t xml:space="preserve">: </w:t>
      </w:r>
      <w:proofErr w:type="gramEnd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613"/>
        <w:gridCol w:w="3935"/>
        <w:gridCol w:w="2229"/>
      </w:tblGrid>
      <w:tr w:rsidR="007658A5" w:rsidRPr="00970E39" w:rsidTr="00E435B4">
        <w:trPr>
          <w:trHeight w:val="876"/>
          <w:jc w:val="right"/>
        </w:trPr>
        <w:tc>
          <w:tcPr>
            <w:tcW w:w="236" w:type="pct"/>
          </w:tcPr>
          <w:p w:rsidR="007658A5" w:rsidRPr="00970E39" w:rsidRDefault="007658A5" w:rsidP="00E435B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pct"/>
          </w:tcPr>
          <w:p w:rsidR="007658A5" w:rsidRPr="00970E39" w:rsidRDefault="007658A5" w:rsidP="00E435B4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2136" w:type="pct"/>
          </w:tcPr>
          <w:p w:rsidR="007658A5" w:rsidRPr="00970E39" w:rsidRDefault="007658A5" w:rsidP="00E435B4">
            <w:pPr>
              <w:rPr>
                <w:bCs/>
              </w:rPr>
            </w:pPr>
            <w:r w:rsidRPr="00970E39">
              <w:rPr>
                <w:bCs/>
              </w:rPr>
              <w:t xml:space="preserve">Procesor 2-rdzeniowy, 4 MB </w:t>
            </w:r>
            <w:proofErr w:type="spellStart"/>
            <w:r w:rsidRPr="00970E39">
              <w:rPr>
                <w:bCs/>
              </w:rPr>
              <w:t>Cache</w:t>
            </w:r>
            <w:proofErr w:type="spellEnd"/>
          </w:p>
          <w:p w:rsidR="007658A5" w:rsidRPr="00970E39" w:rsidRDefault="007658A5" w:rsidP="00E435B4">
            <w:pPr>
              <w:rPr>
                <w:bCs/>
              </w:rPr>
            </w:pPr>
            <w:r w:rsidRPr="00970E39">
              <w:rPr>
                <w:bCs/>
              </w:rPr>
              <w:t xml:space="preserve">Bazowa częstotliwość procesora 2.10 </w:t>
            </w:r>
            <w:proofErr w:type="spellStart"/>
            <w:r w:rsidRPr="00970E39">
              <w:rPr>
                <w:bCs/>
              </w:rPr>
              <w:t>GHz</w:t>
            </w:r>
            <w:proofErr w:type="spellEnd"/>
            <w:r w:rsidRPr="00970E39">
              <w:rPr>
                <w:bCs/>
              </w:rPr>
              <w:t xml:space="preserve">, Maks. Częstotliwość turbo 4.10 </w:t>
            </w:r>
            <w:proofErr w:type="spellStart"/>
            <w:r w:rsidRPr="00970E39">
              <w:rPr>
                <w:bCs/>
              </w:rPr>
              <w:t>GHz</w:t>
            </w:r>
            <w:proofErr w:type="spellEnd"/>
          </w:p>
          <w:p w:rsidR="007658A5" w:rsidRPr="00970E39" w:rsidRDefault="007658A5" w:rsidP="00E435B4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 xml:space="preserve">W ofercie wymagane podanie producenta i modelu procesora. </w:t>
            </w:r>
          </w:p>
        </w:tc>
        <w:tc>
          <w:tcPr>
            <w:tcW w:w="1210" w:type="pct"/>
          </w:tcPr>
          <w:p w:rsidR="007658A5" w:rsidRPr="00970E39" w:rsidRDefault="007658A5" w:rsidP="00E435B4">
            <w:pPr>
              <w:rPr>
                <w:bCs/>
              </w:rPr>
            </w:pPr>
          </w:p>
        </w:tc>
      </w:tr>
    </w:tbl>
    <w:p w:rsidR="007658A5" w:rsidRDefault="009863FF" w:rsidP="007658A5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n</w:t>
      </w:r>
      <w:r w:rsidR="007658A5"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treść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613"/>
        <w:gridCol w:w="3935"/>
        <w:gridCol w:w="2229"/>
      </w:tblGrid>
      <w:tr w:rsidR="007658A5" w:rsidRPr="00970E39" w:rsidTr="00E435B4">
        <w:trPr>
          <w:trHeight w:val="876"/>
          <w:jc w:val="right"/>
        </w:trPr>
        <w:tc>
          <w:tcPr>
            <w:tcW w:w="236" w:type="pct"/>
          </w:tcPr>
          <w:p w:rsidR="007658A5" w:rsidRPr="00970E39" w:rsidRDefault="007658A5" w:rsidP="00E435B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pct"/>
          </w:tcPr>
          <w:p w:rsidR="007658A5" w:rsidRPr="00970E39" w:rsidRDefault="007658A5" w:rsidP="00E435B4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2136" w:type="pct"/>
          </w:tcPr>
          <w:p w:rsidR="007658A5" w:rsidRPr="00970E39" w:rsidRDefault="007658A5" w:rsidP="007658A5">
            <w:pPr>
              <w:rPr>
                <w:bCs/>
              </w:rPr>
            </w:pPr>
            <w:r w:rsidRPr="00970E39">
              <w:rPr>
                <w:bCs/>
              </w:rPr>
              <w:t xml:space="preserve">Procesor 2-rdzeniowy, 4 MB </w:t>
            </w:r>
            <w:proofErr w:type="spellStart"/>
            <w:r w:rsidRPr="00970E39">
              <w:rPr>
                <w:bCs/>
              </w:rPr>
              <w:t>Cache</w:t>
            </w:r>
            <w:proofErr w:type="spellEnd"/>
          </w:p>
          <w:p w:rsidR="007658A5" w:rsidRPr="00970E39" w:rsidRDefault="007658A5" w:rsidP="007658A5">
            <w:pPr>
              <w:rPr>
                <w:bCs/>
              </w:rPr>
            </w:pPr>
            <w:r>
              <w:rPr>
                <w:bCs/>
              </w:rPr>
              <w:t xml:space="preserve">Procesor o wydajności </w:t>
            </w:r>
            <w:proofErr w:type="spellStart"/>
            <w:r>
              <w:rPr>
                <w:bCs/>
              </w:rPr>
              <w:t>Average</w:t>
            </w:r>
            <w:proofErr w:type="spellEnd"/>
            <w:r>
              <w:rPr>
                <w:bCs/>
              </w:rPr>
              <w:t xml:space="preserve"> CPU Mark nie mniejszej niż 3980 pkt. dla wszystkich wątków </w:t>
            </w:r>
            <w:proofErr w:type="spellStart"/>
            <w:r>
              <w:rPr>
                <w:bCs/>
              </w:rPr>
              <w:t>wg</w:t>
            </w:r>
            <w:proofErr w:type="spellEnd"/>
            <w:r>
              <w:rPr>
                <w:bCs/>
              </w:rPr>
              <w:t xml:space="preserve">. metodologii </w:t>
            </w:r>
            <w:proofErr w:type="spellStart"/>
            <w:r>
              <w:rPr>
                <w:bCs/>
              </w:rPr>
              <w:t>Passmark</w:t>
            </w:r>
            <w:proofErr w:type="spellEnd"/>
            <w:r>
              <w:rPr>
                <w:bCs/>
              </w:rPr>
              <w:t xml:space="preserve"> CPU </w:t>
            </w:r>
            <w:proofErr w:type="spellStart"/>
            <w:r>
              <w:rPr>
                <w:bCs/>
              </w:rPr>
              <w:t>Benchmark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</w:rPr>
              <w:br/>
              <w:t xml:space="preserve">UWAGA: </w:t>
            </w:r>
            <w:r>
              <w:rPr>
                <w:bCs/>
              </w:rPr>
              <w:br/>
              <w:t xml:space="preserve">Do oferty załączyć wydruk z raportem dotyczącym wydajności procesora w oferowanym komputerze ze strony </w:t>
            </w:r>
            <w:r w:rsidRPr="00F847ED">
              <w:rPr>
                <w:bCs/>
              </w:rPr>
              <w:t>https</w:t>
            </w:r>
            <w:proofErr w:type="gramStart"/>
            <w:r w:rsidRPr="00F847ED">
              <w:rPr>
                <w:bCs/>
              </w:rPr>
              <w:t>://www</w:t>
            </w:r>
            <w:proofErr w:type="gramEnd"/>
            <w:r w:rsidRPr="00F847ED">
              <w:rPr>
                <w:bCs/>
              </w:rPr>
              <w:t>.</w:t>
            </w:r>
            <w:proofErr w:type="gramStart"/>
            <w:r w:rsidRPr="00F847ED">
              <w:rPr>
                <w:bCs/>
              </w:rPr>
              <w:t>cpubenchmark</w:t>
            </w:r>
            <w:proofErr w:type="gramEnd"/>
            <w:r w:rsidRPr="00F847ED">
              <w:rPr>
                <w:bCs/>
              </w:rPr>
              <w:t>.</w:t>
            </w:r>
            <w:proofErr w:type="gramStart"/>
            <w:r w:rsidRPr="00F847ED">
              <w:rPr>
                <w:bCs/>
              </w:rPr>
              <w:t>net</w:t>
            </w:r>
            <w:proofErr w:type="gramEnd"/>
            <w:r w:rsidRPr="00F847ED">
              <w:rPr>
                <w:bCs/>
              </w:rPr>
              <w:t>/</w:t>
            </w:r>
          </w:p>
          <w:p w:rsidR="007658A5" w:rsidRPr="00970E39" w:rsidRDefault="007658A5" w:rsidP="007658A5">
            <w:pPr>
              <w:rPr>
                <w:bCs/>
                <w:highlight w:val="yellow"/>
              </w:rPr>
            </w:pPr>
            <w:r w:rsidRPr="00970E39">
              <w:rPr>
                <w:bCs/>
              </w:rPr>
              <w:t>W ofercie wymagane podanie producenta i modelu procesora.</w:t>
            </w:r>
          </w:p>
        </w:tc>
        <w:tc>
          <w:tcPr>
            <w:tcW w:w="1210" w:type="pct"/>
          </w:tcPr>
          <w:p w:rsidR="007658A5" w:rsidRPr="00970E39" w:rsidRDefault="007658A5" w:rsidP="00E435B4">
            <w:pPr>
              <w:rPr>
                <w:bCs/>
              </w:rPr>
            </w:pPr>
          </w:p>
        </w:tc>
      </w:tr>
    </w:tbl>
    <w:p w:rsidR="007658A5" w:rsidRDefault="0033271E" w:rsidP="007658A5">
      <w:pPr>
        <w:rPr>
          <w:rFonts w:eastAsia="Times New Roman"/>
        </w:rPr>
      </w:pPr>
      <w:proofErr w:type="gramStart"/>
      <w:r>
        <w:rPr>
          <w:rFonts w:eastAsia="Times New Roman"/>
        </w:rPr>
        <w:t>o</w:t>
      </w:r>
      <w:r w:rsidR="007658A5">
        <w:rPr>
          <w:rFonts w:eastAsia="Times New Roman"/>
        </w:rPr>
        <w:t>raz</w:t>
      </w:r>
      <w:proofErr w:type="gramEnd"/>
      <w:r w:rsidR="007658A5">
        <w:rPr>
          <w:rFonts w:eastAsia="Times New Roman"/>
        </w:rPr>
        <w:t xml:space="preserve"> </w:t>
      </w:r>
      <w:r w:rsidR="007658A5" w:rsidRPr="008B15BA">
        <w:rPr>
          <w:rFonts w:eastAsia="Times New Roman"/>
        </w:rPr>
        <w:t xml:space="preserve">w części dotyczącej komputerów </w:t>
      </w:r>
      <w:r w:rsidR="007658A5">
        <w:rPr>
          <w:rFonts w:eastAsia="Times New Roman"/>
        </w:rPr>
        <w:t>s</w:t>
      </w:r>
      <w:r w:rsidR="009863FF">
        <w:rPr>
          <w:rFonts w:eastAsia="Times New Roman"/>
        </w:rPr>
        <w:t xml:space="preserve">tacjonarnych </w:t>
      </w:r>
      <w:r w:rsidR="007658A5">
        <w:rPr>
          <w:rFonts w:eastAsia="Times New Roman"/>
        </w:rPr>
        <w:t>z</w:t>
      </w:r>
      <w:r w:rsidR="009863FF">
        <w:rPr>
          <w:rFonts w:eastAsia="Times New Roman"/>
        </w:rPr>
        <w:t xml:space="preserve"> treści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641"/>
        <w:gridCol w:w="3938"/>
        <w:gridCol w:w="2197"/>
      </w:tblGrid>
      <w:tr w:rsidR="007658A5" w:rsidRPr="00970E39" w:rsidTr="00E435B4">
        <w:trPr>
          <w:trHeight w:val="284"/>
          <w:jc w:val="center"/>
        </w:trPr>
        <w:tc>
          <w:tcPr>
            <w:tcW w:w="238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3" w:type="pct"/>
          </w:tcPr>
          <w:p w:rsidR="007658A5" w:rsidRPr="00970E39" w:rsidRDefault="007658A5" w:rsidP="00E435B4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Wydajność/Procesor</w:t>
            </w:r>
          </w:p>
        </w:tc>
        <w:tc>
          <w:tcPr>
            <w:tcW w:w="2137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Procesor 4-rdzeniowy, 8-wątkowy, 6 MB </w:t>
            </w:r>
            <w:proofErr w:type="spellStart"/>
            <w:r w:rsidRPr="00970E39">
              <w:rPr>
                <w:bCs/>
                <w:color w:val="000000"/>
              </w:rPr>
              <w:t>Cache</w:t>
            </w:r>
            <w:proofErr w:type="spellEnd"/>
            <w:r w:rsidRPr="00970E39">
              <w:rPr>
                <w:bCs/>
                <w:color w:val="000000"/>
              </w:rPr>
              <w:t xml:space="preserve">, 65W, </w:t>
            </w:r>
          </w:p>
          <w:p w:rsidR="007658A5" w:rsidRPr="00970E39" w:rsidRDefault="007658A5" w:rsidP="00E435B4">
            <w:pPr>
              <w:rPr>
                <w:bCs/>
                <w:color w:val="000000"/>
              </w:rPr>
            </w:pPr>
            <w:proofErr w:type="gramStart"/>
            <w:r w:rsidRPr="00970E39">
              <w:rPr>
                <w:bCs/>
                <w:color w:val="000000"/>
              </w:rPr>
              <w:t>bazowa</w:t>
            </w:r>
            <w:proofErr w:type="gramEnd"/>
            <w:r w:rsidRPr="00970E39">
              <w:rPr>
                <w:bCs/>
                <w:color w:val="000000"/>
              </w:rPr>
              <w:t xml:space="preserve"> częstotliwość procesora 3.7 </w:t>
            </w:r>
            <w:proofErr w:type="spellStart"/>
            <w:r w:rsidRPr="00970E39">
              <w:rPr>
                <w:bCs/>
                <w:color w:val="000000"/>
              </w:rPr>
              <w:t>GHz</w:t>
            </w:r>
            <w:proofErr w:type="spellEnd"/>
            <w:r w:rsidRPr="00970E39">
              <w:rPr>
                <w:bCs/>
                <w:color w:val="000000"/>
              </w:rPr>
              <w:t xml:space="preserve">, maks. częstotliwość turbo 4.4 </w:t>
            </w:r>
            <w:proofErr w:type="spellStart"/>
            <w:r w:rsidRPr="00970E39">
              <w:rPr>
                <w:bCs/>
                <w:color w:val="000000"/>
              </w:rPr>
              <w:t>GHz</w:t>
            </w:r>
            <w:proofErr w:type="spellEnd"/>
            <w:r w:rsidRPr="00970E39">
              <w:rPr>
                <w:bCs/>
                <w:color w:val="000000"/>
              </w:rPr>
              <w:t>, chłodzenie BOX.</w:t>
            </w:r>
          </w:p>
          <w:p w:rsidR="007658A5" w:rsidRPr="00970E39" w:rsidRDefault="007658A5" w:rsidP="00E435B4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 ofercie wymagane podanie producenta i modelu procesora.</w:t>
            </w:r>
          </w:p>
        </w:tc>
        <w:tc>
          <w:tcPr>
            <w:tcW w:w="1192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</w:p>
        </w:tc>
      </w:tr>
    </w:tbl>
    <w:p w:rsidR="007658A5" w:rsidRDefault="007658A5" w:rsidP="007658A5">
      <w:pPr>
        <w:jc w:val="both"/>
        <w:rPr>
          <w:rFonts w:eastAsia="Times New Roman"/>
        </w:rPr>
      </w:pPr>
    </w:p>
    <w:p w:rsidR="007658A5" w:rsidRDefault="009863FF" w:rsidP="007658A5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n</w:t>
      </w:r>
      <w:r w:rsidR="007658A5"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treść</w:t>
      </w:r>
      <w:r w:rsidR="007658A5">
        <w:rPr>
          <w:rFonts w:eastAsia="Times New Roman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641"/>
        <w:gridCol w:w="3938"/>
        <w:gridCol w:w="2197"/>
      </w:tblGrid>
      <w:tr w:rsidR="007658A5" w:rsidRPr="00970E39" w:rsidTr="00E435B4">
        <w:trPr>
          <w:trHeight w:val="284"/>
          <w:jc w:val="center"/>
        </w:trPr>
        <w:tc>
          <w:tcPr>
            <w:tcW w:w="238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3" w:type="pct"/>
          </w:tcPr>
          <w:p w:rsidR="007658A5" w:rsidRPr="00970E39" w:rsidRDefault="007658A5" w:rsidP="00E435B4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Wydajność/Procesor</w:t>
            </w:r>
          </w:p>
        </w:tc>
        <w:tc>
          <w:tcPr>
            <w:tcW w:w="2137" w:type="pct"/>
          </w:tcPr>
          <w:p w:rsidR="007658A5" w:rsidRDefault="007658A5" w:rsidP="007658A5">
            <w:pPr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Procesor 4-rdzeniowy, 8-wątkowy, 6 MB </w:t>
            </w:r>
            <w:proofErr w:type="spellStart"/>
            <w:r w:rsidRPr="00970E39">
              <w:rPr>
                <w:bCs/>
                <w:color w:val="000000"/>
              </w:rPr>
              <w:t>Cache</w:t>
            </w:r>
            <w:proofErr w:type="spellEnd"/>
            <w:r w:rsidRPr="00970E39">
              <w:rPr>
                <w:bCs/>
                <w:color w:val="000000"/>
              </w:rPr>
              <w:t xml:space="preserve">, 65W, </w:t>
            </w:r>
            <w:r>
              <w:rPr>
                <w:bCs/>
                <w:color w:val="000000"/>
              </w:rPr>
              <w:t>chłodzenie BOX</w:t>
            </w:r>
          </w:p>
          <w:p w:rsidR="007658A5" w:rsidRPr="00970E39" w:rsidRDefault="007658A5" w:rsidP="007658A5">
            <w:pPr>
              <w:rPr>
                <w:bCs/>
              </w:rPr>
            </w:pPr>
            <w:r>
              <w:rPr>
                <w:bCs/>
              </w:rPr>
              <w:t xml:space="preserve">Procesor o wydajności </w:t>
            </w:r>
            <w:proofErr w:type="spellStart"/>
            <w:r>
              <w:rPr>
                <w:bCs/>
              </w:rPr>
              <w:t>Average</w:t>
            </w:r>
            <w:proofErr w:type="spellEnd"/>
            <w:r>
              <w:rPr>
                <w:bCs/>
              </w:rPr>
              <w:t xml:space="preserve"> CPU Mark nie mniejszej niż 8000 pkt. dla wszystkich wątków </w:t>
            </w:r>
            <w:proofErr w:type="spellStart"/>
            <w:r>
              <w:rPr>
                <w:bCs/>
              </w:rPr>
              <w:t>wg</w:t>
            </w:r>
            <w:proofErr w:type="spellEnd"/>
            <w:r>
              <w:rPr>
                <w:bCs/>
              </w:rPr>
              <w:t xml:space="preserve">. metodologii </w:t>
            </w:r>
            <w:proofErr w:type="spellStart"/>
            <w:r>
              <w:rPr>
                <w:bCs/>
              </w:rPr>
              <w:t>Passmark</w:t>
            </w:r>
            <w:proofErr w:type="spellEnd"/>
            <w:r>
              <w:rPr>
                <w:bCs/>
              </w:rPr>
              <w:t xml:space="preserve"> CPU </w:t>
            </w:r>
            <w:proofErr w:type="spellStart"/>
            <w:r>
              <w:rPr>
                <w:bCs/>
              </w:rPr>
              <w:t>Benchmark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</w:rPr>
              <w:br/>
              <w:t xml:space="preserve">UWAGA: </w:t>
            </w:r>
            <w:r>
              <w:rPr>
                <w:bCs/>
              </w:rPr>
              <w:br/>
              <w:t xml:space="preserve">Do oferty załączyć wydruk z raportem dotyczącym wydajności procesora w oferowanym komputerze ze strony </w:t>
            </w:r>
            <w:r w:rsidRPr="00F847ED">
              <w:rPr>
                <w:bCs/>
              </w:rPr>
              <w:t>https</w:t>
            </w:r>
            <w:proofErr w:type="gramStart"/>
            <w:r w:rsidRPr="00F847ED">
              <w:rPr>
                <w:bCs/>
              </w:rPr>
              <w:t>://www</w:t>
            </w:r>
            <w:proofErr w:type="gramEnd"/>
            <w:r w:rsidRPr="00F847ED">
              <w:rPr>
                <w:bCs/>
              </w:rPr>
              <w:t>.</w:t>
            </w:r>
            <w:proofErr w:type="gramStart"/>
            <w:r w:rsidRPr="00F847ED">
              <w:rPr>
                <w:bCs/>
              </w:rPr>
              <w:t>cpubenchmark</w:t>
            </w:r>
            <w:proofErr w:type="gramEnd"/>
            <w:r w:rsidRPr="00F847ED">
              <w:rPr>
                <w:bCs/>
              </w:rPr>
              <w:t>.</w:t>
            </w:r>
            <w:proofErr w:type="gramStart"/>
            <w:r w:rsidRPr="00F847ED">
              <w:rPr>
                <w:bCs/>
              </w:rPr>
              <w:t>net</w:t>
            </w:r>
            <w:proofErr w:type="gramEnd"/>
            <w:r w:rsidRPr="00F847ED">
              <w:rPr>
                <w:bCs/>
              </w:rPr>
              <w:t>/</w:t>
            </w:r>
          </w:p>
          <w:p w:rsidR="007658A5" w:rsidRPr="00970E39" w:rsidRDefault="007658A5" w:rsidP="007658A5">
            <w:pPr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</w:rPr>
              <w:t>W ofercie wymagane podanie producenta i modelu procesora.</w:t>
            </w:r>
          </w:p>
        </w:tc>
        <w:tc>
          <w:tcPr>
            <w:tcW w:w="1192" w:type="pct"/>
          </w:tcPr>
          <w:p w:rsidR="007658A5" w:rsidRPr="00970E39" w:rsidRDefault="007658A5" w:rsidP="00E435B4">
            <w:pPr>
              <w:rPr>
                <w:bCs/>
                <w:color w:val="000000"/>
              </w:rPr>
            </w:pPr>
          </w:p>
        </w:tc>
      </w:tr>
    </w:tbl>
    <w:p w:rsidR="00393C6B" w:rsidRDefault="00393C6B" w:rsidP="007857AC">
      <w:pPr>
        <w:pStyle w:val="Akapitzlist"/>
        <w:jc w:val="both"/>
        <w:rPr>
          <w:rFonts w:eastAsia="Times New Roman"/>
          <w:b/>
          <w:u w:val="single"/>
        </w:rPr>
      </w:pPr>
    </w:p>
    <w:p w:rsidR="007857AC" w:rsidRPr="00EA05FB" w:rsidRDefault="00393C6B" w:rsidP="00EA05FB">
      <w:pPr>
        <w:jc w:val="both"/>
        <w:rPr>
          <w:b/>
          <w:u w:val="single"/>
        </w:rPr>
      </w:pPr>
      <w:r w:rsidRPr="00EA05FB">
        <w:rPr>
          <w:rFonts w:eastAsia="Times New Roman"/>
          <w:b/>
          <w:u w:val="single"/>
        </w:rPr>
        <w:t xml:space="preserve">Pytanie </w:t>
      </w:r>
      <w:r w:rsidR="00EA05FB">
        <w:rPr>
          <w:rFonts w:eastAsia="Times New Roman"/>
          <w:b/>
          <w:u w:val="single"/>
        </w:rPr>
        <w:t xml:space="preserve">nr </w:t>
      </w:r>
      <w:r w:rsidRPr="00EA05FB">
        <w:rPr>
          <w:rFonts w:eastAsia="Times New Roman"/>
          <w:b/>
          <w:u w:val="single"/>
        </w:rPr>
        <w:t>2</w:t>
      </w:r>
    </w:p>
    <w:p w:rsidR="007857AC" w:rsidRDefault="00393C6B" w:rsidP="007857AC">
      <w:pPr>
        <w:rPr>
          <w:rFonts w:cstheme="minorHAnsi"/>
          <w:sz w:val="20"/>
          <w:szCs w:val="20"/>
          <w:shd w:val="clear" w:color="auto" w:fill="FFFFFF"/>
        </w:rPr>
      </w:pPr>
      <w:r w:rsidRPr="00393C6B">
        <w:rPr>
          <w:rFonts w:cstheme="minorHAnsi"/>
          <w:sz w:val="20"/>
          <w:szCs w:val="20"/>
          <w:shd w:val="clear" w:color="auto" w:fill="FFFFFF"/>
        </w:rPr>
        <w:t>W związku z ogłoszeniem postępowania proszę o odpowiedź na następujące pytanie:</w:t>
      </w:r>
      <w:r w:rsidRPr="00393C6B">
        <w:rPr>
          <w:rFonts w:cstheme="minorHAnsi"/>
          <w:sz w:val="20"/>
          <w:szCs w:val="20"/>
        </w:rPr>
        <w:br/>
      </w:r>
      <w:r w:rsidRPr="00393C6B">
        <w:rPr>
          <w:rFonts w:cstheme="minorHAnsi"/>
          <w:sz w:val="20"/>
          <w:szCs w:val="20"/>
          <w:shd w:val="clear" w:color="auto" w:fill="FFFFFF"/>
        </w:rPr>
        <w:t xml:space="preserve">Dotyczy OPZ, komputer stacjonarny, </w:t>
      </w:r>
      <w:proofErr w:type="spellStart"/>
      <w:r w:rsidRPr="00393C6B">
        <w:rPr>
          <w:rFonts w:cstheme="minorHAnsi"/>
          <w:sz w:val="20"/>
          <w:szCs w:val="20"/>
          <w:shd w:val="clear" w:color="auto" w:fill="FFFFFF"/>
        </w:rPr>
        <w:t>pkt</w:t>
      </w:r>
      <w:proofErr w:type="spellEnd"/>
      <w:r w:rsidRPr="00393C6B">
        <w:rPr>
          <w:rFonts w:cstheme="minorHAnsi"/>
          <w:sz w:val="20"/>
          <w:szCs w:val="20"/>
          <w:shd w:val="clear" w:color="auto" w:fill="FFFFFF"/>
        </w:rPr>
        <w:t xml:space="preserve"> 13 - płyta główna</w:t>
      </w:r>
      <w:r w:rsidRPr="00393C6B">
        <w:rPr>
          <w:rFonts w:cstheme="minorHAnsi"/>
          <w:sz w:val="20"/>
          <w:szCs w:val="20"/>
        </w:rPr>
        <w:br/>
      </w:r>
      <w:r w:rsidRPr="00393C6B">
        <w:rPr>
          <w:rFonts w:cstheme="minorHAnsi"/>
          <w:sz w:val="20"/>
          <w:szCs w:val="20"/>
          <w:shd w:val="clear" w:color="auto" w:fill="FFFFFF"/>
        </w:rPr>
        <w:t xml:space="preserve">Czy zamawiający usunie zapis </w:t>
      </w:r>
      <w:proofErr w:type="gramStart"/>
      <w:r w:rsidRPr="00393C6B">
        <w:rPr>
          <w:rFonts w:cstheme="minorHAnsi"/>
          <w:sz w:val="20"/>
          <w:szCs w:val="20"/>
          <w:shd w:val="clear" w:color="auto" w:fill="FFFFFF"/>
        </w:rPr>
        <w:t>,,</w:t>
      </w:r>
      <w:proofErr w:type="gramEnd"/>
      <w:r w:rsidRPr="00393C6B">
        <w:rPr>
          <w:rFonts w:cstheme="minorHAnsi"/>
          <w:sz w:val="20"/>
          <w:szCs w:val="20"/>
          <w:shd w:val="clear" w:color="auto" w:fill="FFFFFF"/>
        </w:rPr>
        <w:t>Zaprojektowana i wykonana na zlecenie producenta komputera" ? Taki zapis nie powinien mieć miejsca, gdyż wymaganie to nie wpływa na właściwości użytkowe typowego urządzenia komputerowego ponad właściwości określone innymi parametrami specyfikacji, a prowadzi do naruszeń konkurencji na rynku chipsetów. Takie naruszenie zostało podkreślone przez prezesa Urzędu Zamówień Publiczny w opublikowanych w marcu 2021 roku rekomendacjach na udzielanie zamówień publicznych na dostawę zestawów komputerowych.</w:t>
      </w:r>
    </w:p>
    <w:p w:rsidR="00393C6B" w:rsidRPr="00EA05FB" w:rsidRDefault="00393C6B" w:rsidP="00EA05FB">
      <w:pPr>
        <w:jc w:val="both"/>
        <w:rPr>
          <w:rFonts w:eastAsia="Times New Roman"/>
          <w:b/>
          <w:u w:val="single"/>
        </w:rPr>
      </w:pPr>
      <w:r w:rsidRPr="00EA05FB">
        <w:rPr>
          <w:rFonts w:eastAsia="Times New Roman"/>
          <w:b/>
          <w:u w:val="single"/>
        </w:rPr>
        <w:t xml:space="preserve">Odpowiedź </w:t>
      </w:r>
      <w:r w:rsidR="009863FF" w:rsidRPr="00EA05FB">
        <w:rPr>
          <w:rFonts w:eastAsia="Times New Roman"/>
          <w:b/>
          <w:u w:val="single"/>
        </w:rPr>
        <w:t xml:space="preserve">Zamawiającego na Pytanie </w:t>
      </w:r>
      <w:proofErr w:type="gramStart"/>
      <w:r w:rsidR="009863FF" w:rsidRPr="00EA05FB">
        <w:rPr>
          <w:rFonts w:eastAsia="Times New Roman"/>
          <w:b/>
          <w:u w:val="single"/>
        </w:rPr>
        <w:t xml:space="preserve">nr 2 </w:t>
      </w:r>
      <w:r w:rsidRPr="00EA05FB">
        <w:rPr>
          <w:rFonts w:eastAsia="Times New Roman"/>
          <w:b/>
          <w:u w:val="single"/>
        </w:rPr>
        <w:t>:</w:t>
      </w:r>
      <w:proofErr w:type="gramEnd"/>
    </w:p>
    <w:p w:rsidR="007857AC" w:rsidRDefault="00675BD6" w:rsidP="007857AC">
      <w:pPr>
        <w:rPr>
          <w:rFonts w:cstheme="minorHAnsi"/>
          <w:sz w:val="20"/>
          <w:szCs w:val="20"/>
        </w:rPr>
      </w:pPr>
      <w:r w:rsidRPr="00675BD6">
        <w:rPr>
          <w:rFonts w:cstheme="minorHAnsi"/>
          <w:sz w:val="20"/>
          <w:szCs w:val="20"/>
        </w:rPr>
        <w:t xml:space="preserve">Zamawiający podtrzymuje </w:t>
      </w:r>
      <w:proofErr w:type="gramStart"/>
      <w:r w:rsidRPr="00675BD6">
        <w:rPr>
          <w:rFonts w:cstheme="minorHAnsi"/>
          <w:sz w:val="20"/>
          <w:szCs w:val="20"/>
        </w:rPr>
        <w:t>treść</w:t>
      </w:r>
      <w:r w:rsidR="00EA05FB">
        <w:rPr>
          <w:rFonts w:cstheme="minorHAnsi"/>
          <w:sz w:val="20"/>
          <w:szCs w:val="20"/>
        </w:rPr>
        <w:t xml:space="preserve"> </w:t>
      </w:r>
      <w:r w:rsidRPr="00675BD6">
        <w:rPr>
          <w:rFonts w:cstheme="minorHAnsi"/>
          <w:sz w:val="20"/>
          <w:szCs w:val="20"/>
        </w:rPr>
        <w:t xml:space="preserve"> SWZ</w:t>
      </w:r>
      <w:proofErr w:type="gramEnd"/>
      <w:r w:rsidRPr="00675BD6">
        <w:rPr>
          <w:rFonts w:cstheme="minorHAnsi"/>
          <w:sz w:val="20"/>
          <w:szCs w:val="20"/>
        </w:rPr>
        <w:t xml:space="preserve">. </w:t>
      </w:r>
    </w:p>
    <w:p w:rsidR="00EA05FB" w:rsidRPr="00EA05FB" w:rsidRDefault="00EA05FB" w:rsidP="00EA05FB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EA05FB">
        <w:rPr>
          <w:rStyle w:val="FontStyle39"/>
          <w:rFonts w:ascii="Times New Roman" w:hAnsi="Times New Roman" w:cs="Times New Roman"/>
          <w:b/>
          <w:bCs/>
          <w:sz w:val="24"/>
        </w:rPr>
        <w:t>Zatwierdzam:</w:t>
      </w:r>
      <w:r w:rsidRPr="00EA05FB">
        <w:rPr>
          <w:rStyle w:val="FontStyle39"/>
          <w:rFonts w:ascii="Times New Roman" w:hAnsi="Times New Roman" w:cs="Times New Roman"/>
          <w:sz w:val="24"/>
        </w:rPr>
        <w:t xml:space="preserve">       </w:t>
      </w:r>
    </w:p>
    <w:p w:rsidR="00EA05FB" w:rsidRPr="00EA05FB" w:rsidRDefault="00EA05FB" w:rsidP="00EA05FB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EA05FB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</w:p>
    <w:p w:rsidR="00EA05FB" w:rsidRPr="00EA05FB" w:rsidRDefault="00EA05FB" w:rsidP="00EA05FB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EA05FB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A05FB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EA05FB" w:rsidRPr="00EA05FB" w:rsidRDefault="00EA05FB" w:rsidP="00EA05FB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A05FB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EA05FB" w:rsidRPr="00EA05FB" w:rsidRDefault="00EA05FB" w:rsidP="00EA05FB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sz w:val="24"/>
        </w:rPr>
      </w:pPr>
      <w:r w:rsidRPr="00EA05FB">
        <w:rPr>
          <w:rStyle w:val="FontStyle39"/>
          <w:rFonts w:ascii="Times New Roman" w:hAnsi="Times New Roman" w:cs="Times New Roman"/>
          <w:b/>
          <w:sz w:val="24"/>
        </w:rPr>
        <w:t>(…) PIOTR PIERCEWICZ</w:t>
      </w:r>
    </w:p>
    <w:p w:rsidR="00EA05FB" w:rsidRPr="00EA05FB" w:rsidRDefault="00EA05FB" w:rsidP="007857AC">
      <w:pPr>
        <w:rPr>
          <w:rFonts w:cstheme="minorHAnsi"/>
          <w:sz w:val="24"/>
          <w:szCs w:val="24"/>
        </w:rPr>
      </w:pPr>
    </w:p>
    <w:p w:rsidR="00EA05FB" w:rsidRPr="007857AC" w:rsidRDefault="00EA05FB" w:rsidP="007857A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sectPr w:rsidR="00EA05FB" w:rsidRPr="007857AC" w:rsidSect="0031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57AC"/>
    <w:rsid w:val="00040CC8"/>
    <w:rsid w:val="00162CE3"/>
    <w:rsid w:val="00316ACE"/>
    <w:rsid w:val="0033271E"/>
    <w:rsid w:val="00393C6B"/>
    <w:rsid w:val="00425763"/>
    <w:rsid w:val="00675BD6"/>
    <w:rsid w:val="007658A5"/>
    <w:rsid w:val="007857AC"/>
    <w:rsid w:val="008B15BA"/>
    <w:rsid w:val="008C0B80"/>
    <w:rsid w:val="009863FF"/>
    <w:rsid w:val="00B010DC"/>
    <w:rsid w:val="00C17E01"/>
    <w:rsid w:val="00CB1F78"/>
    <w:rsid w:val="00CC1E2B"/>
    <w:rsid w:val="00CD2E84"/>
    <w:rsid w:val="00D259DA"/>
    <w:rsid w:val="00DF1F5A"/>
    <w:rsid w:val="00E87A30"/>
    <w:rsid w:val="00EA05FB"/>
    <w:rsid w:val="00F847ED"/>
    <w:rsid w:val="00FB11B6"/>
    <w:rsid w:val="00FC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7857AC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7857AC"/>
  </w:style>
  <w:style w:type="paragraph" w:customStyle="1" w:styleId="Style2">
    <w:name w:val="Style2"/>
    <w:basedOn w:val="Normalny"/>
    <w:uiPriority w:val="99"/>
    <w:rsid w:val="007857A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7857AC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EA0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EA05FB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Beata Mularczyk</cp:lastModifiedBy>
  <cp:revision>2</cp:revision>
  <dcterms:created xsi:type="dcterms:W3CDTF">2022-08-03T12:46:00Z</dcterms:created>
  <dcterms:modified xsi:type="dcterms:W3CDTF">2022-08-03T12:46:00Z</dcterms:modified>
</cp:coreProperties>
</file>