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82C" w:rsidRPr="006750D4" w:rsidRDefault="008A3637" w:rsidP="00E143F3">
      <w:pPr>
        <w:pStyle w:val="Style2"/>
        <w:widowControl/>
        <w:spacing w:line="240" w:lineRule="exact"/>
        <w:ind w:right="7181"/>
        <w:rPr>
          <w:rStyle w:val="FontStyle43"/>
          <w:rFonts w:ascii="Times New Roman" w:hAnsi="Times New Roman" w:cs="Times New Roman"/>
          <w:bCs/>
          <w:sz w:val="24"/>
        </w:rPr>
      </w:pPr>
      <w:r>
        <w:rPr>
          <w:rStyle w:val="FontStyle43"/>
          <w:rFonts w:ascii="Times New Roman" w:hAnsi="Times New Roman" w:cs="Times New Roman"/>
          <w:bCs/>
          <w:sz w:val="24"/>
        </w:rPr>
        <w:t>106</w:t>
      </w:r>
      <w:r w:rsidR="0092682C" w:rsidRPr="006750D4">
        <w:rPr>
          <w:rStyle w:val="FontStyle43"/>
          <w:rFonts w:ascii="Times New Roman" w:hAnsi="Times New Roman" w:cs="Times New Roman"/>
          <w:bCs/>
          <w:sz w:val="24"/>
        </w:rPr>
        <w:t>ZAMAWIAJĄCY</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Gmina Mrągowo</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Reprezentowana przez Wójta Gminy Mrągowo</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11-700 Mrągowo, ul.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Królewiecka 60A</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Tel/fax.89/741-29-24</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w:t>
      </w:r>
      <w:r>
        <w:rPr>
          <w:rStyle w:val="FontStyle43"/>
          <w:rFonts w:ascii="Times New Roman" w:hAnsi="Times New Roman" w:cs="Times New Roman"/>
          <w:bCs/>
          <w:sz w:val="24"/>
        </w:rPr>
        <w:t>EGON</w:t>
      </w:r>
      <w:r w:rsidRPr="006750D4">
        <w:rPr>
          <w:rStyle w:val="FontStyle43"/>
          <w:rFonts w:ascii="Times New Roman" w:hAnsi="Times New Roman" w:cs="Times New Roman"/>
          <w:bCs/>
          <w:sz w:val="24"/>
        </w:rPr>
        <w:t>: 510742764</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NIP 7422114037</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e-mail</w:t>
      </w:r>
      <w:proofErr w:type="gramStart"/>
      <w:r w:rsidRPr="006750D4">
        <w:rPr>
          <w:rStyle w:val="FontStyle43"/>
          <w:rFonts w:ascii="Times New Roman" w:hAnsi="Times New Roman" w:cs="Times New Roman"/>
          <w:bCs/>
          <w:sz w:val="24"/>
        </w:rPr>
        <w:t>:poczta</w:t>
      </w:r>
      <w:proofErr w:type="gramEnd"/>
      <w:r w:rsidRPr="006750D4">
        <w:rPr>
          <w:rStyle w:val="FontStyle43"/>
          <w:rFonts w:ascii="Times New Roman" w:hAnsi="Times New Roman" w:cs="Times New Roman"/>
          <w:bCs/>
          <w:sz w:val="24"/>
        </w:rPr>
        <w:t>@gminamragowo.</w:t>
      </w:r>
      <w:proofErr w:type="gramStart"/>
      <w:r w:rsidRPr="006750D4">
        <w:rPr>
          <w:rStyle w:val="FontStyle43"/>
          <w:rFonts w:ascii="Times New Roman" w:hAnsi="Times New Roman" w:cs="Times New Roman"/>
          <w:bCs/>
          <w:sz w:val="24"/>
        </w:rPr>
        <w:t>pl</w:t>
      </w:r>
      <w:proofErr w:type="gramEnd"/>
    </w:p>
    <w:p w:rsidR="0092682C" w:rsidRDefault="0092682C" w:rsidP="00E143F3">
      <w:pPr>
        <w:pStyle w:val="Style2"/>
        <w:widowControl/>
        <w:spacing w:line="240" w:lineRule="exact"/>
        <w:ind w:right="-5"/>
        <w:rPr>
          <w:rStyle w:val="FontStyle43"/>
          <w:rFonts w:ascii="Times New Roman" w:hAnsi="Times New Roman" w:cs="Times New Roman"/>
          <w:bCs/>
          <w:sz w:val="24"/>
        </w:rPr>
      </w:pPr>
      <w:proofErr w:type="gramStart"/>
      <w:r w:rsidRPr="006750D4">
        <w:rPr>
          <w:rStyle w:val="FontStyle43"/>
          <w:rFonts w:ascii="Times New Roman" w:hAnsi="Times New Roman" w:cs="Times New Roman"/>
          <w:bCs/>
          <w:sz w:val="24"/>
        </w:rPr>
        <w:t>bip</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gminamragowo</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net</w:t>
      </w:r>
      <w:proofErr w:type="gramEnd"/>
    </w:p>
    <w:p w:rsidR="00F2238F" w:rsidRPr="006750D4" w:rsidRDefault="00F2238F" w:rsidP="00E143F3">
      <w:pPr>
        <w:pStyle w:val="Style2"/>
        <w:widowControl/>
        <w:spacing w:line="240" w:lineRule="exact"/>
        <w:ind w:right="-5"/>
        <w:rPr>
          <w:rFonts w:ascii="Times New Roman" w:hAnsi="Times New Roman" w:cs="Times New Roman"/>
        </w:rPr>
      </w:pPr>
    </w:p>
    <w:p w:rsidR="0067623B" w:rsidRPr="0067623B" w:rsidRDefault="0067623B" w:rsidP="0067623B">
      <w:pPr>
        <w:jc w:val="both"/>
      </w:pPr>
      <w:r w:rsidRPr="0067623B">
        <w:t>Sygnatura postępowania:</w:t>
      </w:r>
    </w:p>
    <w:p w:rsidR="00626B87" w:rsidRPr="00E073A8" w:rsidRDefault="0092682C" w:rsidP="0067623B">
      <w:pPr>
        <w:jc w:val="both"/>
        <w:rPr>
          <w:sz w:val="22"/>
        </w:rPr>
      </w:pPr>
      <w:r w:rsidRPr="00E073A8">
        <w:rPr>
          <w:sz w:val="22"/>
        </w:rPr>
        <w:t>Znak:</w:t>
      </w:r>
      <w:r w:rsidR="000B595D" w:rsidRPr="00E073A8">
        <w:rPr>
          <w:sz w:val="22"/>
        </w:rPr>
        <w:t xml:space="preserve"> </w:t>
      </w:r>
      <w:r w:rsidR="001A615C" w:rsidRPr="00E073A8">
        <w:rPr>
          <w:sz w:val="22"/>
        </w:rPr>
        <w:t>IPP</w:t>
      </w:r>
      <w:r w:rsidR="0067623B" w:rsidRPr="00E073A8">
        <w:rPr>
          <w:sz w:val="22"/>
        </w:rPr>
        <w:t>.</w:t>
      </w:r>
      <w:r w:rsidR="00626B87" w:rsidRPr="00E073A8">
        <w:rPr>
          <w:sz w:val="22"/>
        </w:rPr>
        <w:t>7013.33.2021</w:t>
      </w:r>
    </w:p>
    <w:p w:rsidR="00626B87" w:rsidRPr="00E073A8" w:rsidRDefault="00EE3E69" w:rsidP="0067623B">
      <w:pPr>
        <w:jc w:val="both"/>
        <w:rPr>
          <w:sz w:val="22"/>
        </w:rPr>
      </w:pPr>
      <w:r w:rsidRPr="00E073A8">
        <w:rPr>
          <w:sz w:val="22"/>
        </w:rPr>
        <w:t>Znak</w:t>
      </w:r>
      <w:proofErr w:type="gramStart"/>
      <w:r w:rsidRPr="00E073A8">
        <w:rPr>
          <w:sz w:val="22"/>
        </w:rPr>
        <w:t>:IPP</w:t>
      </w:r>
      <w:proofErr w:type="gramEnd"/>
      <w:r w:rsidRPr="00E073A8">
        <w:rPr>
          <w:sz w:val="22"/>
        </w:rPr>
        <w:t>.271.</w:t>
      </w:r>
      <w:r w:rsidR="000B595D" w:rsidRPr="00E073A8">
        <w:rPr>
          <w:sz w:val="22"/>
        </w:rPr>
        <w:t>0</w:t>
      </w:r>
      <w:r w:rsidR="00626B87" w:rsidRPr="00E073A8">
        <w:rPr>
          <w:sz w:val="22"/>
        </w:rPr>
        <w:t>4</w:t>
      </w:r>
      <w:r w:rsidR="00111A46" w:rsidRPr="00E073A8">
        <w:rPr>
          <w:sz w:val="22"/>
        </w:rPr>
        <w:t>.2021</w:t>
      </w:r>
      <w:r w:rsidR="0092682C" w:rsidRPr="00E073A8">
        <w:rPr>
          <w:sz w:val="22"/>
        </w:rPr>
        <w:tab/>
      </w:r>
    </w:p>
    <w:p w:rsidR="0067623B" w:rsidRPr="0067623B" w:rsidRDefault="00EE3E69" w:rsidP="00626B87">
      <w:pPr>
        <w:jc w:val="both"/>
      </w:pPr>
      <w:r w:rsidRPr="00E073A8">
        <w:rPr>
          <w:sz w:val="22"/>
        </w:rPr>
        <w:t>RZP: I.</w:t>
      </w:r>
      <w:r w:rsidR="009716DA" w:rsidRPr="00E073A8">
        <w:rPr>
          <w:sz w:val="22"/>
        </w:rPr>
        <w:t>0</w:t>
      </w:r>
      <w:r w:rsidR="00626B87" w:rsidRPr="00E073A8">
        <w:rPr>
          <w:sz w:val="22"/>
        </w:rPr>
        <w:t>3</w:t>
      </w:r>
      <w:r w:rsidR="009716DA" w:rsidRPr="00E073A8">
        <w:rPr>
          <w:sz w:val="22"/>
        </w:rPr>
        <w:t>.20</w:t>
      </w:r>
      <w:r w:rsidR="00111A46" w:rsidRPr="00E073A8">
        <w:rPr>
          <w:sz w:val="22"/>
        </w:rPr>
        <w:t>21</w:t>
      </w:r>
    </w:p>
    <w:p w:rsidR="0092682C" w:rsidRPr="00161F2E" w:rsidRDefault="00B17967" w:rsidP="0067623B">
      <w:pPr>
        <w:ind w:left="4248" w:firstLine="708"/>
        <w:jc w:val="both"/>
        <w:rPr>
          <w:sz w:val="24"/>
          <w:szCs w:val="24"/>
        </w:rPr>
      </w:pPr>
      <w:r>
        <w:rPr>
          <w:sz w:val="24"/>
          <w:szCs w:val="24"/>
        </w:rPr>
        <w:t xml:space="preserve">                         </w:t>
      </w:r>
      <w:r w:rsidR="0092682C" w:rsidRPr="00161F2E">
        <w:rPr>
          <w:sz w:val="24"/>
          <w:szCs w:val="24"/>
        </w:rPr>
        <w:t>Mrą</w:t>
      </w:r>
      <w:r w:rsidR="00E37CC0" w:rsidRPr="00161F2E">
        <w:rPr>
          <w:sz w:val="24"/>
          <w:szCs w:val="24"/>
        </w:rPr>
        <w:t xml:space="preserve">gowo, dnia </w:t>
      </w:r>
      <w:r w:rsidR="00AD607D">
        <w:rPr>
          <w:sz w:val="24"/>
          <w:szCs w:val="24"/>
        </w:rPr>
        <w:t>06</w:t>
      </w:r>
      <w:r w:rsidR="00C67906" w:rsidRPr="00161F2E">
        <w:rPr>
          <w:sz w:val="24"/>
          <w:szCs w:val="24"/>
        </w:rPr>
        <w:t>.08.2021</w:t>
      </w:r>
      <w:r w:rsidR="0092682C" w:rsidRPr="00161F2E">
        <w:rPr>
          <w:sz w:val="24"/>
          <w:szCs w:val="24"/>
        </w:rPr>
        <w:t xml:space="preserve"> </w:t>
      </w:r>
      <w:proofErr w:type="gramStart"/>
      <w:r w:rsidR="0092682C" w:rsidRPr="00161F2E">
        <w:rPr>
          <w:sz w:val="24"/>
          <w:szCs w:val="24"/>
        </w:rPr>
        <w:t>r</w:t>
      </w:r>
      <w:proofErr w:type="gramEnd"/>
      <w:r w:rsidR="0092682C" w:rsidRPr="00161F2E">
        <w:rPr>
          <w:sz w:val="24"/>
          <w:szCs w:val="24"/>
        </w:rPr>
        <w:t xml:space="preserve">. </w:t>
      </w:r>
    </w:p>
    <w:p w:rsidR="00706ECB" w:rsidRPr="00375FDC" w:rsidRDefault="0092682C" w:rsidP="00E143F3">
      <w:pPr>
        <w:pStyle w:val="Style3"/>
        <w:widowControl/>
        <w:spacing w:before="115"/>
        <w:ind w:left="826"/>
        <w:jc w:val="center"/>
        <w:rPr>
          <w:rStyle w:val="FontStyle38"/>
          <w:rFonts w:ascii="Times New Roman" w:hAnsi="Times New Roman" w:cs="Times New Roman"/>
          <w:bCs/>
          <w:sz w:val="32"/>
          <w:szCs w:val="32"/>
        </w:rPr>
      </w:pPr>
      <w:r w:rsidRPr="00CF1A72">
        <w:rPr>
          <w:rStyle w:val="FontStyle38"/>
          <w:rFonts w:ascii="Times New Roman" w:hAnsi="Times New Roman" w:cs="Times New Roman"/>
          <w:bCs/>
          <w:sz w:val="32"/>
          <w:szCs w:val="32"/>
          <w:u w:val="single"/>
        </w:rPr>
        <w:t xml:space="preserve">Specyfikacja Warunków </w:t>
      </w:r>
      <w:proofErr w:type="gramStart"/>
      <w:r w:rsidRPr="00CF1A72">
        <w:rPr>
          <w:rStyle w:val="FontStyle38"/>
          <w:rFonts w:ascii="Times New Roman" w:hAnsi="Times New Roman" w:cs="Times New Roman"/>
          <w:bCs/>
          <w:sz w:val="32"/>
          <w:szCs w:val="32"/>
          <w:u w:val="single"/>
        </w:rPr>
        <w:t xml:space="preserve">Zamówienia  </w:t>
      </w:r>
      <w:r w:rsidR="00F26583">
        <w:rPr>
          <w:rStyle w:val="FontStyle38"/>
          <w:rFonts w:ascii="Times New Roman" w:hAnsi="Times New Roman" w:cs="Times New Roman"/>
          <w:bCs/>
          <w:sz w:val="32"/>
          <w:szCs w:val="32"/>
          <w:u w:val="single"/>
        </w:rPr>
        <w:t>(SWZ</w:t>
      </w:r>
      <w:proofErr w:type="gramEnd"/>
      <w:r w:rsidR="00F26583">
        <w:rPr>
          <w:rStyle w:val="FontStyle38"/>
          <w:rFonts w:ascii="Times New Roman" w:hAnsi="Times New Roman" w:cs="Times New Roman"/>
          <w:bCs/>
          <w:sz w:val="32"/>
          <w:szCs w:val="32"/>
          <w:u w:val="single"/>
        </w:rPr>
        <w:t>)</w:t>
      </w:r>
    </w:p>
    <w:p w:rsidR="00706ECB" w:rsidRPr="0044381E" w:rsidRDefault="0092682C" w:rsidP="0044381E">
      <w:pPr>
        <w:pStyle w:val="Style4"/>
        <w:widowControl/>
        <w:spacing w:line="360" w:lineRule="auto"/>
        <w:rPr>
          <w:rStyle w:val="FontStyle48"/>
          <w:rFonts w:ascii="Times New Roman" w:hAnsi="Times New Roman" w:cs="Times New Roman"/>
          <w:sz w:val="24"/>
        </w:rPr>
      </w:pPr>
      <w:r w:rsidRPr="007446C6">
        <w:rPr>
          <w:rFonts w:ascii="Times New Roman" w:hAnsi="Times New Roman" w:cs="Times New Roman"/>
        </w:rPr>
        <w:t xml:space="preserve">w postępowaniu o udzielenie zamówienia publicznego w trybie </w:t>
      </w:r>
      <w:r w:rsidR="00111A46">
        <w:rPr>
          <w:rFonts w:ascii="Times New Roman" w:hAnsi="Times New Roman" w:cs="Times New Roman"/>
        </w:rPr>
        <w:t xml:space="preserve">podstawowym, </w:t>
      </w:r>
      <w:r w:rsidR="0044381E">
        <w:rPr>
          <w:rFonts w:ascii="Times New Roman" w:hAnsi="Times New Roman" w:cs="Times New Roman"/>
        </w:rPr>
        <w:t>na wykonanie zamówienia</w:t>
      </w:r>
      <w:r w:rsidRPr="007446C6">
        <w:rPr>
          <w:rStyle w:val="FontStyle48"/>
          <w:rFonts w:ascii="Times New Roman" w:hAnsi="Times New Roman" w:cs="Times New Roman"/>
          <w:sz w:val="24"/>
        </w:rPr>
        <w:t xml:space="preserve"> pod </w:t>
      </w:r>
      <w:proofErr w:type="gramStart"/>
      <w:r w:rsidRPr="007446C6">
        <w:rPr>
          <w:rStyle w:val="FontStyle48"/>
          <w:rFonts w:ascii="Times New Roman" w:hAnsi="Times New Roman" w:cs="Times New Roman"/>
          <w:sz w:val="24"/>
        </w:rPr>
        <w:t>nazwą :</w:t>
      </w:r>
      <w:proofErr w:type="gramEnd"/>
    </w:p>
    <w:p w:rsidR="001A615C" w:rsidRDefault="001A615C" w:rsidP="001A615C">
      <w:pPr>
        <w:jc w:val="center"/>
        <w:outlineLvl w:val="0"/>
        <w:rPr>
          <w:b/>
          <w:sz w:val="32"/>
          <w:szCs w:val="32"/>
          <w:u w:val="single"/>
        </w:rPr>
      </w:pPr>
      <w:r w:rsidRPr="006B5959">
        <w:rPr>
          <w:b/>
          <w:sz w:val="32"/>
          <w:szCs w:val="32"/>
          <w:u w:val="single"/>
        </w:rPr>
        <w:t xml:space="preserve">„Budowa sieci kanalizacji sanitarnej </w:t>
      </w:r>
    </w:p>
    <w:p w:rsidR="001A615C" w:rsidRPr="006B5959" w:rsidRDefault="001A615C" w:rsidP="001A615C">
      <w:pPr>
        <w:jc w:val="center"/>
        <w:outlineLvl w:val="0"/>
        <w:rPr>
          <w:b/>
          <w:sz w:val="32"/>
          <w:szCs w:val="32"/>
          <w:u w:val="single"/>
        </w:rPr>
      </w:pPr>
      <w:proofErr w:type="gramStart"/>
      <w:r w:rsidRPr="006B5959">
        <w:rPr>
          <w:b/>
          <w:sz w:val="32"/>
          <w:szCs w:val="32"/>
          <w:u w:val="single"/>
        </w:rPr>
        <w:t>w</w:t>
      </w:r>
      <w:proofErr w:type="gramEnd"/>
      <w:r w:rsidRPr="006B5959">
        <w:rPr>
          <w:b/>
          <w:sz w:val="32"/>
          <w:szCs w:val="32"/>
          <w:u w:val="single"/>
        </w:rPr>
        <w:t xml:space="preserve"> miejscowości </w:t>
      </w:r>
      <w:r>
        <w:rPr>
          <w:b/>
          <w:sz w:val="32"/>
          <w:szCs w:val="32"/>
          <w:u w:val="single"/>
        </w:rPr>
        <w:t>Rydwągi</w:t>
      </w:r>
      <w:r w:rsidRPr="006B5959">
        <w:rPr>
          <w:b/>
          <w:sz w:val="32"/>
          <w:szCs w:val="32"/>
          <w:u w:val="single"/>
        </w:rPr>
        <w:t>, Gmina Mrągowo</w:t>
      </w:r>
      <w:r w:rsidRPr="008D288B">
        <w:rPr>
          <w:b/>
          <w:sz w:val="32"/>
          <w:szCs w:val="32"/>
          <w:u w:val="single"/>
        </w:rPr>
        <w:t xml:space="preserve"> </w:t>
      </w:r>
      <w:r>
        <w:rPr>
          <w:b/>
          <w:sz w:val="32"/>
          <w:szCs w:val="32"/>
          <w:u w:val="single"/>
        </w:rPr>
        <w:t>- Etap II</w:t>
      </w:r>
      <w:r w:rsidRPr="006B5959">
        <w:rPr>
          <w:b/>
          <w:sz w:val="32"/>
          <w:szCs w:val="32"/>
          <w:u w:val="single"/>
        </w:rPr>
        <w:t xml:space="preserve">” </w:t>
      </w:r>
    </w:p>
    <w:p w:rsidR="000A3D92" w:rsidRDefault="000A3D92" w:rsidP="000A3D92">
      <w:pPr>
        <w:jc w:val="center"/>
        <w:rPr>
          <w:b/>
          <w:sz w:val="28"/>
          <w:szCs w:val="28"/>
        </w:rPr>
      </w:pPr>
      <w:proofErr w:type="gramStart"/>
      <w:r w:rsidRPr="001766E1">
        <w:rPr>
          <w:b/>
          <w:sz w:val="28"/>
          <w:szCs w:val="28"/>
        </w:rPr>
        <w:t>w</w:t>
      </w:r>
      <w:proofErr w:type="gramEnd"/>
      <w:r w:rsidRPr="001766E1">
        <w:rPr>
          <w:b/>
          <w:sz w:val="28"/>
          <w:szCs w:val="28"/>
        </w:rPr>
        <w:t xml:space="preserve"> ramach dofinansowania ze środków</w:t>
      </w:r>
    </w:p>
    <w:p w:rsidR="0044381E" w:rsidRDefault="000A3D92" w:rsidP="000A3D92">
      <w:pPr>
        <w:jc w:val="center"/>
        <w:rPr>
          <w:b/>
          <w:sz w:val="28"/>
          <w:szCs w:val="28"/>
        </w:rPr>
      </w:pPr>
      <w:r>
        <w:rPr>
          <w:b/>
          <w:sz w:val="28"/>
          <w:szCs w:val="28"/>
        </w:rPr>
        <w:t xml:space="preserve"> </w:t>
      </w:r>
      <w:r w:rsidRPr="001766E1">
        <w:rPr>
          <w:b/>
          <w:sz w:val="28"/>
          <w:szCs w:val="28"/>
        </w:rPr>
        <w:t>Rządowego Funduszu Inwestycji Lokalnych</w:t>
      </w:r>
    </w:p>
    <w:p w:rsidR="000D35DF" w:rsidRDefault="000D35DF" w:rsidP="000A3D92">
      <w:pPr>
        <w:jc w:val="center"/>
        <w:rPr>
          <w:b/>
          <w:sz w:val="28"/>
          <w:szCs w:val="28"/>
        </w:rPr>
      </w:pPr>
    </w:p>
    <w:p w:rsidR="00111A46" w:rsidRPr="004C0C6B" w:rsidRDefault="00D43B54" w:rsidP="008032D8">
      <w:pPr>
        <w:spacing w:line="360" w:lineRule="auto"/>
        <w:rPr>
          <w:sz w:val="24"/>
          <w:szCs w:val="24"/>
        </w:rPr>
      </w:pPr>
      <w:r w:rsidRPr="004C0C6B">
        <w:rPr>
          <w:sz w:val="24"/>
          <w:szCs w:val="24"/>
        </w:rPr>
        <w:t>Niniejsze postę</w:t>
      </w:r>
      <w:r w:rsidR="008032D8" w:rsidRPr="004C0C6B">
        <w:rPr>
          <w:sz w:val="24"/>
          <w:szCs w:val="24"/>
        </w:rPr>
        <w:t>powanie prowadzone jest przy użyciu środków komunikacji elektronicznej.</w:t>
      </w:r>
    </w:p>
    <w:p w:rsidR="0044381E" w:rsidRPr="004C0C6B" w:rsidRDefault="00D43B54" w:rsidP="008032D8">
      <w:pPr>
        <w:spacing w:line="360" w:lineRule="auto"/>
        <w:rPr>
          <w:sz w:val="24"/>
          <w:szCs w:val="24"/>
        </w:rPr>
      </w:pPr>
      <w:r w:rsidRPr="004C0C6B">
        <w:rPr>
          <w:sz w:val="24"/>
          <w:szCs w:val="24"/>
        </w:rPr>
        <w:t>Skł</w:t>
      </w:r>
      <w:r w:rsidR="0044381E" w:rsidRPr="004C0C6B">
        <w:rPr>
          <w:sz w:val="24"/>
          <w:szCs w:val="24"/>
        </w:rPr>
        <w:t>adanie ofert nastę</w:t>
      </w:r>
      <w:r w:rsidR="008032D8" w:rsidRPr="004C0C6B">
        <w:rPr>
          <w:sz w:val="24"/>
          <w:szCs w:val="24"/>
        </w:rPr>
        <w:t>puje</w:t>
      </w:r>
      <w:r w:rsidR="0044381E" w:rsidRPr="004C0C6B">
        <w:rPr>
          <w:sz w:val="24"/>
          <w:szCs w:val="24"/>
        </w:rPr>
        <w:t xml:space="preserve"> </w:t>
      </w:r>
      <w:r w:rsidR="008032D8" w:rsidRPr="004C0C6B">
        <w:rPr>
          <w:sz w:val="24"/>
          <w:szCs w:val="24"/>
        </w:rPr>
        <w:t>za pośrednictwem „Formularza do złożenia, zmiany,</w:t>
      </w:r>
      <w:r w:rsidR="0044381E" w:rsidRPr="004C0C6B">
        <w:rPr>
          <w:sz w:val="24"/>
          <w:szCs w:val="24"/>
        </w:rPr>
        <w:t xml:space="preserve"> wycofania oferty lub wniosku” </w:t>
      </w:r>
      <w:r w:rsidR="00423AC8" w:rsidRPr="004C0C6B">
        <w:rPr>
          <w:sz w:val="24"/>
          <w:szCs w:val="24"/>
        </w:rPr>
        <w:t xml:space="preserve">dostępnego na </w:t>
      </w:r>
      <w:r w:rsidR="008032D8" w:rsidRPr="004C0C6B">
        <w:rPr>
          <w:sz w:val="24"/>
          <w:szCs w:val="24"/>
        </w:rPr>
        <w:t xml:space="preserve">MINIPORTALU. </w:t>
      </w:r>
    </w:p>
    <w:p w:rsidR="000A3D92" w:rsidRDefault="008032D8" w:rsidP="00865CEE">
      <w:pPr>
        <w:pStyle w:val="Style3"/>
        <w:widowControl/>
        <w:spacing w:line="360" w:lineRule="auto"/>
        <w:jc w:val="both"/>
        <w:rPr>
          <w:rFonts w:ascii="Times New Roman" w:hAnsi="Times New Roman" w:cs="Times New Roman"/>
        </w:rPr>
      </w:pPr>
      <w:r>
        <w:rPr>
          <w:rFonts w:ascii="Times New Roman" w:hAnsi="Times New Roman" w:cs="Times New Roman"/>
        </w:rPr>
        <w:t>Ogłoszenie o zamówieniu zostało opublikowane w dniu</w:t>
      </w:r>
      <w:r w:rsidR="005A4E9E">
        <w:rPr>
          <w:rFonts w:ascii="Times New Roman" w:hAnsi="Times New Roman" w:cs="Times New Roman"/>
        </w:rPr>
        <w:t xml:space="preserve"> </w:t>
      </w:r>
      <w:r w:rsidR="00C67906">
        <w:rPr>
          <w:rFonts w:ascii="Times New Roman" w:hAnsi="Times New Roman" w:cs="Times New Roman"/>
        </w:rPr>
        <w:t>0</w:t>
      </w:r>
      <w:r w:rsidR="00AD607D">
        <w:rPr>
          <w:rFonts w:ascii="Times New Roman" w:hAnsi="Times New Roman" w:cs="Times New Roman"/>
        </w:rPr>
        <w:t>6</w:t>
      </w:r>
      <w:r w:rsidR="00C67906">
        <w:rPr>
          <w:rFonts w:ascii="Times New Roman" w:hAnsi="Times New Roman" w:cs="Times New Roman"/>
        </w:rPr>
        <w:t>.08</w:t>
      </w:r>
      <w:r w:rsidR="000D35DF">
        <w:rPr>
          <w:rFonts w:ascii="Times New Roman" w:hAnsi="Times New Roman" w:cs="Times New Roman"/>
        </w:rPr>
        <w:t>.</w:t>
      </w:r>
      <w:r w:rsidR="00D73E7D">
        <w:rPr>
          <w:rFonts w:ascii="Times New Roman" w:hAnsi="Times New Roman" w:cs="Times New Roman"/>
        </w:rPr>
        <w:t>2021</w:t>
      </w:r>
      <w:proofErr w:type="gramStart"/>
      <w:r>
        <w:rPr>
          <w:rFonts w:ascii="Times New Roman" w:hAnsi="Times New Roman" w:cs="Times New Roman"/>
        </w:rPr>
        <w:t>r</w:t>
      </w:r>
      <w:proofErr w:type="gramEnd"/>
      <w:r>
        <w:rPr>
          <w:rFonts w:ascii="Times New Roman" w:hAnsi="Times New Roman" w:cs="Times New Roman"/>
        </w:rPr>
        <w:t xml:space="preserve">. </w:t>
      </w:r>
    </w:p>
    <w:p w:rsidR="008032D8" w:rsidRDefault="008032D8" w:rsidP="00865CEE">
      <w:pPr>
        <w:pStyle w:val="Style3"/>
        <w:widowControl/>
        <w:spacing w:line="360" w:lineRule="auto"/>
        <w:jc w:val="both"/>
        <w:rPr>
          <w:rFonts w:ascii="Times New Roman" w:hAnsi="Times New Roman" w:cs="Times New Roman"/>
        </w:rPr>
      </w:pPr>
      <w:proofErr w:type="gramStart"/>
      <w:r>
        <w:rPr>
          <w:rFonts w:ascii="Times New Roman" w:hAnsi="Times New Roman" w:cs="Times New Roman"/>
        </w:rPr>
        <w:t>w</w:t>
      </w:r>
      <w:proofErr w:type="gramEnd"/>
      <w:r>
        <w:rPr>
          <w:rFonts w:ascii="Times New Roman" w:hAnsi="Times New Roman" w:cs="Times New Roman"/>
        </w:rPr>
        <w:t xml:space="preserve"> następujących miejscach:</w:t>
      </w:r>
    </w:p>
    <w:p w:rsidR="008032D8" w:rsidRDefault="008032D8" w:rsidP="00337E22">
      <w:pPr>
        <w:pStyle w:val="Style3"/>
        <w:widowControl/>
        <w:numPr>
          <w:ilvl w:val="0"/>
          <w:numId w:val="5"/>
        </w:numPr>
        <w:spacing w:line="360" w:lineRule="auto"/>
        <w:jc w:val="both"/>
        <w:rPr>
          <w:rFonts w:ascii="Times New Roman" w:hAnsi="Times New Roman" w:cs="Times New Roman"/>
        </w:rPr>
      </w:pPr>
      <w:r>
        <w:rPr>
          <w:rFonts w:ascii="Times New Roman" w:hAnsi="Times New Roman" w:cs="Times New Roman"/>
        </w:rPr>
        <w:t xml:space="preserve">Biuletyn Zamówień Publicznych – strona internetowa </w:t>
      </w:r>
      <w:proofErr w:type="gramStart"/>
      <w:r>
        <w:rPr>
          <w:rFonts w:ascii="Times New Roman" w:hAnsi="Times New Roman" w:cs="Times New Roman"/>
        </w:rPr>
        <w:t xml:space="preserve">PZP  </w:t>
      </w:r>
      <w:hyperlink r:id="rId8" w:history="1">
        <w:proofErr w:type="gramEnd"/>
        <w:r w:rsidRPr="00810867">
          <w:rPr>
            <w:rStyle w:val="Hipercze"/>
            <w:rFonts w:ascii="Times New Roman" w:hAnsi="Times New Roman"/>
          </w:rPr>
          <w:t>https://miniportal.uzp.gov.pl</w:t>
        </w:r>
      </w:hyperlink>
    </w:p>
    <w:p w:rsidR="008032D8" w:rsidRPr="00161F2E" w:rsidRDefault="008032D8" w:rsidP="00865CEE">
      <w:pPr>
        <w:pStyle w:val="Style3"/>
        <w:widowControl/>
        <w:spacing w:line="360" w:lineRule="auto"/>
        <w:ind w:left="720"/>
        <w:jc w:val="both"/>
        <w:rPr>
          <w:rFonts w:ascii="Times New Roman" w:hAnsi="Times New Roman" w:cs="Times New Roman"/>
        </w:rPr>
      </w:pPr>
      <w:r w:rsidRPr="00161F2E">
        <w:rPr>
          <w:rFonts w:ascii="Times New Roman" w:hAnsi="Times New Roman" w:cs="Times New Roman"/>
        </w:rPr>
        <w:t>IDENTYFIKATOR POSTĘPOWANIA ZAMIESZCZONO W ZAŁ</w:t>
      </w:r>
      <w:r w:rsidR="00166624" w:rsidRPr="00161F2E">
        <w:rPr>
          <w:rFonts w:ascii="Times New Roman" w:hAnsi="Times New Roman" w:cs="Times New Roman"/>
        </w:rPr>
        <w:t>.</w:t>
      </w:r>
      <w:r w:rsidRPr="00161F2E">
        <w:rPr>
          <w:rFonts w:ascii="Times New Roman" w:hAnsi="Times New Roman" w:cs="Times New Roman"/>
        </w:rPr>
        <w:t xml:space="preserve"> </w:t>
      </w:r>
      <w:r w:rsidR="00161F2E" w:rsidRPr="00161F2E">
        <w:rPr>
          <w:rFonts w:ascii="Times New Roman" w:hAnsi="Times New Roman" w:cs="Times New Roman"/>
        </w:rPr>
        <w:t xml:space="preserve">NR </w:t>
      </w:r>
      <w:r w:rsidR="00706ECB" w:rsidRPr="00161F2E">
        <w:rPr>
          <w:rFonts w:ascii="Times New Roman" w:hAnsi="Times New Roman" w:cs="Times New Roman"/>
        </w:rPr>
        <w:t xml:space="preserve">8 </w:t>
      </w:r>
      <w:r w:rsidRPr="00161F2E">
        <w:rPr>
          <w:rFonts w:ascii="Times New Roman" w:hAnsi="Times New Roman" w:cs="Times New Roman"/>
        </w:rPr>
        <w:t>DO SWZ.</w:t>
      </w:r>
    </w:p>
    <w:p w:rsidR="00423AC8" w:rsidRPr="00423AC8" w:rsidRDefault="008032D8" w:rsidP="00337E22">
      <w:pPr>
        <w:pStyle w:val="Style3"/>
        <w:widowControl/>
        <w:numPr>
          <w:ilvl w:val="0"/>
          <w:numId w:val="5"/>
        </w:numPr>
        <w:spacing w:line="360" w:lineRule="auto"/>
        <w:jc w:val="both"/>
        <w:rPr>
          <w:rFonts w:ascii="Times New Roman" w:hAnsi="Times New Roman" w:cs="Times New Roman"/>
        </w:rPr>
      </w:pPr>
      <w:r w:rsidRPr="000A3D92">
        <w:rPr>
          <w:rFonts w:ascii="Times New Roman" w:hAnsi="Times New Roman" w:cs="Times New Roman"/>
        </w:rPr>
        <w:t xml:space="preserve">Strona Internetowa </w:t>
      </w:r>
      <w:proofErr w:type="gramStart"/>
      <w:r w:rsidRPr="000A3D92">
        <w:rPr>
          <w:rFonts w:ascii="Times New Roman" w:hAnsi="Times New Roman" w:cs="Times New Roman"/>
        </w:rPr>
        <w:t xml:space="preserve">Zamawiającego -  </w:t>
      </w:r>
      <w:hyperlink r:id="rId9" w:history="1">
        <w:r w:rsidR="00B778EF" w:rsidRPr="000A3D92">
          <w:rPr>
            <w:rStyle w:val="Hipercze"/>
            <w:rFonts w:ascii="Times New Roman" w:hAnsi="Times New Roman"/>
          </w:rPr>
          <w:t>bip</w:t>
        </w:r>
        <w:proofErr w:type="gramEnd"/>
        <w:r w:rsidR="00B778EF" w:rsidRPr="000A3D92">
          <w:rPr>
            <w:rStyle w:val="Hipercze"/>
            <w:rFonts w:ascii="Times New Roman" w:hAnsi="Times New Roman"/>
          </w:rPr>
          <w:t>.</w:t>
        </w:r>
        <w:proofErr w:type="gramStart"/>
        <w:r w:rsidR="00B778EF" w:rsidRPr="000A3D92">
          <w:rPr>
            <w:rStyle w:val="Hipercze"/>
            <w:rFonts w:ascii="Times New Roman" w:hAnsi="Times New Roman"/>
          </w:rPr>
          <w:t>gminamragowo</w:t>
        </w:r>
        <w:proofErr w:type="gramEnd"/>
        <w:r w:rsidR="00B778EF" w:rsidRPr="000A3D92">
          <w:rPr>
            <w:rStyle w:val="Hipercze"/>
            <w:rFonts w:ascii="Times New Roman" w:hAnsi="Times New Roman"/>
          </w:rPr>
          <w:t>.</w:t>
        </w:r>
        <w:proofErr w:type="gramStart"/>
        <w:r w:rsidR="00B778EF" w:rsidRPr="000A3D92">
          <w:rPr>
            <w:rStyle w:val="Hipercze"/>
            <w:rFonts w:ascii="Times New Roman" w:hAnsi="Times New Roman"/>
          </w:rPr>
          <w:t>net</w:t>
        </w:r>
      </w:hyperlink>
      <w:proofErr w:type="gramEnd"/>
    </w:p>
    <w:p w:rsidR="00423AC8" w:rsidRDefault="00423AC8" w:rsidP="00423AC8">
      <w:pPr>
        <w:pStyle w:val="Style3"/>
        <w:widowControl/>
        <w:spacing w:line="360" w:lineRule="auto"/>
        <w:ind w:left="720"/>
        <w:jc w:val="both"/>
        <w:rPr>
          <w:rFonts w:ascii="Times New Roman" w:hAnsi="Times New Roman" w:cs="Times New Roman"/>
        </w:rPr>
      </w:pPr>
    </w:p>
    <w:p w:rsidR="0092682C" w:rsidRPr="00423AC8" w:rsidRDefault="0092682C" w:rsidP="00423AC8">
      <w:pPr>
        <w:pStyle w:val="Style3"/>
        <w:widowControl/>
        <w:spacing w:line="360" w:lineRule="auto"/>
        <w:jc w:val="both"/>
        <w:rPr>
          <w:rStyle w:val="FontStyle39"/>
          <w:rFonts w:ascii="Times New Roman" w:hAnsi="Times New Roman" w:cs="Times New Roman"/>
          <w:sz w:val="24"/>
        </w:rPr>
      </w:pPr>
      <w:r w:rsidRPr="00423AC8">
        <w:rPr>
          <w:rStyle w:val="FontStyle39"/>
          <w:rFonts w:ascii="Times New Roman" w:hAnsi="Times New Roman" w:cs="Times New Roman"/>
          <w:b/>
          <w:sz w:val="24"/>
        </w:rPr>
        <w:t xml:space="preserve">Termin składania ofert do dnia </w:t>
      </w:r>
      <w:r w:rsidR="00C67906">
        <w:rPr>
          <w:rStyle w:val="FontStyle39"/>
          <w:rFonts w:ascii="Times New Roman" w:hAnsi="Times New Roman" w:cs="Times New Roman"/>
          <w:b/>
          <w:sz w:val="24"/>
        </w:rPr>
        <w:t>2</w:t>
      </w:r>
      <w:r w:rsidR="00AD607D">
        <w:rPr>
          <w:rStyle w:val="FontStyle39"/>
          <w:rFonts w:ascii="Times New Roman" w:hAnsi="Times New Roman" w:cs="Times New Roman"/>
          <w:b/>
          <w:sz w:val="24"/>
        </w:rPr>
        <w:t>4</w:t>
      </w:r>
      <w:r w:rsidR="005260D8" w:rsidRPr="00423AC8">
        <w:rPr>
          <w:rStyle w:val="FontStyle39"/>
          <w:rFonts w:ascii="Times New Roman" w:hAnsi="Times New Roman" w:cs="Times New Roman"/>
          <w:b/>
          <w:sz w:val="24"/>
        </w:rPr>
        <w:t>.08</w:t>
      </w:r>
      <w:r w:rsidR="00D73E7D" w:rsidRPr="00423AC8">
        <w:rPr>
          <w:rStyle w:val="FontStyle39"/>
          <w:rFonts w:ascii="Times New Roman" w:hAnsi="Times New Roman" w:cs="Times New Roman"/>
          <w:b/>
          <w:sz w:val="24"/>
        </w:rPr>
        <w:t>.2021</w:t>
      </w:r>
      <w:proofErr w:type="gramStart"/>
      <w:r w:rsidRPr="00423AC8">
        <w:rPr>
          <w:rStyle w:val="FontStyle39"/>
          <w:rFonts w:ascii="Times New Roman" w:hAnsi="Times New Roman" w:cs="Times New Roman"/>
          <w:b/>
          <w:sz w:val="24"/>
        </w:rPr>
        <w:t>r</w:t>
      </w:r>
      <w:proofErr w:type="gramEnd"/>
      <w:r w:rsidRPr="00423AC8">
        <w:rPr>
          <w:rStyle w:val="FontStyle39"/>
          <w:rFonts w:ascii="Times New Roman" w:hAnsi="Times New Roman" w:cs="Times New Roman"/>
          <w:b/>
          <w:sz w:val="24"/>
        </w:rPr>
        <w:t xml:space="preserve">. godz. </w:t>
      </w:r>
      <w:r w:rsidR="008032D8" w:rsidRPr="00423AC8">
        <w:rPr>
          <w:rStyle w:val="FontStyle39"/>
          <w:rFonts w:ascii="Times New Roman" w:hAnsi="Times New Roman" w:cs="Times New Roman"/>
          <w:b/>
          <w:sz w:val="24"/>
        </w:rPr>
        <w:t>10.00</w:t>
      </w:r>
    </w:p>
    <w:p w:rsidR="00FA5892" w:rsidRDefault="0092682C" w:rsidP="007466DC">
      <w:pPr>
        <w:pStyle w:val="Style6"/>
        <w:widowControl/>
        <w:spacing w:before="58" w:line="240" w:lineRule="auto"/>
        <w:ind w:right="3106"/>
        <w:rPr>
          <w:rStyle w:val="FontStyle39"/>
          <w:rFonts w:ascii="Times New Roman" w:hAnsi="Times New Roman" w:cs="Times New Roman"/>
          <w:b/>
          <w:sz w:val="24"/>
        </w:rPr>
      </w:pPr>
      <w:r w:rsidRPr="00753F14">
        <w:rPr>
          <w:rStyle w:val="FontStyle39"/>
          <w:rFonts w:ascii="Times New Roman" w:hAnsi="Times New Roman" w:cs="Times New Roman"/>
          <w:b/>
          <w:sz w:val="24"/>
        </w:rPr>
        <w:t>Termin otwarcia ofert w dniu</w:t>
      </w:r>
      <w:r>
        <w:rPr>
          <w:rStyle w:val="FontStyle39"/>
          <w:rFonts w:ascii="Times New Roman" w:hAnsi="Times New Roman" w:cs="Times New Roman"/>
          <w:b/>
          <w:sz w:val="24"/>
        </w:rPr>
        <w:t xml:space="preserve"> </w:t>
      </w:r>
      <w:r w:rsidR="00C67906">
        <w:rPr>
          <w:rStyle w:val="FontStyle39"/>
          <w:rFonts w:ascii="Times New Roman" w:hAnsi="Times New Roman" w:cs="Times New Roman"/>
          <w:b/>
          <w:sz w:val="24"/>
        </w:rPr>
        <w:t>2</w:t>
      </w:r>
      <w:r w:rsidR="00AD607D">
        <w:rPr>
          <w:rStyle w:val="FontStyle39"/>
          <w:rFonts w:ascii="Times New Roman" w:hAnsi="Times New Roman" w:cs="Times New Roman"/>
          <w:b/>
          <w:sz w:val="24"/>
        </w:rPr>
        <w:t>4</w:t>
      </w:r>
      <w:r w:rsidR="005260D8">
        <w:rPr>
          <w:rStyle w:val="FontStyle39"/>
          <w:rFonts w:ascii="Times New Roman" w:hAnsi="Times New Roman" w:cs="Times New Roman"/>
          <w:b/>
          <w:sz w:val="24"/>
        </w:rPr>
        <w:t>.08.</w:t>
      </w:r>
      <w:r w:rsidR="00D73E7D">
        <w:rPr>
          <w:rStyle w:val="FontStyle39"/>
          <w:rFonts w:ascii="Times New Roman" w:hAnsi="Times New Roman" w:cs="Times New Roman"/>
          <w:b/>
          <w:sz w:val="24"/>
        </w:rPr>
        <w:t>2021</w:t>
      </w:r>
      <w:proofErr w:type="gramStart"/>
      <w:r>
        <w:rPr>
          <w:rStyle w:val="FontStyle39"/>
          <w:rFonts w:ascii="Times New Roman" w:hAnsi="Times New Roman" w:cs="Times New Roman"/>
          <w:b/>
          <w:sz w:val="24"/>
        </w:rPr>
        <w:t>r</w:t>
      </w:r>
      <w:proofErr w:type="gramEnd"/>
      <w:r>
        <w:rPr>
          <w:rStyle w:val="FontStyle39"/>
          <w:rFonts w:ascii="Times New Roman" w:hAnsi="Times New Roman" w:cs="Times New Roman"/>
          <w:b/>
          <w:sz w:val="24"/>
        </w:rPr>
        <w:t>.</w:t>
      </w:r>
      <w:r w:rsidRPr="00753F14">
        <w:rPr>
          <w:rStyle w:val="FontStyle39"/>
          <w:rFonts w:ascii="Times New Roman" w:hAnsi="Times New Roman" w:cs="Times New Roman"/>
          <w:b/>
          <w:sz w:val="24"/>
        </w:rPr>
        <w:t xml:space="preserve"> godz. </w:t>
      </w:r>
      <w:r w:rsidR="008032D8">
        <w:rPr>
          <w:rStyle w:val="FontStyle39"/>
          <w:rFonts w:ascii="Times New Roman" w:hAnsi="Times New Roman" w:cs="Times New Roman"/>
          <w:b/>
          <w:sz w:val="24"/>
        </w:rPr>
        <w:t>1</w:t>
      </w:r>
      <w:r w:rsidR="005260D8">
        <w:rPr>
          <w:rStyle w:val="FontStyle39"/>
          <w:rFonts w:ascii="Times New Roman" w:hAnsi="Times New Roman" w:cs="Times New Roman"/>
          <w:b/>
          <w:sz w:val="24"/>
        </w:rPr>
        <w:t>1</w:t>
      </w:r>
      <w:r w:rsidR="008032D8">
        <w:rPr>
          <w:rStyle w:val="FontStyle39"/>
          <w:rFonts w:ascii="Times New Roman" w:hAnsi="Times New Roman" w:cs="Times New Roman"/>
          <w:b/>
          <w:sz w:val="24"/>
        </w:rPr>
        <w:t>.00</w:t>
      </w:r>
    </w:p>
    <w:p w:rsidR="00423AC8" w:rsidRPr="00E6667D" w:rsidRDefault="0092682C" w:rsidP="00E143F3">
      <w:pPr>
        <w:pStyle w:val="Style8"/>
        <w:widowControl/>
        <w:spacing w:before="77"/>
        <w:ind w:left="5741"/>
        <w:jc w:val="both"/>
        <w:rPr>
          <w:rStyle w:val="FontStyle39"/>
          <w:rFonts w:ascii="Times New Roman" w:hAnsi="Times New Roman" w:cs="Times New Roman"/>
          <w:b/>
          <w:bCs/>
          <w:sz w:val="24"/>
        </w:rPr>
      </w:pPr>
      <w:r>
        <w:rPr>
          <w:rStyle w:val="FontStyle39"/>
          <w:rFonts w:ascii="Times New Roman" w:hAnsi="Times New Roman" w:cs="Times New Roman"/>
          <w:b/>
          <w:bCs/>
          <w:sz w:val="24"/>
        </w:rPr>
        <w:t xml:space="preserve">     </w:t>
      </w:r>
      <w:r w:rsidRPr="00E6667D">
        <w:rPr>
          <w:rStyle w:val="FontStyle39"/>
          <w:rFonts w:ascii="Times New Roman" w:hAnsi="Times New Roman" w:cs="Times New Roman"/>
          <w:b/>
          <w:bCs/>
          <w:sz w:val="24"/>
        </w:rPr>
        <w:t>Zatwierdzam:</w:t>
      </w:r>
    </w:p>
    <w:p w:rsidR="0044381E" w:rsidRDefault="0092682C" w:rsidP="008032D8">
      <w:pPr>
        <w:pStyle w:val="Style8"/>
        <w:widowControl/>
        <w:spacing w:before="77"/>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r w:rsidR="006C0F6C">
        <w:rPr>
          <w:rStyle w:val="FontStyle39"/>
          <w:rFonts w:ascii="Times New Roman" w:hAnsi="Times New Roman" w:cs="Times New Roman"/>
          <w:sz w:val="24"/>
        </w:rPr>
        <w:t xml:space="preserve">                      </w:t>
      </w:r>
      <w:proofErr w:type="gramStart"/>
      <w:r w:rsidRPr="00E6667D">
        <w:rPr>
          <w:rStyle w:val="FontStyle39"/>
          <w:rFonts w:ascii="Times New Roman" w:hAnsi="Times New Roman" w:cs="Times New Roman"/>
          <w:sz w:val="24"/>
        </w:rPr>
        <w:t>WÓJT</w:t>
      </w:r>
      <w:r>
        <w:rPr>
          <w:rStyle w:val="FontStyle39"/>
          <w:rFonts w:ascii="Times New Roman" w:hAnsi="Times New Roman" w:cs="Times New Roman"/>
          <w:sz w:val="24"/>
        </w:rPr>
        <w:t xml:space="preserve"> </w:t>
      </w:r>
      <w:r w:rsidRPr="00E6667D">
        <w:rPr>
          <w:rStyle w:val="FontStyle39"/>
          <w:rFonts w:ascii="Times New Roman" w:hAnsi="Times New Roman" w:cs="Times New Roman"/>
          <w:sz w:val="24"/>
        </w:rPr>
        <w:t xml:space="preserve"> GMINY</w:t>
      </w:r>
      <w:proofErr w:type="gramEnd"/>
      <w:r w:rsidRPr="00E6667D">
        <w:rPr>
          <w:rStyle w:val="FontStyle39"/>
          <w:rFonts w:ascii="Times New Roman" w:hAnsi="Times New Roman" w:cs="Times New Roman"/>
          <w:sz w:val="24"/>
        </w:rPr>
        <w:t xml:space="preserve"> MRĄGOWO</w:t>
      </w:r>
    </w:p>
    <w:p w:rsidR="00423AC8" w:rsidRPr="00E6667D" w:rsidRDefault="00423AC8" w:rsidP="008032D8">
      <w:pPr>
        <w:pStyle w:val="Style8"/>
        <w:widowControl/>
        <w:spacing w:before="77"/>
        <w:jc w:val="both"/>
        <w:rPr>
          <w:rStyle w:val="FontStyle39"/>
          <w:rFonts w:ascii="Times New Roman" w:hAnsi="Times New Roman" w:cs="Times New Roman"/>
          <w:sz w:val="24"/>
        </w:rPr>
      </w:pPr>
    </w:p>
    <w:p w:rsidR="0092682C" w:rsidRDefault="006C0F6C" w:rsidP="006C0F6C">
      <w:pPr>
        <w:pStyle w:val="Style8"/>
        <w:widowControl/>
        <w:spacing w:before="77"/>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proofErr w:type="gramStart"/>
      <w:r>
        <w:rPr>
          <w:rStyle w:val="FontStyle39"/>
          <w:rFonts w:ascii="Times New Roman" w:hAnsi="Times New Roman" w:cs="Times New Roman"/>
          <w:sz w:val="24"/>
        </w:rPr>
        <w:t>(…)</w:t>
      </w:r>
      <w:r w:rsidR="00DF6D46">
        <w:rPr>
          <w:rStyle w:val="FontStyle39"/>
          <w:rFonts w:ascii="Times New Roman" w:hAnsi="Times New Roman" w:cs="Times New Roman"/>
          <w:sz w:val="24"/>
        </w:rPr>
        <w:t>PIOTR</w:t>
      </w:r>
      <w:proofErr w:type="gramEnd"/>
      <w:r w:rsidR="00DF6D46">
        <w:rPr>
          <w:rStyle w:val="FontStyle39"/>
          <w:rFonts w:ascii="Times New Roman" w:hAnsi="Times New Roman" w:cs="Times New Roman"/>
          <w:sz w:val="24"/>
        </w:rPr>
        <w:t xml:space="preserve"> PIERCEWICZ</w:t>
      </w:r>
    </w:p>
    <w:p w:rsidR="00F2238F" w:rsidRDefault="00F2238F" w:rsidP="00E143F3">
      <w:pPr>
        <w:pStyle w:val="Style8"/>
        <w:widowControl/>
        <w:spacing w:before="77"/>
        <w:ind w:left="5741"/>
        <w:jc w:val="both"/>
        <w:rPr>
          <w:rStyle w:val="FontStyle39"/>
          <w:rFonts w:ascii="Times New Roman" w:hAnsi="Times New Roman" w:cs="Times New Roman"/>
          <w:sz w:val="24"/>
        </w:rPr>
      </w:pPr>
    </w:p>
    <w:p w:rsidR="00F2238F" w:rsidRDefault="00F2238F" w:rsidP="00E143F3">
      <w:pPr>
        <w:pStyle w:val="Style8"/>
        <w:widowControl/>
        <w:spacing w:before="77"/>
        <w:ind w:left="5741"/>
        <w:jc w:val="both"/>
        <w:rPr>
          <w:rStyle w:val="FontStyle39"/>
          <w:rFonts w:ascii="Times New Roman" w:hAnsi="Times New Roman" w:cs="Times New Roman"/>
          <w:sz w:val="24"/>
        </w:rPr>
      </w:pPr>
    </w:p>
    <w:p w:rsidR="000A3D92" w:rsidRDefault="000A3D92" w:rsidP="00E143F3">
      <w:pPr>
        <w:pStyle w:val="Style8"/>
        <w:widowControl/>
        <w:spacing w:before="77"/>
        <w:ind w:left="5741"/>
        <w:jc w:val="both"/>
        <w:rPr>
          <w:rStyle w:val="FontStyle39"/>
          <w:rFonts w:ascii="Times New Roman" w:hAnsi="Times New Roman" w:cs="Times New Roman"/>
          <w:sz w:val="24"/>
        </w:rPr>
      </w:pPr>
    </w:p>
    <w:p w:rsidR="00C67906" w:rsidRDefault="00C67906" w:rsidP="00E143F3">
      <w:pPr>
        <w:pStyle w:val="Style8"/>
        <w:widowControl/>
        <w:spacing w:before="77"/>
        <w:ind w:left="5741"/>
        <w:jc w:val="both"/>
        <w:rPr>
          <w:rStyle w:val="FontStyle39"/>
          <w:rFonts w:ascii="Times New Roman" w:hAnsi="Times New Roman" w:cs="Times New Roman"/>
          <w:sz w:val="24"/>
        </w:rPr>
      </w:pPr>
    </w:p>
    <w:p w:rsidR="000330FA" w:rsidRPr="00936BFC" w:rsidRDefault="00936BFC" w:rsidP="00936BFC">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p>
    <w:p w:rsidR="00936BFC" w:rsidRDefault="00936BFC" w:rsidP="00936BFC">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POSTANOWIENIA OGÓLNE</w:t>
      </w:r>
    </w:p>
    <w:p w:rsidR="00CB584D" w:rsidRPr="00936BFC" w:rsidRDefault="00CB584D" w:rsidP="00936BFC">
      <w:pPr>
        <w:pStyle w:val="Style8"/>
        <w:widowControl/>
        <w:spacing w:before="77"/>
        <w:jc w:val="center"/>
        <w:rPr>
          <w:rStyle w:val="FontStyle39"/>
          <w:rFonts w:ascii="Times New Roman" w:hAnsi="Times New Roman" w:cs="Times New Roman"/>
          <w:b/>
          <w:sz w:val="24"/>
        </w:rPr>
      </w:pPr>
    </w:p>
    <w:p w:rsidR="00CB584D" w:rsidRPr="00676A8D" w:rsidRDefault="00CB584D" w:rsidP="000B0D9B">
      <w:pPr>
        <w:pStyle w:val="Style2"/>
        <w:widowControl/>
        <w:spacing w:line="360" w:lineRule="auto"/>
        <w:ind w:left="206"/>
        <w:rPr>
          <w:rFonts w:ascii="Times New Roman" w:hAnsi="Times New Roman" w:cs="Times New Roman"/>
          <w:b/>
        </w:rPr>
      </w:pPr>
      <w:r w:rsidRPr="00676A8D">
        <w:rPr>
          <w:rFonts w:ascii="Times New Roman" w:hAnsi="Times New Roman" w:cs="Times New Roman"/>
          <w:b/>
        </w:rPr>
        <w:t>1.NAZWA I ADRES ZAMAWIAJĄCEGO: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Gmina Mrągowo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Reprezentowana przez Wójta Gminy Mrągowo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11-700 Mrągowo, ul. Królewiecka 60A</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Tel/fax..89/741-29-24</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w:t>
      </w:r>
      <w:r>
        <w:rPr>
          <w:rFonts w:ascii="Times New Roman" w:hAnsi="Times New Roman" w:cs="Times New Roman"/>
        </w:rPr>
        <w:t>EGON</w:t>
      </w:r>
      <w:r w:rsidRPr="003637DE">
        <w:rPr>
          <w:rFonts w:ascii="Times New Roman" w:hAnsi="Times New Roman" w:cs="Times New Roman"/>
        </w:rPr>
        <w:t>: 510742764</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NIP 7422114037</w:t>
      </w:r>
    </w:p>
    <w:p w:rsidR="0092682C" w:rsidRPr="003637DE" w:rsidRDefault="00B2208C" w:rsidP="000B0D9B">
      <w:pPr>
        <w:pStyle w:val="Style2"/>
        <w:widowControl/>
        <w:spacing w:line="360" w:lineRule="auto"/>
        <w:ind w:left="206"/>
        <w:rPr>
          <w:rFonts w:ascii="Times New Roman" w:hAnsi="Times New Roman" w:cs="Times New Roman"/>
        </w:rPr>
      </w:pPr>
      <w:r>
        <w:rPr>
          <w:rFonts w:ascii="Times New Roman" w:hAnsi="Times New Roman" w:cs="Times New Roman"/>
        </w:rPr>
        <w:t xml:space="preserve">Poczta elektroniczna </w:t>
      </w:r>
      <w:r w:rsidR="0092682C" w:rsidRPr="003637DE">
        <w:rPr>
          <w:rFonts w:ascii="Times New Roman" w:hAnsi="Times New Roman" w:cs="Times New Roman"/>
        </w:rPr>
        <w:t>e-mail:</w:t>
      </w:r>
      <w:r>
        <w:rPr>
          <w:rFonts w:ascii="Times New Roman" w:hAnsi="Times New Roman" w:cs="Times New Roman"/>
        </w:rPr>
        <w:t xml:space="preserve"> </w:t>
      </w:r>
      <w:r w:rsidR="0092682C" w:rsidRPr="003637DE">
        <w:rPr>
          <w:rFonts w:ascii="Times New Roman" w:hAnsi="Times New Roman" w:cs="Times New Roman"/>
        </w:rPr>
        <w:t>poczta@gminamragowo.</w:t>
      </w:r>
      <w:proofErr w:type="gramStart"/>
      <w:r w:rsidR="0092682C" w:rsidRPr="003637DE">
        <w:rPr>
          <w:rFonts w:ascii="Times New Roman" w:hAnsi="Times New Roman" w:cs="Times New Roman"/>
        </w:rPr>
        <w:t>pl</w:t>
      </w:r>
      <w:proofErr w:type="gramEnd"/>
    </w:p>
    <w:p w:rsidR="0092682C" w:rsidRDefault="00B2208C" w:rsidP="000B0D9B">
      <w:pPr>
        <w:pStyle w:val="Style2"/>
        <w:widowControl/>
        <w:spacing w:line="360" w:lineRule="auto"/>
        <w:ind w:left="206"/>
        <w:rPr>
          <w:rFonts w:ascii="Times New Roman" w:hAnsi="Times New Roman" w:cs="Times New Roman"/>
        </w:rPr>
      </w:pPr>
      <w:r>
        <w:rPr>
          <w:rFonts w:ascii="Times New Roman" w:hAnsi="Times New Roman" w:cs="Times New Roman"/>
        </w:rPr>
        <w:t xml:space="preserve">Strona internetowa </w:t>
      </w:r>
      <w:proofErr w:type="gramStart"/>
      <w:r>
        <w:rPr>
          <w:rFonts w:ascii="Times New Roman" w:hAnsi="Times New Roman" w:cs="Times New Roman"/>
        </w:rPr>
        <w:t xml:space="preserve">Zamawiającego : </w:t>
      </w:r>
      <w:proofErr w:type="gramEnd"/>
      <w:r w:rsidR="0092682C" w:rsidRPr="003637DE">
        <w:rPr>
          <w:rFonts w:ascii="Times New Roman" w:hAnsi="Times New Roman" w:cs="Times New Roman"/>
        </w:rPr>
        <w:t>bip.</w:t>
      </w:r>
      <w:proofErr w:type="gramStart"/>
      <w:r w:rsidR="0092682C" w:rsidRPr="003637DE">
        <w:rPr>
          <w:rFonts w:ascii="Times New Roman" w:hAnsi="Times New Roman" w:cs="Times New Roman"/>
        </w:rPr>
        <w:t>gminamragowo</w:t>
      </w:r>
      <w:proofErr w:type="gramEnd"/>
      <w:r w:rsidR="0092682C" w:rsidRPr="003637DE">
        <w:rPr>
          <w:rFonts w:ascii="Times New Roman" w:hAnsi="Times New Roman" w:cs="Times New Roman"/>
        </w:rPr>
        <w:t>.</w:t>
      </w:r>
      <w:proofErr w:type="gramStart"/>
      <w:r w:rsidR="0092682C" w:rsidRPr="003637DE">
        <w:rPr>
          <w:rFonts w:ascii="Times New Roman" w:hAnsi="Times New Roman" w:cs="Times New Roman"/>
        </w:rPr>
        <w:t>net</w:t>
      </w:r>
      <w:proofErr w:type="gramEnd"/>
    </w:p>
    <w:p w:rsidR="00B2208C" w:rsidRPr="002340A7" w:rsidRDefault="00B2208C" w:rsidP="000B0D9B">
      <w:pPr>
        <w:pStyle w:val="Style2"/>
        <w:widowControl/>
        <w:spacing w:line="360" w:lineRule="auto"/>
        <w:ind w:left="206"/>
        <w:rPr>
          <w:rFonts w:ascii="Times New Roman" w:hAnsi="Times New Roman" w:cs="Times New Roman"/>
        </w:rPr>
      </w:pPr>
      <w:r w:rsidRPr="0044381E">
        <w:rPr>
          <w:rFonts w:ascii="Times New Roman" w:hAnsi="Times New Roman" w:cs="Times New Roman"/>
        </w:rPr>
        <w:t xml:space="preserve">Elektroniczna Skrzynka </w:t>
      </w:r>
      <w:proofErr w:type="gramStart"/>
      <w:r w:rsidRPr="0044381E">
        <w:rPr>
          <w:rFonts w:ascii="Times New Roman" w:hAnsi="Times New Roman" w:cs="Times New Roman"/>
        </w:rPr>
        <w:t>Podawcza :</w:t>
      </w:r>
      <w:r w:rsidR="00112398">
        <w:rPr>
          <w:rFonts w:ascii="Times New Roman" w:hAnsi="Times New Roman" w:cs="Times New Roman"/>
        </w:rPr>
        <w:t xml:space="preserve"> </w:t>
      </w:r>
      <w:r w:rsidR="00A90732">
        <w:t>/</w:t>
      </w:r>
      <w:proofErr w:type="spellStart"/>
      <w:proofErr w:type="gramEnd"/>
      <w:r w:rsidR="00A90732" w:rsidRPr="00163139">
        <w:t>ug_mragowo</w:t>
      </w:r>
      <w:proofErr w:type="spellEnd"/>
      <w:r w:rsidR="00A90732" w:rsidRPr="00163139">
        <w:t>/</w:t>
      </w:r>
      <w:proofErr w:type="spellStart"/>
      <w:r w:rsidR="00A90732" w:rsidRPr="00163139">
        <w:t>SkrytkaESP</w:t>
      </w:r>
      <w:proofErr w:type="spellEnd"/>
      <w:r w:rsidR="00C9463B">
        <w:t xml:space="preserve"> </w:t>
      </w:r>
      <w:r w:rsidR="002340A7" w:rsidRPr="002340A7">
        <w:rPr>
          <w:rFonts w:ascii="Times New Roman" w:hAnsi="Times New Roman" w:cs="Times New Roman"/>
        </w:rPr>
        <w:t>znajdująca się na platformie ePUAP</w:t>
      </w:r>
      <w:r w:rsidRPr="002340A7">
        <w:rPr>
          <w:rFonts w:ascii="Times New Roman" w:hAnsi="Times New Roman" w:cs="Times New Roman"/>
        </w:rPr>
        <w:t xml:space="preserve"> </w:t>
      </w:r>
      <w:r w:rsidR="003E2A14">
        <w:rPr>
          <w:rFonts w:ascii="Times New Roman" w:hAnsi="Times New Roman" w:cs="Times New Roman"/>
        </w:rPr>
        <w:t>.</w:t>
      </w:r>
    </w:p>
    <w:p w:rsidR="0044381E" w:rsidRPr="0044381E" w:rsidRDefault="00B2208C" w:rsidP="000B0D9B">
      <w:pPr>
        <w:pStyle w:val="Style2"/>
        <w:widowControl/>
        <w:spacing w:line="360" w:lineRule="auto"/>
        <w:ind w:left="206"/>
        <w:rPr>
          <w:rFonts w:ascii="Times New Roman" w:hAnsi="Times New Roman" w:cs="Times New Roman"/>
        </w:rPr>
      </w:pPr>
      <w:r w:rsidRPr="0044381E">
        <w:rPr>
          <w:rFonts w:ascii="Times New Roman" w:hAnsi="Times New Roman" w:cs="Times New Roman"/>
        </w:rPr>
        <w:t>Strona internetowa prow</w:t>
      </w:r>
      <w:r w:rsidR="0044381E" w:rsidRPr="0044381E">
        <w:rPr>
          <w:rFonts w:ascii="Times New Roman" w:hAnsi="Times New Roman" w:cs="Times New Roman"/>
        </w:rPr>
        <w:t>adzonego postę</w:t>
      </w:r>
      <w:r w:rsidRPr="0044381E">
        <w:rPr>
          <w:rFonts w:ascii="Times New Roman" w:hAnsi="Times New Roman" w:cs="Times New Roman"/>
        </w:rPr>
        <w:t>powania, na której udostępniane będą zmiany i wyjaśnienia treści SWZ oraz inne dokumenty zamówien</w:t>
      </w:r>
      <w:r w:rsidR="0044381E">
        <w:rPr>
          <w:rFonts w:ascii="Times New Roman" w:hAnsi="Times New Roman" w:cs="Times New Roman"/>
        </w:rPr>
        <w:t>ia bezpośrednio związane z postę</w:t>
      </w:r>
      <w:r w:rsidRPr="0044381E">
        <w:rPr>
          <w:rFonts w:ascii="Times New Roman" w:hAnsi="Times New Roman" w:cs="Times New Roman"/>
        </w:rPr>
        <w:t xml:space="preserve">powaniem o udzielenie </w:t>
      </w:r>
      <w:proofErr w:type="gramStart"/>
      <w:r w:rsidRPr="0044381E">
        <w:rPr>
          <w:rFonts w:ascii="Times New Roman" w:hAnsi="Times New Roman" w:cs="Times New Roman"/>
        </w:rPr>
        <w:t xml:space="preserve">zamówienia :  </w:t>
      </w:r>
      <w:hyperlink r:id="rId10" w:history="1">
        <w:proofErr w:type="gramEnd"/>
        <w:r w:rsidR="0044381E" w:rsidRPr="0044381E">
          <w:rPr>
            <w:rStyle w:val="Hipercze"/>
            <w:rFonts w:ascii="Times New Roman" w:hAnsi="Times New Roman"/>
            <w:color w:val="auto"/>
          </w:rPr>
          <w:t>https://miniportal.uzp.gov.pl/</w:t>
        </w:r>
      </w:hyperlink>
    </w:p>
    <w:p w:rsidR="00B2208C" w:rsidRPr="00163139" w:rsidRDefault="0044381E" w:rsidP="000B0D9B">
      <w:pPr>
        <w:pStyle w:val="Style2"/>
        <w:widowControl/>
        <w:spacing w:line="360" w:lineRule="auto"/>
        <w:ind w:left="206"/>
        <w:rPr>
          <w:rFonts w:ascii="Times New Roman" w:hAnsi="Times New Roman" w:cs="Times New Roman"/>
        </w:rPr>
      </w:pPr>
      <w:proofErr w:type="gramStart"/>
      <w:r w:rsidRPr="0044381E">
        <w:rPr>
          <w:rFonts w:ascii="Times New Roman" w:hAnsi="Times New Roman" w:cs="Times New Roman"/>
        </w:rPr>
        <w:t>o</w:t>
      </w:r>
      <w:r w:rsidR="00B2208C" w:rsidRPr="0044381E">
        <w:rPr>
          <w:rFonts w:ascii="Times New Roman" w:hAnsi="Times New Roman" w:cs="Times New Roman"/>
        </w:rPr>
        <w:t>raz</w:t>
      </w:r>
      <w:proofErr w:type="gramEnd"/>
      <w:r w:rsidR="00B2208C" w:rsidRPr="0044381E">
        <w:rPr>
          <w:rFonts w:ascii="Times New Roman" w:hAnsi="Times New Roman" w:cs="Times New Roman"/>
        </w:rPr>
        <w:t xml:space="preserve"> </w:t>
      </w:r>
      <w:hyperlink r:id="rId11" w:history="1">
        <w:r w:rsidR="00B2208C" w:rsidRPr="0044381E">
          <w:rPr>
            <w:rStyle w:val="Hipercze"/>
            <w:rFonts w:ascii="Times New Roman" w:hAnsi="Times New Roman"/>
            <w:color w:val="auto"/>
          </w:rPr>
          <w:t>https://bip.gminamragowo.</w:t>
        </w:r>
        <w:proofErr w:type="gramStart"/>
        <w:r w:rsidR="00B2208C" w:rsidRPr="0044381E">
          <w:rPr>
            <w:rStyle w:val="Hipercze"/>
            <w:rFonts w:ascii="Times New Roman" w:hAnsi="Times New Roman"/>
            <w:color w:val="auto"/>
          </w:rPr>
          <w:t>net</w:t>
        </w:r>
      </w:hyperlink>
      <w:r w:rsidR="00B2208C" w:rsidRPr="0044381E">
        <w:rPr>
          <w:rFonts w:ascii="Times New Roman" w:hAnsi="Times New Roman" w:cs="Times New Roman"/>
        </w:rPr>
        <w:t xml:space="preserve">  w</w:t>
      </w:r>
      <w:proofErr w:type="gramEnd"/>
      <w:r w:rsidR="00B2208C" w:rsidRPr="0044381E">
        <w:rPr>
          <w:rFonts w:ascii="Times New Roman" w:hAnsi="Times New Roman" w:cs="Times New Roman"/>
        </w:rPr>
        <w:t xml:space="preserve"> zakładce : Zamówienia publiczne.</w:t>
      </w:r>
    </w:p>
    <w:p w:rsidR="0092682C" w:rsidRPr="003637DE" w:rsidRDefault="0092682C" w:rsidP="00E143F3">
      <w:pPr>
        <w:pStyle w:val="Style2"/>
        <w:widowControl/>
        <w:spacing w:line="240" w:lineRule="exact"/>
        <w:rPr>
          <w:rFonts w:ascii="Times New Roman" w:hAnsi="Times New Roman" w:cs="Times New Roman"/>
        </w:rPr>
      </w:pPr>
    </w:p>
    <w:p w:rsidR="00CB584D" w:rsidRPr="00676A8D" w:rsidRDefault="00CB584D" w:rsidP="0044381E">
      <w:pPr>
        <w:pStyle w:val="Style4"/>
        <w:widowControl/>
        <w:spacing w:line="360" w:lineRule="auto"/>
        <w:rPr>
          <w:rFonts w:ascii="Times New Roman" w:hAnsi="Times New Roman" w:cs="Times New Roman"/>
          <w:b/>
        </w:rPr>
      </w:pPr>
      <w:r w:rsidRPr="00676A8D">
        <w:rPr>
          <w:rFonts w:ascii="Times New Roman" w:hAnsi="Times New Roman" w:cs="Times New Roman"/>
          <w:b/>
        </w:rPr>
        <w:t>2.TRYB UDZIELENIA ZAMÓWIENIA</w:t>
      </w:r>
    </w:p>
    <w:p w:rsidR="00FA5892" w:rsidRDefault="002B7AC0" w:rsidP="0044381E">
      <w:pPr>
        <w:pStyle w:val="Style4"/>
        <w:widowControl/>
        <w:spacing w:line="360" w:lineRule="auto"/>
        <w:rPr>
          <w:rFonts w:ascii="Times New Roman" w:hAnsi="Times New Roman" w:cs="Times New Roman"/>
        </w:rPr>
      </w:pPr>
      <w:r>
        <w:rPr>
          <w:rFonts w:ascii="Times New Roman" w:hAnsi="Times New Roman" w:cs="Times New Roman"/>
        </w:rPr>
        <w:t>Niniejsze postępowanie</w:t>
      </w:r>
      <w:r w:rsidRPr="007446C6">
        <w:rPr>
          <w:rFonts w:ascii="Times New Roman" w:hAnsi="Times New Roman" w:cs="Times New Roman"/>
        </w:rPr>
        <w:t xml:space="preserve"> o udzielenie zamówienia publicznego </w:t>
      </w:r>
      <w:r>
        <w:rPr>
          <w:rFonts w:ascii="Times New Roman" w:hAnsi="Times New Roman" w:cs="Times New Roman"/>
        </w:rPr>
        <w:t xml:space="preserve">prowadzone jest </w:t>
      </w:r>
      <w:r w:rsidRPr="007446C6">
        <w:rPr>
          <w:rFonts w:ascii="Times New Roman" w:hAnsi="Times New Roman" w:cs="Times New Roman"/>
        </w:rPr>
        <w:t xml:space="preserve">w trybie </w:t>
      </w:r>
      <w:r>
        <w:rPr>
          <w:rFonts w:ascii="Times New Roman" w:hAnsi="Times New Roman" w:cs="Times New Roman"/>
        </w:rPr>
        <w:t>podstawowym, w którym w odpowiedzi na ogłoszenie o zamówieniu oferty mogą składać wszyscy z</w:t>
      </w:r>
      <w:r w:rsidR="00BF4627">
        <w:rPr>
          <w:rFonts w:ascii="Times New Roman" w:hAnsi="Times New Roman" w:cs="Times New Roman"/>
        </w:rPr>
        <w:t>ainteresowani Wykonawcy, a nastę</w:t>
      </w:r>
      <w:r>
        <w:rPr>
          <w:rFonts w:ascii="Times New Roman" w:hAnsi="Times New Roman" w:cs="Times New Roman"/>
        </w:rPr>
        <w:t>pnie Zamawiający wybiera najkorzystniejszą ofertę bez przeprowadzenia negocjacji</w:t>
      </w:r>
      <w:r w:rsidR="00704F5F">
        <w:rPr>
          <w:rFonts w:ascii="Times New Roman" w:hAnsi="Times New Roman" w:cs="Times New Roman"/>
        </w:rPr>
        <w:t xml:space="preserve"> </w:t>
      </w:r>
      <w:r w:rsidR="006F51EF">
        <w:rPr>
          <w:rFonts w:ascii="Times New Roman" w:hAnsi="Times New Roman" w:cs="Times New Roman"/>
        </w:rPr>
        <w:t>-</w:t>
      </w:r>
      <w:r w:rsidR="00704F5F">
        <w:rPr>
          <w:rFonts w:ascii="Times New Roman" w:hAnsi="Times New Roman" w:cs="Times New Roman"/>
        </w:rPr>
        <w:t xml:space="preserve"> </w:t>
      </w:r>
      <w:r>
        <w:rPr>
          <w:rFonts w:ascii="Times New Roman" w:hAnsi="Times New Roman" w:cs="Times New Roman"/>
        </w:rPr>
        <w:t xml:space="preserve">art. 275 pkt1 </w:t>
      </w:r>
      <w:r w:rsidR="006F51EF">
        <w:rPr>
          <w:rFonts w:ascii="Times New Roman" w:hAnsi="Times New Roman" w:cs="Times New Roman"/>
        </w:rPr>
        <w:t>ustawy z dnia 11 września 2019r. Prawo zamówień publicznych.</w:t>
      </w:r>
    </w:p>
    <w:p w:rsidR="0044381E" w:rsidRDefault="00C9463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N</w:t>
      </w:r>
      <w:r w:rsidR="002B7AC0">
        <w:rPr>
          <w:rStyle w:val="FontStyle48"/>
          <w:rFonts w:ascii="Times New Roman" w:hAnsi="Times New Roman" w:cs="Times New Roman"/>
          <w:sz w:val="24"/>
        </w:rPr>
        <w:t>iniejsze zamówienie jest zamówieniem klasycznym w rozumieniu art.7 pkt 33) ustawy Pzp.</w:t>
      </w:r>
      <w:r w:rsidR="00C8475B">
        <w:rPr>
          <w:rStyle w:val="FontStyle48"/>
          <w:rFonts w:ascii="Times New Roman" w:hAnsi="Times New Roman" w:cs="Times New Roman"/>
          <w:sz w:val="24"/>
        </w:rPr>
        <w:t xml:space="preserve"> </w:t>
      </w:r>
    </w:p>
    <w:p w:rsidR="002B7AC0"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3</w:t>
      </w:r>
      <w:r w:rsidR="003E2A14">
        <w:rPr>
          <w:rStyle w:val="FontStyle48"/>
          <w:rFonts w:ascii="Times New Roman" w:hAnsi="Times New Roman" w:cs="Times New Roman"/>
          <w:sz w:val="24"/>
        </w:rPr>
        <w:t>.W</w:t>
      </w:r>
      <w:r w:rsidR="002B7AC0">
        <w:rPr>
          <w:rStyle w:val="FontStyle48"/>
          <w:rFonts w:ascii="Times New Roman" w:hAnsi="Times New Roman" w:cs="Times New Roman"/>
          <w:sz w:val="24"/>
        </w:rPr>
        <w:t>artość zamówienia nie przekracza progów unijnych w rozumieniu art.3 ustawy Pzp.</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4.Użyte w niniejszej SWZ terminy mają następujące znaczenie:</w:t>
      </w:r>
    </w:p>
    <w:p w:rsidR="005C187B"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1) „ustawa Pzp” – ustawa a dnia 11 września 2019r. Prawo zamówień publicznych ( </w:t>
      </w:r>
      <w:proofErr w:type="spellStart"/>
      <w:r>
        <w:rPr>
          <w:rStyle w:val="FontStyle48"/>
          <w:rFonts w:ascii="Times New Roman" w:hAnsi="Times New Roman" w:cs="Times New Roman"/>
          <w:sz w:val="24"/>
        </w:rPr>
        <w:t>t.j</w:t>
      </w:r>
      <w:proofErr w:type="spellEnd"/>
      <w:r>
        <w:rPr>
          <w:rStyle w:val="FontStyle48"/>
          <w:rFonts w:ascii="Times New Roman" w:hAnsi="Times New Roman" w:cs="Times New Roman"/>
          <w:sz w:val="24"/>
        </w:rPr>
        <w:t>. Dz.U. z 20</w:t>
      </w:r>
      <w:r w:rsidR="00704F5F">
        <w:rPr>
          <w:rStyle w:val="FontStyle48"/>
          <w:rFonts w:ascii="Times New Roman" w:hAnsi="Times New Roman" w:cs="Times New Roman"/>
          <w:sz w:val="24"/>
        </w:rPr>
        <w:t>21</w:t>
      </w:r>
      <w:r>
        <w:rPr>
          <w:rStyle w:val="FontStyle48"/>
          <w:rFonts w:ascii="Times New Roman" w:hAnsi="Times New Roman" w:cs="Times New Roman"/>
          <w:sz w:val="24"/>
        </w:rPr>
        <w:t>r</w:t>
      </w:r>
      <w:proofErr w:type="gramStart"/>
      <w:r>
        <w:rPr>
          <w:rStyle w:val="FontStyle48"/>
          <w:rFonts w:ascii="Times New Roman" w:hAnsi="Times New Roman" w:cs="Times New Roman"/>
          <w:sz w:val="24"/>
        </w:rPr>
        <w:t>.,poz</w:t>
      </w:r>
      <w:proofErr w:type="gramEnd"/>
      <w:r>
        <w:rPr>
          <w:rStyle w:val="FontStyle48"/>
          <w:rFonts w:ascii="Times New Roman" w:hAnsi="Times New Roman" w:cs="Times New Roman"/>
          <w:sz w:val="24"/>
        </w:rPr>
        <w:t>.</w:t>
      </w:r>
      <w:r w:rsidR="00704F5F">
        <w:rPr>
          <w:rStyle w:val="FontStyle48"/>
          <w:rFonts w:ascii="Times New Roman" w:hAnsi="Times New Roman" w:cs="Times New Roman"/>
          <w:sz w:val="24"/>
        </w:rPr>
        <w:t>1129</w:t>
      </w:r>
      <w:r>
        <w:rPr>
          <w:rStyle w:val="FontStyle48"/>
          <w:rFonts w:ascii="Times New Roman" w:hAnsi="Times New Roman" w:cs="Times New Roman"/>
          <w:sz w:val="24"/>
        </w:rPr>
        <w:t>),</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2) „SWZ” – niniejsza Specyfikacja Warunków Zamówienia;</w:t>
      </w:r>
    </w:p>
    <w:p w:rsidR="00DA77D3" w:rsidRDefault="00DA77D3" w:rsidP="002B7AC0">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t>3)”zamówienie</w:t>
      </w:r>
      <w:proofErr w:type="gramEnd"/>
      <w:r>
        <w:rPr>
          <w:rStyle w:val="FontStyle48"/>
          <w:rFonts w:ascii="Times New Roman" w:hAnsi="Times New Roman" w:cs="Times New Roman"/>
          <w:sz w:val="24"/>
        </w:rPr>
        <w:t>” – zamówienie publiczne będące przedmiotem niniejszego postepowania;</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4) </w:t>
      </w:r>
      <w:r w:rsidR="00E974D3">
        <w:rPr>
          <w:rStyle w:val="FontStyle48"/>
          <w:rFonts w:ascii="Times New Roman" w:hAnsi="Times New Roman" w:cs="Times New Roman"/>
          <w:sz w:val="24"/>
        </w:rPr>
        <w:t>„</w:t>
      </w:r>
      <w:r>
        <w:rPr>
          <w:rStyle w:val="FontStyle48"/>
          <w:rFonts w:ascii="Times New Roman" w:hAnsi="Times New Roman" w:cs="Times New Roman"/>
          <w:sz w:val="24"/>
        </w:rPr>
        <w:t>Zamawiaj</w:t>
      </w:r>
      <w:r w:rsidR="00E974D3">
        <w:rPr>
          <w:rStyle w:val="FontStyle48"/>
          <w:rFonts w:ascii="Times New Roman" w:hAnsi="Times New Roman" w:cs="Times New Roman"/>
          <w:sz w:val="24"/>
        </w:rPr>
        <w:t>ą</w:t>
      </w:r>
      <w:r>
        <w:rPr>
          <w:rStyle w:val="FontStyle48"/>
          <w:rFonts w:ascii="Times New Roman" w:hAnsi="Times New Roman" w:cs="Times New Roman"/>
          <w:sz w:val="24"/>
        </w:rPr>
        <w:t>cy</w:t>
      </w:r>
      <w:r w:rsidR="00E974D3">
        <w:rPr>
          <w:rStyle w:val="FontStyle48"/>
          <w:rFonts w:ascii="Times New Roman" w:hAnsi="Times New Roman" w:cs="Times New Roman"/>
          <w:sz w:val="24"/>
        </w:rPr>
        <w:t>”</w:t>
      </w:r>
      <w:r>
        <w:rPr>
          <w:rStyle w:val="FontStyle48"/>
          <w:rFonts w:ascii="Times New Roman" w:hAnsi="Times New Roman" w:cs="Times New Roman"/>
          <w:sz w:val="24"/>
        </w:rPr>
        <w:t>- Gmina Mrągowo</w:t>
      </w:r>
      <w:r w:rsidR="00E974D3">
        <w:rPr>
          <w:rStyle w:val="FontStyle48"/>
          <w:rFonts w:ascii="Times New Roman" w:hAnsi="Times New Roman" w:cs="Times New Roman"/>
          <w:sz w:val="24"/>
        </w:rPr>
        <w:t>;</w:t>
      </w:r>
    </w:p>
    <w:p w:rsidR="00E974D3" w:rsidRDefault="00E974D3" w:rsidP="002B7AC0">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lastRenderedPageBreak/>
        <w:t>5)”Wykonawca</w:t>
      </w:r>
      <w:proofErr w:type="gramEnd"/>
      <w:r>
        <w:rPr>
          <w:rStyle w:val="FontStyle48"/>
          <w:rFonts w:ascii="Times New Roman" w:hAnsi="Times New Roman" w:cs="Times New Roman"/>
          <w:sz w:val="24"/>
        </w:rPr>
        <w:t>”- należy przez to rozumieć osobę fizyczną,</w:t>
      </w:r>
      <w:r w:rsidR="002340A7">
        <w:rPr>
          <w:rStyle w:val="FontStyle48"/>
          <w:rFonts w:ascii="Times New Roman" w:hAnsi="Times New Roman" w:cs="Times New Roman"/>
          <w:sz w:val="24"/>
        </w:rPr>
        <w:t xml:space="preserve"> osobę</w:t>
      </w:r>
      <w:r>
        <w:rPr>
          <w:rStyle w:val="FontStyle48"/>
          <w:rFonts w:ascii="Times New Roman" w:hAnsi="Times New Roman" w:cs="Times New Roman"/>
          <w:sz w:val="24"/>
        </w:rPr>
        <w:t xml:space="preserve"> prawną albo jednostkę organizacyjną nieposiadającą osobowości prawnej,</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która oferuje na rynku wykonanie robot budowlanych</w:t>
      </w:r>
      <w:r w:rsidR="002340A7">
        <w:rPr>
          <w:rStyle w:val="FontStyle48"/>
          <w:rFonts w:ascii="Times New Roman" w:hAnsi="Times New Roman" w:cs="Times New Roman"/>
          <w:sz w:val="24"/>
        </w:rPr>
        <w:t xml:space="preserve"> lub obiektu budowlanego, dostawę</w:t>
      </w:r>
      <w:r>
        <w:rPr>
          <w:rStyle w:val="FontStyle48"/>
          <w:rFonts w:ascii="Times New Roman" w:hAnsi="Times New Roman" w:cs="Times New Roman"/>
          <w:sz w:val="24"/>
        </w:rPr>
        <w:t xml:space="preserve"> produktów lub świadczenie usług lub ubiega się o udzielenie zamówienia,</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złożyła ofertę lub zawarła umowę w sprawie zamówienia publicznego.</w:t>
      </w:r>
    </w:p>
    <w:p w:rsidR="00E974D3" w:rsidRDefault="00E974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6) </w:t>
      </w:r>
      <w:r w:rsidR="002340A7">
        <w:rPr>
          <w:rStyle w:val="FontStyle48"/>
          <w:rFonts w:ascii="Times New Roman" w:hAnsi="Times New Roman" w:cs="Times New Roman"/>
          <w:sz w:val="24"/>
        </w:rPr>
        <w:t>„</w:t>
      </w:r>
      <w:proofErr w:type="spellStart"/>
      <w:r>
        <w:rPr>
          <w:rStyle w:val="FontStyle48"/>
          <w:rFonts w:ascii="Times New Roman" w:hAnsi="Times New Roman" w:cs="Times New Roman"/>
          <w:sz w:val="24"/>
        </w:rPr>
        <w:t>miniPortal</w:t>
      </w:r>
      <w:proofErr w:type="spellEnd"/>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w:t>
      </w:r>
      <w:r w:rsidR="002340A7">
        <w:rPr>
          <w:rStyle w:val="FontStyle48"/>
          <w:rFonts w:ascii="Times New Roman" w:hAnsi="Times New Roman" w:cs="Times New Roman"/>
          <w:sz w:val="24"/>
        </w:rPr>
        <w:t xml:space="preserve"> ś</w:t>
      </w:r>
      <w:r>
        <w:rPr>
          <w:rStyle w:val="FontStyle48"/>
          <w:rFonts w:ascii="Times New Roman" w:hAnsi="Times New Roman" w:cs="Times New Roman"/>
          <w:sz w:val="24"/>
        </w:rPr>
        <w:t>rodek komunikacji elektronicznej służący do komunikacji elektronicznej między Zamawiającym,</w:t>
      </w:r>
      <w:r w:rsidR="002340A7">
        <w:rPr>
          <w:rStyle w:val="FontStyle48"/>
          <w:rFonts w:ascii="Times New Roman" w:hAnsi="Times New Roman" w:cs="Times New Roman"/>
          <w:sz w:val="24"/>
        </w:rPr>
        <w:t xml:space="preserve"> a W</w:t>
      </w:r>
      <w:r>
        <w:rPr>
          <w:rStyle w:val="FontStyle48"/>
          <w:rFonts w:ascii="Times New Roman" w:hAnsi="Times New Roman" w:cs="Times New Roman"/>
          <w:sz w:val="24"/>
        </w:rPr>
        <w:t>ykonawcami.</w:t>
      </w:r>
    </w:p>
    <w:p w:rsidR="00E974D3" w:rsidRDefault="00E974D3" w:rsidP="002B7AC0">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t>7)”ePUAP</w:t>
      </w:r>
      <w:proofErr w:type="gramEnd"/>
      <w:r>
        <w:rPr>
          <w:rStyle w:val="FontStyle48"/>
          <w:rFonts w:ascii="Times New Roman" w:hAnsi="Times New Roman" w:cs="Times New Roman"/>
          <w:sz w:val="24"/>
        </w:rPr>
        <w:t>”-elektroniczna platforma usług Administracji Publicznej oferująca w szczególności dostęp do formularzy umożliwiających</w:t>
      </w:r>
      <w:r w:rsidR="002340A7">
        <w:rPr>
          <w:rStyle w:val="FontStyle48"/>
          <w:rFonts w:ascii="Times New Roman" w:hAnsi="Times New Roman" w:cs="Times New Roman"/>
          <w:sz w:val="24"/>
        </w:rPr>
        <w:t xml:space="preserve"> komu</w:t>
      </w:r>
      <w:r>
        <w:rPr>
          <w:rStyle w:val="FontStyle48"/>
          <w:rFonts w:ascii="Times New Roman" w:hAnsi="Times New Roman" w:cs="Times New Roman"/>
          <w:sz w:val="24"/>
        </w:rPr>
        <w:t>nikacj</w:t>
      </w:r>
      <w:r w:rsidR="002340A7">
        <w:rPr>
          <w:rStyle w:val="FontStyle48"/>
          <w:rFonts w:ascii="Times New Roman" w:hAnsi="Times New Roman" w:cs="Times New Roman"/>
          <w:sz w:val="24"/>
        </w:rPr>
        <w:t>ę</w:t>
      </w:r>
      <w:r>
        <w:rPr>
          <w:rStyle w:val="FontStyle48"/>
          <w:rFonts w:ascii="Times New Roman" w:hAnsi="Times New Roman" w:cs="Times New Roman"/>
          <w:sz w:val="24"/>
        </w:rPr>
        <w:t xml:space="preserve"> Wykonawcy z Zamawiającym;</w:t>
      </w:r>
    </w:p>
    <w:p w:rsidR="00E974D3" w:rsidRDefault="00E974D3" w:rsidP="002B7AC0">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t>8)</w:t>
      </w:r>
      <w:r w:rsidR="00C9463B">
        <w:rPr>
          <w:rStyle w:val="FontStyle48"/>
          <w:rFonts w:ascii="Times New Roman" w:hAnsi="Times New Roman" w:cs="Times New Roman"/>
          <w:sz w:val="24"/>
        </w:rPr>
        <w:t>”Instruk</w:t>
      </w:r>
      <w:r>
        <w:rPr>
          <w:rStyle w:val="FontStyle48"/>
          <w:rFonts w:ascii="Times New Roman" w:hAnsi="Times New Roman" w:cs="Times New Roman"/>
          <w:sz w:val="24"/>
        </w:rPr>
        <w:t>cja</w:t>
      </w:r>
      <w:proofErr w:type="gramEnd"/>
      <w:r>
        <w:rPr>
          <w:rStyle w:val="FontStyle48"/>
          <w:rFonts w:ascii="Times New Roman" w:hAnsi="Times New Roman" w:cs="Times New Roman"/>
          <w:sz w:val="24"/>
        </w:rPr>
        <w:t xml:space="preserve"> użytkownika” – Instrukcja użytkownika</w:t>
      </w:r>
      <w:r w:rsidR="002340A7">
        <w:rPr>
          <w:rStyle w:val="FontStyle48"/>
          <w:rFonts w:ascii="Times New Roman" w:hAnsi="Times New Roman" w:cs="Times New Roman"/>
          <w:sz w:val="24"/>
        </w:rPr>
        <w:t xml:space="preserve"> systemu </w:t>
      </w:r>
      <w:proofErr w:type="spellStart"/>
      <w:r w:rsidR="002340A7">
        <w:rPr>
          <w:rStyle w:val="FontStyle48"/>
          <w:rFonts w:ascii="Times New Roman" w:hAnsi="Times New Roman" w:cs="Times New Roman"/>
          <w:sz w:val="24"/>
        </w:rPr>
        <w:t>miniPortal</w:t>
      </w:r>
      <w:proofErr w:type="spellEnd"/>
      <w:r w:rsidR="002340A7">
        <w:rPr>
          <w:rStyle w:val="FontStyle48"/>
          <w:rFonts w:ascii="Times New Roman" w:hAnsi="Times New Roman" w:cs="Times New Roman"/>
          <w:sz w:val="24"/>
        </w:rPr>
        <w:t xml:space="preserve"> dostę</w:t>
      </w:r>
      <w:r>
        <w:rPr>
          <w:rStyle w:val="FontStyle48"/>
          <w:rFonts w:ascii="Times New Roman" w:hAnsi="Times New Roman" w:cs="Times New Roman"/>
          <w:sz w:val="24"/>
        </w:rPr>
        <w:t xml:space="preserve">pna na </w:t>
      </w:r>
      <w:proofErr w:type="spellStart"/>
      <w:r>
        <w:rPr>
          <w:rStyle w:val="FontStyle48"/>
          <w:rFonts w:ascii="Times New Roman" w:hAnsi="Times New Roman" w:cs="Times New Roman"/>
          <w:sz w:val="24"/>
        </w:rPr>
        <w:t>miniPortalu</w:t>
      </w:r>
      <w:proofErr w:type="spellEnd"/>
      <w:r>
        <w:rPr>
          <w:rStyle w:val="FontStyle48"/>
          <w:rFonts w:ascii="Times New Roman" w:hAnsi="Times New Roman" w:cs="Times New Roman"/>
          <w:sz w:val="24"/>
        </w:rPr>
        <w:t xml:space="preserve"> zawieraj</w:t>
      </w:r>
      <w:r w:rsidR="002340A7">
        <w:rPr>
          <w:rStyle w:val="FontStyle48"/>
          <w:rFonts w:ascii="Times New Roman" w:hAnsi="Times New Roman" w:cs="Times New Roman"/>
          <w:sz w:val="24"/>
        </w:rPr>
        <w:t>ą</w:t>
      </w:r>
      <w:r>
        <w:rPr>
          <w:rStyle w:val="FontStyle48"/>
          <w:rFonts w:ascii="Times New Roman" w:hAnsi="Times New Roman" w:cs="Times New Roman"/>
          <w:sz w:val="24"/>
        </w:rPr>
        <w:t>ca wiążące Wykonawcę informacje związane z korzystaniem</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 xml:space="preserve">z </w:t>
      </w:r>
      <w:proofErr w:type="spellStart"/>
      <w:r>
        <w:rPr>
          <w:rStyle w:val="FontStyle48"/>
          <w:rFonts w:ascii="Times New Roman" w:hAnsi="Times New Roman" w:cs="Times New Roman"/>
          <w:sz w:val="24"/>
        </w:rPr>
        <w:t>miniPortalu</w:t>
      </w:r>
      <w:proofErr w:type="spellEnd"/>
      <w:r>
        <w:rPr>
          <w:rStyle w:val="FontStyle48"/>
          <w:rFonts w:ascii="Times New Roman" w:hAnsi="Times New Roman" w:cs="Times New Roman"/>
          <w:sz w:val="24"/>
        </w:rPr>
        <w:t xml:space="preserve"> w szczególności opis sposobu składania/zmiany/wycofania oferty w niniejszym postepowaniu.</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Wykonawca zobowiązany jest zapozn</w:t>
      </w:r>
      <w:r w:rsidR="002340A7">
        <w:rPr>
          <w:rStyle w:val="FontStyle48"/>
          <w:rFonts w:ascii="Times New Roman" w:hAnsi="Times New Roman" w:cs="Times New Roman"/>
          <w:sz w:val="24"/>
        </w:rPr>
        <w:t xml:space="preserve">ać się z </w:t>
      </w:r>
      <w:proofErr w:type="spellStart"/>
      <w:r w:rsidR="002340A7">
        <w:rPr>
          <w:rStyle w:val="FontStyle48"/>
          <w:rFonts w:ascii="Times New Roman" w:hAnsi="Times New Roman" w:cs="Times New Roman"/>
          <w:sz w:val="24"/>
        </w:rPr>
        <w:t>w.</w:t>
      </w:r>
      <w:proofErr w:type="gramStart"/>
      <w:r w:rsidR="002340A7">
        <w:rPr>
          <w:rStyle w:val="FontStyle48"/>
          <w:rFonts w:ascii="Times New Roman" w:hAnsi="Times New Roman" w:cs="Times New Roman"/>
          <w:sz w:val="24"/>
        </w:rPr>
        <w:t>w</w:t>
      </w:r>
      <w:proofErr w:type="spellEnd"/>
      <w:proofErr w:type="gramEnd"/>
      <w:r w:rsidR="002340A7">
        <w:rPr>
          <w:rStyle w:val="FontStyle48"/>
          <w:rFonts w:ascii="Times New Roman" w:hAnsi="Times New Roman" w:cs="Times New Roman"/>
          <w:sz w:val="24"/>
        </w:rPr>
        <w:t>. Instrukcją i postę</w:t>
      </w:r>
      <w:r>
        <w:rPr>
          <w:rStyle w:val="FontStyle48"/>
          <w:rFonts w:ascii="Times New Roman" w:hAnsi="Times New Roman" w:cs="Times New Roman"/>
          <w:sz w:val="24"/>
        </w:rPr>
        <w:t>powa</w:t>
      </w:r>
      <w:r w:rsidR="002340A7">
        <w:rPr>
          <w:rStyle w:val="FontStyle48"/>
          <w:rFonts w:ascii="Times New Roman" w:hAnsi="Times New Roman" w:cs="Times New Roman"/>
          <w:sz w:val="24"/>
        </w:rPr>
        <w:t>ć</w:t>
      </w:r>
      <w:r>
        <w:rPr>
          <w:rStyle w:val="FontStyle48"/>
          <w:rFonts w:ascii="Times New Roman" w:hAnsi="Times New Roman" w:cs="Times New Roman"/>
          <w:sz w:val="24"/>
        </w:rPr>
        <w:t xml:space="preserve"> wg zasad w niej wskazanych dedykowanych dla Wyk</w:t>
      </w:r>
      <w:r w:rsidR="002340A7">
        <w:rPr>
          <w:rStyle w:val="FontStyle48"/>
          <w:rFonts w:ascii="Times New Roman" w:hAnsi="Times New Roman" w:cs="Times New Roman"/>
          <w:sz w:val="24"/>
        </w:rPr>
        <w:t>o</w:t>
      </w:r>
      <w:r>
        <w:rPr>
          <w:rStyle w:val="FontStyle48"/>
          <w:rFonts w:ascii="Times New Roman" w:hAnsi="Times New Roman" w:cs="Times New Roman"/>
          <w:sz w:val="24"/>
        </w:rPr>
        <w:t>nawcy.</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Wykonawca ubiegając się o udzielenie zamówienia w szczególności składając ofertę, akceptuje z</w:t>
      </w:r>
      <w:r w:rsidR="002340A7">
        <w:rPr>
          <w:rStyle w:val="FontStyle48"/>
          <w:rFonts w:ascii="Times New Roman" w:hAnsi="Times New Roman" w:cs="Times New Roman"/>
          <w:sz w:val="24"/>
        </w:rPr>
        <w:t>asady korzystan</w:t>
      </w:r>
      <w:r w:rsidR="000A3D92">
        <w:rPr>
          <w:rStyle w:val="FontStyle48"/>
          <w:rFonts w:ascii="Times New Roman" w:hAnsi="Times New Roman" w:cs="Times New Roman"/>
          <w:sz w:val="24"/>
        </w:rPr>
        <w:t>i</w:t>
      </w:r>
      <w:r w:rsidR="002340A7">
        <w:rPr>
          <w:rStyle w:val="FontStyle48"/>
          <w:rFonts w:ascii="Times New Roman" w:hAnsi="Times New Roman" w:cs="Times New Roman"/>
          <w:sz w:val="24"/>
        </w:rPr>
        <w:t xml:space="preserve">a z systemu </w:t>
      </w:r>
      <w:proofErr w:type="spellStart"/>
      <w:r w:rsidR="002340A7">
        <w:rPr>
          <w:rStyle w:val="FontStyle48"/>
          <w:rFonts w:ascii="Times New Roman" w:hAnsi="Times New Roman" w:cs="Times New Roman"/>
          <w:sz w:val="24"/>
        </w:rPr>
        <w:t>miniP</w:t>
      </w:r>
      <w:r>
        <w:rPr>
          <w:rStyle w:val="FontStyle48"/>
          <w:rFonts w:ascii="Times New Roman" w:hAnsi="Times New Roman" w:cs="Times New Roman"/>
          <w:sz w:val="24"/>
        </w:rPr>
        <w:t>ortalu</w:t>
      </w:r>
      <w:proofErr w:type="spellEnd"/>
      <w:r>
        <w:rPr>
          <w:rStyle w:val="FontStyle48"/>
          <w:rFonts w:ascii="Times New Roman" w:hAnsi="Times New Roman" w:cs="Times New Roman"/>
          <w:sz w:val="24"/>
        </w:rPr>
        <w:t xml:space="preserve"> wskazane w instrukcji użytkownika i SWZ.</w:t>
      </w:r>
    </w:p>
    <w:p w:rsidR="002340A7" w:rsidRDefault="002340A7"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5.Wykonawca powinien dokładnie zapoznać się z niniejszą SWZ i złożyć ofertę zgodnie z jej wymaganiami.</w:t>
      </w:r>
    </w:p>
    <w:p w:rsidR="006F51EF" w:rsidRDefault="006F51EF"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6.Do czynności podejmowanych przez Zamawiającego i Wykonawców stosować się będzie przepisy ustawy z dnia 23 kwietnia 1964r.-Kodeks Cywilny ( tj. Dz.</w:t>
      </w:r>
      <w:r w:rsidR="00DC0BDF">
        <w:rPr>
          <w:rStyle w:val="FontStyle48"/>
          <w:rFonts w:ascii="Times New Roman" w:hAnsi="Times New Roman" w:cs="Times New Roman"/>
          <w:sz w:val="24"/>
        </w:rPr>
        <w:t xml:space="preserve"> </w:t>
      </w:r>
      <w:r>
        <w:rPr>
          <w:rStyle w:val="FontStyle48"/>
          <w:rFonts w:ascii="Times New Roman" w:hAnsi="Times New Roman" w:cs="Times New Roman"/>
          <w:sz w:val="24"/>
        </w:rPr>
        <w:t xml:space="preserve">U. </w:t>
      </w:r>
      <w:proofErr w:type="gramStart"/>
      <w:r>
        <w:rPr>
          <w:rStyle w:val="FontStyle48"/>
          <w:rFonts w:ascii="Times New Roman" w:hAnsi="Times New Roman" w:cs="Times New Roman"/>
          <w:sz w:val="24"/>
        </w:rPr>
        <w:t>z</w:t>
      </w:r>
      <w:proofErr w:type="gramEnd"/>
      <w:r>
        <w:rPr>
          <w:rStyle w:val="FontStyle48"/>
          <w:rFonts w:ascii="Times New Roman" w:hAnsi="Times New Roman" w:cs="Times New Roman"/>
          <w:sz w:val="24"/>
        </w:rPr>
        <w:t xml:space="preserve"> 2020 r. poz.1740;</w:t>
      </w:r>
      <w:r w:rsidR="00DC0BDF">
        <w:rPr>
          <w:rStyle w:val="FontStyle48"/>
          <w:rFonts w:ascii="Times New Roman" w:hAnsi="Times New Roman" w:cs="Times New Roman"/>
          <w:sz w:val="24"/>
        </w:rPr>
        <w:t xml:space="preserve"> </w:t>
      </w:r>
      <w:r>
        <w:rPr>
          <w:rStyle w:val="FontStyle48"/>
          <w:rFonts w:ascii="Times New Roman" w:hAnsi="Times New Roman" w:cs="Times New Roman"/>
          <w:sz w:val="24"/>
        </w:rPr>
        <w:t>dalej KC), jeżeli przepisy ustawy Pzp nie stanowią inaczej.</w:t>
      </w:r>
    </w:p>
    <w:p w:rsidR="006F51EF" w:rsidRDefault="006F51EF"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7.Rozporządzenie Ministra Rozwoju</w:t>
      </w:r>
      <w:r w:rsidR="00704F5F">
        <w:rPr>
          <w:rStyle w:val="FontStyle48"/>
          <w:rFonts w:ascii="Times New Roman" w:hAnsi="Times New Roman" w:cs="Times New Roman"/>
          <w:sz w:val="24"/>
        </w:rPr>
        <w:t>, P</w:t>
      </w:r>
      <w:r>
        <w:rPr>
          <w:rStyle w:val="FontStyle48"/>
          <w:rFonts w:ascii="Times New Roman" w:hAnsi="Times New Roman" w:cs="Times New Roman"/>
          <w:sz w:val="24"/>
        </w:rPr>
        <w:t>racy i Technologii z dnia 23.12.2020</w:t>
      </w:r>
      <w:proofErr w:type="gramStart"/>
      <w:r>
        <w:rPr>
          <w:rStyle w:val="FontStyle48"/>
          <w:rFonts w:ascii="Times New Roman" w:hAnsi="Times New Roman" w:cs="Times New Roman"/>
          <w:sz w:val="24"/>
        </w:rPr>
        <w:t>r</w:t>
      </w:r>
      <w:proofErr w:type="gramEnd"/>
      <w:r>
        <w:rPr>
          <w:rStyle w:val="FontStyle48"/>
          <w:rFonts w:ascii="Times New Roman" w:hAnsi="Times New Roman" w:cs="Times New Roman"/>
          <w:sz w:val="24"/>
        </w:rPr>
        <w:t>.w sprawach</w:t>
      </w:r>
      <w:r w:rsidR="0062203C">
        <w:rPr>
          <w:rStyle w:val="FontStyle48"/>
          <w:rFonts w:ascii="Times New Roman" w:hAnsi="Times New Roman" w:cs="Times New Roman"/>
          <w:sz w:val="24"/>
        </w:rPr>
        <w:t xml:space="preserve"> podmiotowych środkó</w:t>
      </w:r>
      <w:r>
        <w:rPr>
          <w:rStyle w:val="FontStyle48"/>
          <w:rFonts w:ascii="Times New Roman" w:hAnsi="Times New Roman" w:cs="Times New Roman"/>
          <w:sz w:val="24"/>
        </w:rPr>
        <w:t>w dowodowych oraz inny</w:t>
      </w:r>
      <w:r w:rsidR="00704F5F">
        <w:rPr>
          <w:rStyle w:val="FontStyle48"/>
          <w:rFonts w:ascii="Times New Roman" w:hAnsi="Times New Roman" w:cs="Times New Roman"/>
          <w:sz w:val="24"/>
        </w:rPr>
        <w:t>ch</w:t>
      </w:r>
      <w:r>
        <w:rPr>
          <w:rStyle w:val="FontStyle48"/>
          <w:rFonts w:ascii="Times New Roman" w:hAnsi="Times New Roman" w:cs="Times New Roman"/>
          <w:sz w:val="24"/>
        </w:rPr>
        <w:t xml:space="preserve"> dokumentów lub oświadczeń, jakich może żądać zamawiający od wykonawcy</w:t>
      </w:r>
      <w:r w:rsidR="00704F5F">
        <w:rPr>
          <w:rStyle w:val="FontStyle48"/>
          <w:rFonts w:ascii="Times New Roman" w:hAnsi="Times New Roman" w:cs="Times New Roman"/>
          <w:sz w:val="24"/>
        </w:rPr>
        <w:t xml:space="preserve"> </w:t>
      </w:r>
      <w:r>
        <w:rPr>
          <w:rStyle w:val="FontStyle48"/>
          <w:rFonts w:ascii="Times New Roman" w:hAnsi="Times New Roman" w:cs="Times New Roman"/>
          <w:sz w:val="24"/>
        </w:rPr>
        <w:t>(Dz.U.2020</w:t>
      </w:r>
      <w:proofErr w:type="gramStart"/>
      <w:r>
        <w:rPr>
          <w:rStyle w:val="FontStyle48"/>
          <w:rFonts w:ascii="Times New Roman" w:hAnsi="Times New Roman" w:cs="Times New Roman"/>
          <w:sz w:val="24"/>
        </w:rPr>
        <w:t>r</w:t>
      </w:r>
      <w:proofErr w:type="gramEnd"/>
      <w:r>
        <w:rPr>
          <w:rStyle w:val="FontStyle48"/>
          <w:rFonts w:ascii="Times New Roman" w:hAnsi="Times New Roman" w:cs="Times New Roman"/>
          <w:sz w:val="24"/>
        </w:rPr>
        <w:t>.</w:t>
      </w:r>
      <w:r w:rsidR="00704F5F">
        <w:rPr>
          <w:rStyle w:val="FontStyle48"/>
          <w:rFonts w:ascii="Times New Roman" w:hAnsi="Times New Roman" w:cs="Times New Roman"/>
          <w:sz w:val="24"/>
        </w:rPr>
        <w:t xml:space="preserve"> </w:t>
      </w:r>
      <w:r>
        <w:rPr>
          <w:rStyle w:val="FontStyle48"/>
          <w:rFonts w:ascii="Times New Roman" w:hAnsi="Times New Roman" w:cs="Times New Roman"/>
          <w:sz w:val="24"/>
        </w:rPr>
        <w:t>poz.2415),</w:t>
      </w:r>
    </w:p>
    <w:p w:rsidR="006F51EF" w:rsidRDefault="006F51EF"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8.Obwieszczenie </w:t>
      </w:r>
      <w:r w:rsidR="0062203C">
        <w:rPr>
          <w:rStyle w:val="FontStyle48"/>
          <w:rFonts w:ascii="Times New Roman" w:hAnsi="Times New Roman" w:cs="Times New Roman"/>
          <w:sz w:val="24"/>
        </w:rPr>
        <w:t>P</w:t>
      </w:r>
      <w:r>
        <w:rPr>
          <w:rStyle w:val="FontStyle48"/>
          <w:rFonts w:ascii="Times New Roman" w:hAnsi="Times New Roman" w:cs="Times New Roman"/>
          <w:sz w:val="24"/>
        </w:rPr>
        <w:t>rezesa Urzę</w:t>
      </w:r>
      <w:r w:rsidR="0062203C">
        <w:rPr>
          <w:rStyle w:val="FontStyle48"/>
          <w:rFonts w:ascii="Times New Roman" w:hAnsi="Times New Roman" w:cs="Times New Roman"/>
          <w:sz w:val="24"/>
        </w:rPr>
        <w:t>du Zamówień publicznych z dnia  01.01.2021</w:t>
      </w:r>
      <w:proofErr w:type="gramStart"/>
      <w:r w:rsidR="0062203C">
        <w:rPr>
          <w:rStyle w:val="FontStyle48"/>
          <w:rFonts w:ascii="Times New Roman" w:hAnsi="Times New Roman" w:cs="Times New Roman"/>
          <w:sz w:val="24"/>
        </w:rPr>
        <w:t>r</w:t>
      </w:r>
      <w:proofErr w:type="gramEnd"/>
      <w:r w:rsidR="0062203C">
        <w:rPr>
          <w:rStyle w:val="FontStyle48"/>
          <w:rFonts w:ascii="Times New Roman" w:hAnsi="Times New Roman" w:cs="Times New Roman"/>
          <w:sz w:val="24"/>
        </w:rPr>
        <w:t>. w sprawie aktualnych progów unijnych</w:t>
      </w:r>
      <w:r w:rsidR="00DC0BDF">
        <w:rPr>
          <w:rStyle w:val="FontStyle48"/>
          <w:rFonts w:ascii="Times New Roman" w:hAnsi="Times New Roman" w:cs="Times New Roman"/>
          <w:sz w:val="24"/>
        </w:rPr>
        <w:t>, ich równowartości w zł</w:t>
      </w:r>
      <w:r w:rsidR="0062203C">
        <w:rPr>
          <w:rStyle w:val="FontStyle48"/>
          <w:rFonts w:ascii="Times New Roman" w:hAnsi="Times New Roman" w:cs="Times New Roman"/>
          <w:sz w:val="24"/>
        </w:rPr>
        <w:t xml:space="preserve">otych </w:t>
      </w:r>
      <w:r w:rsidR="00DC0BDF">
        <w:rPr>
          <w:rStyle w:val="FontStyle48"/>
          <w:rFonts w:ascii="Times New Roman" w:hAnsi="Times New Roman" w:cs="Times New Roman"/>
          <w:sz w:val="24"/>
        </w:rPr>
        <w:t>kwot wyrażonych w Euro oraz średniego kursu złotego w stosunku do Euro stanowiącego podstawę przeliczania wartości zamówień publicznych lub konkursów (</w:t>
      </w:r>
      <w:proofErr w:type="spellStart"/>
      <w:r w:rsidR="00DC0BDF">
        <w:rPr>
          <w:rStyle w:val="FontStyle48"/>
          <w:rFonts w:ascii="Times New Roman" w:hAnsi="Times New Roman" w:cs="Times New Roman"/>
          <w:sz w:val="24"/>
        </w:rPr>
        <w:t>M.P.z</w:t>
      </w:r>
      <w:proofErr w:type="spellEnd"/>
      <w:r w:rsidR="00DC0BDF">
        <w:rPr>
          <w:rStyle w:val="FontStyle48"/>
          <w:rFonts w:ascii="Times New Roman" w:hAnsi="Times New Roman" w:cs="Times New Roman"/>
          <w:sz w:val="24"/>
        </w:rPr>
        <w:t xml:space="preserve"> 2021r.poz.11).</w:t>
      </w:r>
    </w:p>
    <w:p w:rsidR="00DC0BDF" w:rsidRDefault="00DC0BDF"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9.</w:t>
      </w:r>
      <w:r w:rsidR="00704F5F">
        <w:rPr>
          <w:rStyle w:val="FontStyle48"/>
          <w:rFonts w:ascii="Times New Roman" w:hAnsi="Times New Roman" w:cs="Times New Roman"/>
          <w:sz w:val="24"/>
        </w:rPr>
        <w:t xml:space="preserve"> </w:t>
      </w:r>
      <w:r>
        <w:rPr>
          <w:rStyle w:val="FontStyle48"/>
          <w:rFonts w:ascii="Times New Roman" w:hAnsi="Times New Roman" w:cs="Times New Roman"/>
          <w:sz w:val="24"/>
        </w:rPr>
        <w:t xml:space="preserve">W zakresie nieuregulowanym niniejszą specyfikacją warunków </w:t>
      </w:r>
      <w:proofErr w:type="gramStart"/>
      <w:r>
        <w:rPr>
          <w:rStyle w:val="FontStyle48"/>
          <w:rFonts w:ascii="Times New Roman" w:hAnsi="Times New Roman" w:cs="Times New Roman"/>
          <w:sz w:val="24"/>
        </w:rPr>
        <w:t xml:space="preserve">Zamówienia , </w:t>
      </w:r>
      <w:proofErr w:type="gramEnd"/>
      <w:r>
        <w:rPr>
          <w:rStyle w:val="FontStyle48"/>
          <w:rFonts w:ascii="Times New Roman" w:hAnsi="Times New Roman" w:cs="Times New Roman"/>
          <w:sz w:val="24"/>
        </w:rPr>
        <w:t>zwaną dalej „SWZ”, mają zastosowanie przepisy Pzp.</w:t>
      </w:r>
    </w:p>
    <w:p w:rsidR="00891CBD" w:rsidRDefault="00891CBD" w:rsidP="002B7AC0">
      <w:pPr>
        <w:pStyle w:val="Style4"/>
        <w:widowControl/>
        <w:spacing w:before="34" w:line="360" w:lineRule="auto"/>
        <w:rPr>
          <w:rStyle w:val="FontStyle48"/>
          <w:rFonts w:ascii="Times New Roman" w:hAnsi="Times New Roman" w:cs="Times New Roman"/>
          <w:sz w:val="24"/>
        </w:rPr>
      </w:pPr>
    </w:p>
    <w:p w:rsidR="00891CBD" w:rsidRDefault="00891CBD" w:rsidP="002B7AC0">
      <w:pPr>
        <w:pStyle w:val="Style4"/>
        <w:widowControl/>
        <w:spacing w:before="34" w:line="360" w:lineRule="auto"/>
        <w:rPr>
          <w:rStyle w:val="FontStyle48"/>
          <w:rFonts w:ascii="Times New Roman" w:hAnsi="Times New Roman" w:cs="Times New Roman"/>
          <w:sz w:val="24"/>
        </w:rPr>
      </w:pPr>
    </w:p>
    <w:p w:rsidR="0044381E" w:rsidRDefault="0044381E" w:rsidP="002B7AC0">
      <w:pPr>
        <w:pStyle w:val="Style4"/>
        <w:widowControl/>
        <w:spacing w:before="34" w:line="360" w:lineRule="auto"/>
        <w:rPr>
          <w:rStyle w:val="FontStyle48"/>
          <w:rFonts w:ascii="Times New Roman" w:hAnsi="Times New Roman" w:cs="Times New Roman"/>
          <w:sz w:val="24"/>
        </w:rPr>
      </w:pPr>
    </w:p>
    <w:p w:rsidR="005C187B" w:rsidRDefault="005C187B" w:rsidP="005C187B">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Pr>
          <w:rStyle w:val="FontStyle39"/>
          <w:rFonts w:ascii="Times New Roman" w:hAnsi="Times New Roman" w:cs="Times New Roman"/>
          <w:b/>
          <w:sz w:val="24"/>
        </w:rPr>
        <w:t>I</w:t>
      </w:r>
    </w:p>
    <w:p w:rsidR="005C187B" w:rsidRDefault="005C187B" w:rsidP="005C187B">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INFORMACJA,</w:t>
      </w:r>
      <w:r w:rsidR="0044381E">
        <w:rPr>
          <w:rStyle w:val="FontStyle39"/>
          <w:rFonts w:ascii="Times New Roman" w:hAnsi="Times New Roman" w:cs="Times New Roman"/>
          <w:b/>
          <w:sz w:val="24"/>
        </w:rPr>
        <w:t xml:space="preserve"> </w:t>
      </w:r>
      <w:r>
        <w:rPr>
          <w:rStyle w:val="FontStyle39"/>
          <w:rFonts w:ascii="Times New Roman" w:hAnsi="Times New Roman" w:cs="Times New Roman"/>
          <w:b/>
          <w:sz w:val="24"/>
        </w:rPr>
        <w:t xml:space="preserve">CZY ZAMAWIAJACY PRZEWIDUJE WYBÓR NAJKORZYSTNIEJSZEJ OFERTY </w:t>
      </w:r>
      <w:r w:rsidR="000B68C7">
        <w:rPr>
          <w:rStyle w:val="FontStyle39"/>
          <w:rFonts w:ascii="Times New Roman" w:hAnsi="Times New Roman" w:cs="Times New Roman"/>
          <w:b/>
          <w:sz w:val="24"/>
        </w:rPr>
        <w:t>Z MOŻLIWOŚCIĄ PROWADZENIA NEGOCJACJI</w:t>
      </w:r>
    </w:p>
    <w:p w:rsidR="0044381E" w:rsidRDefault="0044381E" w:rsidP="005C187B">
      <w:pPr>
        <w:pStyle w:val="Style8"/>
        <w:widowControl/>
        <w:spacing w:before="77"/>
        <w:jc w:val="center"/>
        <w:rPr>
          <w:rStyle w:val="FontStyle39"/>
          <w:rFonts w:ascii="Times New Roman" w:hAnsi="Times New Roman" w:cs="Times New Roman"/>
          <w:b/>
          <w:sz w:val="24"/>
        </w:rPr>
      </w:pPr>
    </w:p>
    <w:p w:rsidR="000B68C7" w:rsidRPr="003E2A14" w:rsidRDefault="000B68C7" w:rsidP="00337E22">
      <w:pPr>
        <w:pStyle w:val="Style8"/>
        <w:widowControl/>
        <w:numPr>
          <w:ilvl w:val="0"/>
          <w:numId w:val="7"/>
        </w:numPr>
        <w:spacing w:before="77"/>
        <w:ind w:left="1080"/>
        <w:rPr>
          <w:rStyle w:val="FontStyle39"/>
          <w:rFonts w:ascii="Times New Roman" w:hAnsi="Times New Roman" w:cs="Times New Roman"/>
          <w:b/>
          <w:sz w:val="24"/>
        </w:rPr>
      </w:pPr>
      <w:r w:rsidRPr="003E2A14">
        <w:rPr>
          <w:rStyle w:val="FontStyle39"/>
          <w:rFonts w:ascii="Times New Roman" w:hAnsi="Times New Roman" w:cs="Times New Roman"/>
          <w:sz w:val="24"/>
        </w:rPr>
        <w:t xml:space="preserve">Zamawiający </w:t>
      </w:r>
      <w:r w:rsidRPr="003E2A14">
        <w:rPr>
          <w:rStyle w:val="FontStyle39"/>
          <w:rFonts w:ascii="Times New Roman" w:hAnsi="Times New Roman" w:cs="Times New Roman"/>
          <w:sz w:val="24"/>
          <w:u w:val="single"/>
        </w:rPr>
        <w:t>nie przewiduje</w:t>
      </w:r>
      <w:r w:rsidRPr="003E2A14">
        <w:rPr>
          <w:rStyle w:val="FontStyle39"/>
          <w:rFonts w:ascii="Times New Roman" w:hAnsi="Times New Roman" w:cs="Times New Roman"/>
          <w:sz w:val="24"/>
        </w:rPr>
        <w:t xml:space="preserve"> wyboru najkorzystniejszej oferty z możliwością negocjacj</w:t>
      </w:r>
      <w:r w:rsidR="003E2A14">
        <w:rPr>
          <w:rStyle w:val="FontStyle39"/>
          <w:rFonts w:ascii="Times New Roman" w:hAnsi="Times New Roman" w:cs="Times New Roman"/>
          <w:sz w:val="24"/>
        </w:rPr>
        <w:t>i.</w:t>
      </w:r>
    </w:p>
    <w:p w:rsidR="00423AC8" w:rsidRPr="003E2A14" w:rsidRDefault="00423AC8" w:rsidP="004C0C6B">
      <w:pPr>
        <w:pStyle w:val="Style8"/>
        <w:widowControl/>
        <w:spacing w:before="77"/>
        <w:ind w:left="1080"/>
        <w:rPr>
          <w:rStyle w:val="FontStyle39"/>
          <w:rFonts w:ascii="Times New Roman" w:hAnsi="Times New Roman" w:cs="Times New Roman"/>
          <w:b/>
          <w:sz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sidR="0044381E">
        <w:rPr>
          <w:rStyle w:val="FontStyle39"/>
          <w:rFonts w:ascii="Times New Roman" w:hAnsi="Times New Roman" w:cs="Times New Roman"/>
          <w:b/>
          <w:sz w:val="24"/>
        </w:rPr>
        <w:t>I</w:t>
      </w:r>
      <w:r>
        <w:rPr>
          <w:rStyle w:val="FontStyle39"/>
          <w:rFonts w:ascii="Times New Roman" w:hAnsi="Times New Roman" w:cs="Times New Roman"/>
          <w:b/>
          <w:sz w:val="24"/>
        </w:rPr>
        <w:t>I</w:t>
      </w:r>
    </w:p>
    <w:p w:rsidR="000B68C7" w:rsidRDefault="00B17967" w:rsidP="000B68C7">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Ź</w:t>
      </w:r>
      <w:r w:rsidR="00F0629D">
        <w:rPr>
          <w:rStyle w:val="FontStyle39"/>
          <w:rFonts w:ascii="Times New Roman" w:hAnsi="Times New Roman" w:cs="Times New Roman"/>
          <w:b/>
          <w:sz w:val="24"/>
        </w:rPr>
        <w:t>RÓDŁA FINANSO</w:t>
      </w:r>
      <w:r w:rsidR="000B68C7">
        <w:rPr>
          <w:rStyle w:val="FontStyle39"/>
          <w:rFonts w:ascii="Times New Roman" w:hAnsi="Times New Roman" w:cs="Times New Roman"/>
          <w:b/>
          <w:sz w:val="24"/>
        </w:rPr>
        <w:t>WANIA</w:t>
      </w:r>
    </w:p>
    <w:p w:rsidR="0044381E" w:rsidRDefault="0044381E" w:rsidP="000B68C7">
      <w:pPr>
        <w:pStyle w:val="Style8"/>
        <w:widowControl/>
        <w:spacing w:before="77"/>
        <w:jc w:val="center"/>
        <w:rPr>
          <w:rStyle w:val="FontStyle39"/>
          <w:rFonts w:ascii="Times New Roman" w:hAnsi="Times New Roman" w:cs="Times New Roman"/>
          <w:b/>
          <w:sz w:val="24"/>
        </w:rPr>
      </w:pPr>
    </w:p>
    <w:p w:rsidR="000A3D92" w:rsidRPr="004C0C6B" w:rsidRDefault="000A3D92" w:rsidP="00337E22">
      <w:pPr>
        <w:pStyle w:val="Akapitzlist"/>
        <w:numPr>
          <w:ilvl w:val="0"/>
          <w:numId w:val="14"/>
        </w:numPr>
      </w:pPr>
      <w:r w:rsidRPr="004C0C6B">
        <w:rPr>
          <w:rStyle w:val="FontStyle39"/>
          <w:rFonts w:ascii="Times New Roman" w:hAnsi="Times New Roman"/>
          <w:sz w:val="24"/>
        </w:rPr>
        <w:t>Śr</w:t>
      </w:r>
      <w:r w:rsidR="004318B5" w:rsidRPr="004C0C6B">
        <w:rPr>
          <w:rStyle w:val="FontStyle39"/>
          <w:rFonts w:ascii="Times New Roman" w:hAnsi="Times New Roman"/>
          <w:sz w:val="24"/>
        </w:rPr>
        <w:t>odki własne Gminy Mrągowo oraz ś</w:t>
      </w:r>
      <w:r w:rsidRPr="004C0C6B">
        <w:rPr>
          <w:rStyle w:val="FontStyle39"/>
          <w:rFonts w:ascii="Times New Roman" w:hAnsi="Times New Roman"/>
          <w:sz w:val="24"/>
        </w:rPr>
        <w:t xml:space="preserve">rodki pozyskane </w:t>
      </w:r>
      <w:r w:rsidRPr="004C0C6B">
        <w:t>w ramach dofinansowania</w:t>
      </w:r>
      <w:r w:rsidR="004318B5" w:rsidRPr="004C0C6B">
        <w:t xml:space="preserve"> z</w:t>
      </w:r>
      <w:r w:rsidRPr="004C0C6B">
        <w:t xml:space="preserve"> Rządowego Funduszu Inwestycji Lokalnych</w:t>
      </w:r>
      <w:r w:rsidR="00891CBD">
        <w:t>.</w:t>
      </w:r>
    </w:p>
    <w:p w:rsidR="000B68C7" w:rsidRDefault="000B68C7" w:rsidP="004C0C6B">
      <w:pPr>
        <w:pStyle w:val="Style8"/>
        <w:widowControl/>
        <w:spacing w:before="77"/>
        <w:ind w:left="720"/>
        <w:rPr>
          <w:rStyle w:val="FontStyle39"/>
          <w:rFonts w:ascii="Times New Roman" w:hAnsi="Times New Roman" w:cs="Times New Roman"/>
          <w:sz w:val="24"/>
        </w:rPr>
      </w:pPr>
    </w:p>
    <w:p w:rsidR="00843AEC" w:rsidRDefault="00843AEC" w:rsidP="00843AEC">
      <w:pPr>
        <w:pStyle w:val="Style8"/>
        <w:widowControl/>
        <w:spacing w:before="77"/>
        <w:rPr>
          <w:rStyle w:val="FontStyle39"/>
          <w:rFonts w:ascii="Times New Roman" w:hAnsi="Times New Roman" w:cs="Times New Roman"/>
          <w:sz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Pr>
          <w:rStyle w:val="FontStyle39"/>
          <w:rFonts w:ascii="Times New Roman" w:hAnsi="Times New Roman" w:cs="Times New Roman"/>
          <w:b/>
          <w:sz w:val="24"/>
        </w:rPr>
        <w:t>V</w:t>
      </w:r>
    </w:p>
    <w:p w:rsidR="000B68C7" w:rsidRDefault="000B68C7" w:rsidP="00665B66">
      <w:pPr>
        <w:pStyle w:val="Style8"/>
        <w:widowControl/>
        <w:spacing w:before="77"/>
        <w:jc w:val="center"/>
        <w:rPr>
          <w:rStyle w:val="FontStyle48"/>
          <w:rFonts w:ascii="Times New Roman" w:hAnsi="Times New Roman" w:cs="Times New Roman"/>
          <w:sz w:val="24"/>
        </w:rPr>
      </w:pPr>
      <w:r>
        <w:rPr>
          <w:rStyle w:val="FontStyle39"/>
          <w:rFonts w:ascii="Times New Roman" w:hAnsi="Times New Roman" w:cs="Times New Roman"/>
          <w:b/>
          <w:sz w:val="24"/>
        </w:rPr>
        <w:t>OPIS PRZEDMIOTU ZAMÓWIENIA</w:t>
      </w:r>
    </w:p>
    <w:p w:rsidR="0092682C" w:rsidRPr="003637DE" w:rsidRDefault="0092682C" w:rsidP="00951B08">
      <w:pPr>
        <w:autoSpaceDE w:val="0"/>
        <w:autoSpaceDN w:val="0"/>
        <w:adjustRightInd w:val="0"/>
        <w:jc w:val="both"/>
        <w:rPr>
          <w:sz w:val="24"/>
          <w:szCs w:val="24"/>
        </w:rPr>
      </w:pPr>
    </w:p>
    <w:p w:rsidR="00ED776D" w:rsidRDefault="0092682C" w:rsidP="00337E22">
      <w:pPr>
        <w:pStyle w:val="Akapitzlist"/>
        <w:numPr>
          <w:ilvl w:val="0"/>
          <w:numId w:val="8"/>
        </w:numPr>
        <w:spacing w:line="360" w:lineRule="auto"/>
      </w:pPr>
      <w:r w:rsidRPr="00D8028F">
        <w:t xml:space="preserve"> Przedmiotem zamówienia </w:t>
      </w:r>
      <w:proofErr w:type="gramStart"/>
      <w:r w:rsidRPr="00D8028F">
        <w:t xml:space="preserve">jest </w:t>
      </w:r>
      <w:r w:rsidR="00ED776D">
        <w:t>:</w:t>
      </w:r>
      <w:proofErr w:type="gramEnd"/>
    </w:p>
    <w:p w:rsidR="004318B5" w:rsidRPr="004318B5" w:rsidRDefault="004318B5" w:rsidP="004318B5">
      <w:pPr>
        <w:pStyle w:val="Akapitzlist"/>
        <w:outlineLvl w:val="0"/>
        <w:rPr>
          <w:b/>
          <w:sz w:val="32"/>
          <w:szCs w:val="32"/>
          <w:u w:val="single"/>
        </w:rPr>
      </w:pPr>
      <w:r w:rsidRPr="004318B5">
        <w:rPr>
          <w:b/>
          <w:sz w:val="32"/>
          <w:szCs w:val="32"/>
          <w:u w:val="single"/>
        </w:rPr>
        <w:t xml:space="preserve">„Budowa sieci kanalizacji sanitarnej </w:t>
      </w:r>
    </w:p>
    <w:p w:rsidR="004318B5" w:rsidRDefault="004318B5" w:rsidP="004318B5">
      <w:pPr>
        <w:pStyle w:val="Akapitzlist"/>
        <w:outlineLvl w:val="0"/>
        <w:rPr>
          <w:b/>
          <w:sz w:val="32"/>
          <w:szCs w:val="32"/>
          <w:u w:val="single"/>
        </w:rPr>
      </w:pPr>
      <w:proofErr w:type="gramStart"/>
      <w:r w:rsidRPr="004318B5">
        <w:rPr>
          <w:b/>
          <w:sz w:val="32"/>
          <w:szCs w:val="32"/>
          <w:u w:val="single"/>
        </w:rPr>
        <w:t>w</w:t>
      </w:r>
      <w:proofErr w:type="gramEnd"/>
      <w:r w:rsidRPr="004318B5">
        <w:rPr>
          <w:b/>
          <w:sz w:val="32"/>
          <w:szCs w:val="32"/>
          <w:u w:val="single"/>
        </w:rPr>
        <w:t xml:space="preserve"> miejscowości Rydwągi, Gmina Mrągowo - Etap II” </w:t>
      </w:r>
    </w:p>
    <w:p w:rsidR="00C67906" w:rsidRPr="00C67906" w:rsidRDefault="00C67906" w:rsidP="00C67906">
      <w:pPr>
        <w:outlineLvl w:val="0"/>
        <w:rPr>
          <w:b/>
          <w:sz w:val="32"/>
          <w:szCs w:val="32"/>
          <w:u w:val="single"/>
        </w:rPr>
      </w:pPr>
    </w:p>
    <w:p w:rsidR="004318B5" w:rsidRDefault="004318B5" w:rsidP="005260D8">
      <w:pPr>
        <w:spacing w:line="276" w:lineRule="auto"/>
        <w:jc w:val="both"/>
        <w:rPr>
          <w:sz w:val="24"/>
          <w:szCs w:val="24"/>
        </w:rPr>
      </w:pPr>
      <w:r w:rsidRPr="00375FDC">
        <w:rPr>
          <w:sz w:val="24"/>
          <w:szCs w:val="24"/>
        </w:rPr>
        <w:t xml:space="preserve">Kod </w:t>
      </w:r>
      <w:proofErr w:type="gramStart"/>
      <w:r w:rsidRPr="00375FDC">
        <w:rPr>
          <w:sz w:val="24"/>
          <w:szCs w:val="24"/>
        </w:rPr>
        <w:t>CPV  45231300-8- Roboty</w:t>
      </w:r>
      <w:proofErr w:type="gramEnd"/>
      <w:r w:rsidRPr="00375FDC">
        <w:rPr>
          <w:sz w:val="24"/>
          <w:szCs w:val="24"/>
        </w:rPr>
        <w:t xml:space="preserve"> budowlane w zakresie budowy wodociągów i ruro</w:t>
      </w:r>
      <w:r>
        <w:rPr>
          <w:sz w:val="24"/>
          <w:szCs w:val="24"/>
        </w:rPr>
        <w:t>ciągów do odprowadzania ścieków</w:t>
      </w:r>
    </w:p>
    <w:p w:rsidR="004318B5" w:rsidRDefault="004318B5" w:rsidP="005260D8">
      <w:pPr>
        <w:spacing w:line="276" w:lineRule="auto"/>
        <w:jc w:val="both"/>
        <w:rPr>
          <w:sz w:val="24"/>
          <w:szCs w:val="24"/>
        </w:rPr>
      </w:pPr>
      <w:r>
        <w:rPr>
          <w:sz w:val="24"/>
          <w:szCs w:val="24"/>
        </w:rPr>
        <w:t>45231100-6-ogólne roboty budowlane związane z budową rurociągów</w:t>
      </w:r>
    </w:p>
    <w:p w:rsidR="004318B5" w:rsidRDefault="004318B5" w:rsidP="005260D8">
      <w:pPr>
        <w:spacing w:line="276" w:lineRule="auto"/>
        <w:jc w:val="both"/>
        <w:rPr>
          <w:sz w:val="24"/>
          <w:szCs w:val="24"/>
        </w:rPr>
      </w:pPr>
      <w:r>
        <w:rPr>
          <w:sz w:val="24"/>
          <w:szCs w:val="24"/>
        </w:rPr>
        <w:t>45232410-9-roboty w zakresie kanalizacji ściekowej</w:t>
      </w:r>
    </w:p>
    <w:p w:rsidR="004318B5" w:rsidRDefault="004318B5" w:rsidP="005260D8">
      <w:pPr>
        <w:spacing w:line="276" w:lineRule="auto"/>
        <w:jc w:val="both"/>
        <w:rPr>
          <w:sz w:val="24"/>
          <w:szCs w:val="24"/>
        </w:rPr>
      </w:pPr>
      <w:r>
        <w:rPr>
          <w:sz w:val="24"/>
          <w:szCs w:val="24"/>
        </w:rPr>
        <w:t>45232423-3-roboty budowlane w zakresie przepompowni ścieków</w:t>
      </w:r>
    </w:p>
    <w:p w:rsidR="000553C6" w:rsidRDefault="000553C6" w:rsidP="005260D8">
      <w:pPr>
        <w:spacing w:line="276" w:lineRule="auto"/>
        <w:jc w:val="both"/>
        <w:rPr>
          <w:sz w:val="24"/>
          <w:szCs w:val="24"/>
        </w:rPr>
      </w:pPr>
    </w:p>
    <w:p w:rsidR="00C67906" w:rsidRPr="00C67906" w:rsidRDefault="00C67906" w:rsidP="00C67906">
      <w:pPr>
        <w:outlineLvl w:val="0"/>
        <w:rPr>
          <w:sz w:val="24"/>
          <w:szCs w:val="24"/>
        </w:rPr>
      </w:pPr>
      <w:r w:rsidRPr="00C67906">
        <w:rPr>
          <w:sz w:val="24"/>
          <w:szCs w:val="24"/>
        </w:rPr>
        <w:t xml:space="preserve">Budowa jest kontynuacją zrealizowanego zadania inwestycyjnego pn. „Budowa sieci kanalizacji sanitarnej w miejscowości Rydwągi, Gmina Mrągowo - Etap I” </w:t>
      </w:r>
    </w:p>
    <w:p w:rsidR="00C67906" w:rsidRDefault="00C67906" w:rsidP="005260D8">
      <w:pPr>
        <w:spacing w:line="276" w:lineRule="auto"/>
        <w:jc w:val="both"/>
        <w:rPr>
          <w:sz w:val="24"/>
          <w:szCs w:val="24"/>
        </w:rPr>
      </w:pPr>
    </w:p>
    <w:p w:rsidR="005260D8" w:rsidRPr="005260D8" w:rsidRDefault="00B17967" w:rsidP="005260D8">
      <w:pPr>
        <w:spacing w:line="276" w:lineRule="auto"/>
        <w:jc w:val="both"/>
        <w:rPr>
          <w:sz w:val="24"/>
          <w:szCs w:val="24"/>
        </w:rPr>
      </w:pPr>
      <w:r>
        <w:rPr>
          <w:sz w:val="24"/>
          <w:szCs w:val="24"/>
        </w:rPr>
        <w:t>Podstawowy z</w:t>
      </w:r>
      <w:r w:rsidR="000553C6" w:rsidRPr="005260D8">
        <w:rPr>
          <w:sz w:val="24"/>
          <w:szCs w:val="24"/>
        </w:rPr>
        <w:t>akres</w:t>
      </w:r>
      <w:r w:rsidR="00C67906">
        <w:rPr>
          <w:sz w:val="24"/>
          <w:szCs w:val="24"/>
        </w:rPr>
        <w:t xml:space="preserve"> budowy</w:t>
      </w:r>
      <w:r w:rsidR="000553C6" w:rsidRPr="005260D8">
        <w:rPr>
          <w:sz w:val="24"/>
          <w:szCs w:val="24"/>
        </w:rPr>
        <w:t>:</w:t>
      </w:r>
    </w:p>
    <w:p w:rsidR="005260D8" w:rsidRPr="005260D8" w:rsidRDefault="005260D8" w:rsidP="005260D8">
      <w:pPr>
        <w:spacing w:line="276" w:lineRule="auto"/>
        <w:jc w:val="both"/>
        <w:rPr>
          <w:sz w:val="24"/>
          <w:szCs w:val="24"/>
        </w:rPr>
      </w:pPr>
      <w:r w:rsidRPr="005260D8">
        <w:rPr>
          <w:sz w:val="24"/>
          <w:szCs w:val="24"/>
        </w:rPr>
        <w:t>Sieć kanalizacji sanitarnej grawitacyjnej z rur:</w:t>
      </w:r>
    </w:p>
    <w:p w:rsidR="005260D8" w:rsidRPr="005260D8" w:rsidRDefault="005260D8" w:rsidP="005260D8">
      <w:pPr>
        <w:spacing w:line="276" w:lineRule="auto"/>
        <w:jc w:val="both"/>
        <w:rPr>
          <w:sz w:val="24"/>
          <w:szCs w:val="24"/>
        </w:rPr>
      </w:pPr>
      <w:r w:rsidRPr="005260D8">
        <w:rPr>
          <w:sz w:val="24"/>
          <w:szCs w:val="24"/>
        </w:rPr>
        <w:t>PVC klasy S, śr 160mm L</w:t>
      </w:r>
      <w:proofErr w:type="gramStart"/>
      <w:r w:rsidRPr="005260D8">
        <w:rPr>
          <w:sz w:val="24"/>
          <w:szCs w:val="24"/>
        </w:rPr>
        <w:t>=414,5m</w:t>
      </w:r>
      <w:proofErr w:type="gramEnd"/>
    </w:p>
    <w:p w:rsidR="005260D8" w:rsidRPr="005260D8" w:rsidRDefault="005260D8" w:rsidP="005260D8">
      <w:pPr>
        <w:spacing w:line="276" w:lineRule="auto"/>
        <w:jc w:val="both"/>
        <w:rPr>
          <w:sz w:val="24"/>
          <w:szCs w:val="24"/>
        </w:rPr>
      </w:pPr>
      <w:r w:rsidRPr="005260D8">
        <w:rPr>
          <w:sz w:val="24"/>
          <w:szCs w:val="24"/>
        </w:rPr>
        <w:t>PVC klasy S, śr 200mm L</w:t>
      </w:r>
      <w:proofErr w:type="gramStart"/>
      <w:r w:rsidRPr="005260D8">
        <w:rPr>
          <w:sz w:val="24"/>
          <w:szCs w:val="24"/>
        </w:rPr>
        <w:t>=1066,0m</w:t>
      </w:r>
      <w:proofErr w:type="gramEnd"/>
    </w:p>
    <w:p w:rsidR="005260D8" w:rsidRPr="005260D8" w:rsidRDefault="005260D8" w:rsidP="005260D8">
      <w:pPr>
        <w:spacing w:line="276" w:lineRule="auto"/>
        <w:jc w:val="both"/>
        <w:rPr>
          <w:sz w:val="24"/>
          <w:szCs w:val="24"/>
        </w:rPr>
      </w:pPr>
      <w:r w:rsidRPr="005260D8">
        <w:rPr>
          <w:sz w:val="24"/>
          <w:szCs w:val="24"/>
        </w:rPr>
        <w:t>PVC klasy S, śr 250mm L</w:t>
      </w:r>
      <w:proofErr w:type="gramStart"/>
      <w:r w:rsidRPr="005260D8">
        <w:rPr>
          <w:sz w:val="24"/>
          <w:szCs w:val="24"/>
        </w:rPr>
        <w:t>=806,00m</w:t>
      </w:r>
      <w:proofErr w:type="gramEnd"/>
    </w:p>
    <w:p w:rsidR="005260D8" w:rsidRPr="005260D8" w:rsidRDefault="005260D8" w:rsidP="005260D8">
      <w:pPr>
        <w:spacing w:line="276" w:lineRule="auto"/>
        <w:jc w:val="both"/>
        <w:rPr>
          <w:sz w:val="24"/>
          <w:szCs w:val="24"/>
        </w:rPr>
      </w:pPr>
    </w:p>
    <w:p w:rsidR="005260D8" w:rsidRPr="005260D8" w:rsidRDefault="005260D8" w:rsidP="005260D8">
      <w:pPr>
        <w:spacing w:line="276" w:lineRule="auto"/>
        <w:jc w:val="both"/>
        <w:rPr>
          <w:sz w:val="24"/>
          <w:szCs w:val="24"/>
        </w:rPr>
      </w:pPr>
      <w:r w:rsidRPr="005260D8">
        <w:rPr>
          <w:sz w:val="24"/>
          <w:szCs w:val="24"/>
        </w:rPr>
        <w:t>Przyłącza kanalizacji sanitarnej grawitacyjnej z rur:</w:t>
      </w:r>
    </w:p>
    <w:p w:rsidR="005260D8" w:rsidRPr="005260D8" w:rsidRDefault="005260D8" w:rsidP="005260D8">
      <w:pPr>
        <w:spacing w:line="276" w:lineRule="auto"/>
        <w:jc w:val="both"/>
        <w:rPr>
          <w:sz w:val="24"/>
          <w:szCs w:val="24"/>
        </w:rPr>
      </w:pPr>
      <w:r w:rsidRPr="005260D8">
        <w:rPr>
          <w:sz w:val="24"/>
          <w:szCs w:val="24"/>
        </w:rPr>
        <w:t>PVC klasy S, śr 160mm L</w:t>
      </w:r>
      <w:proofErr w:type="gramStart"/>
      <w:r w:rsidRPr="005260D8">
        <w:rPr>
          <w:sz w:val="24"/>
          <w:szCs w:val="24"/>
        </w:rPr>
        <w:t>=233,0m</w:t>
      </w:r>
      <w:proofErr w:type="gramEnd"/>
    </w:p>
    <w:p w:rsidR="005260D8" w:rsidRPr="005260D8" w:rsidRDefault="005260D8" w:rsidP="005260D8">
      <w:pPr>
        <w:spacing w:line="276" w:lineRule="auto"/>
        <w:jc w:val="both"/>
        <w:rPr>
          <w:sz w:val="24"/>
          <w:szCs w:val="24"/>
        </w:rPr>
      </w:pPr>
    </w:p>
    <w:p w:rsidR="005260D8" w:rsidRPr="005260D8" w:rsidRDefault="005260D8" w:rsidP="005260D8">
      <w:pPr>
        <w:spacing w:line="276" w:lineRule="auto"/>
        <w:jc w:val="both"/>
        <w:rPr>
          <w:sz w:val="24"/>
          <w:szCs w:val="24"/>
        </w:rPr>
      </w:pPr>
      <w:r w:rsidRPr="005260D8">
        <w:rPr>
          <w:sz w:val="24"/>
          <w:szCs w:val="24"/>
        </w:rPr>
        <w:t>Kanalizacja sanitarna tłoczna z rur:</w:t>
      </w:r>
    </w:p>
    <w:p w:rsidR="005260D8" w:rsidRPr="005260D8" w:rsidRDefault="005260D8" w:rsidP="005260D8">
      <w:pPr>
        <w:spacing w:line="276" w:lineRule="auto"/>
        <w:jc w:val="both"/>
        <w:rPr>
          <w:sz w:val="24"/>
          <w:szCs w:val="24"/>
        </w:rPr>
      </w:pPr>
      <w:r w:rsidRPr="005260D8">
        <w:rPr>
          <w:sz w:val="24"/>
          <w:szCs w:val="24"/>
        </w:rPr>
        <w:t>PE 100 PN6, śr 110mm L</w:t>
      </w:r>
      <w:proofErr w:type="gramStart"/>
      <w:r w:rsidRPr="005260D8">
        <w:rPr>
          <w:sz w:val="24"/>
          <w:szCs w:val="24"/>
        </w:rPr>
        <w:t>=1019,0m</w:t>
      </w:r>
      <w:proofErr w:type="gramEnd"/>
    </w:p>
    <w:p w:rsidR="005260D8" w:rsidRPr="005260D8" w:rsidRDefault="005260D8" w:rsidP="005260D8">
      <w:pPr>
        <w:spacing w:line="276" w:lineRule="auto"/>
        <w:jc w:val="both"/>
        <w:rPr>
          <w:sz w:val="24"/>
          <w:szCs w:val="24"/>
        </w:rPr>
      </w:pPr>
      <w:proofErr w:type="spellStart"/>
      <w:r w:rsidRPr="005260D8">
        <w:rPr>
          <w:sz w:val="24"/>
          <w:szCs w:val="24"/>
        </w:rPr>
        <w:t>Przeciski</w:t>
      </w:r>
      <w:proofErr w:type="spellEnd"/>
      <w:r w:rsidRPr="005260D8">
        <w:rPr>
          <w:sz w:val="24"/>
          <w:szCs w:val="24"/>
        </w:rPr>
        <w:t xml:space="preserve"> sterowane wykonane rurami PE, śr 110 mm L</w:t>
      </w:r>
      <w:proofErr w:type="gramStart"/>
      <w:r w:rsidRPr="005260D8">
        <w:rPr>
          <w:sz w:val="24"/>
          <w:szCs w:val="24"/>
        </w:rPr>
        <w:t>=71,0m</w:t>
      </w:r>
      <w:proofErr w:type="gramEnd"/>
    </w:p>
    <w:p w:rsidR="005260D8" w:rsidRPr="005260D8" w:rsidRDefault="005260D8" w:rsidP="005260D8">
      <w:pPr>
        <w:spacing w:line="276" w:lineRule="auto"/>
        <w:jc w:val="both"/>
        <w:rPr>
          <w:sz w:val="24"/>
          <w:szCs w:val="24"/>
        </w:rPr>
      </w:pPr>
    </w:p>
    <w:p w:rsidR="00B17967" w:rsidRDefault="005260D8" w:rsidP="005260D8">
      <w:pPr>
        <w:spacing w:line="276" w:lineRule="auto"/>
        <w:jc w:val="both"/>
        <w:rPr>
          <w:sz w:val="24"/>
          <w:szCs w:val="24"/>
        </w:rPr>
      </w:pPr>
      <w:r w:rsidRPr="005260D8">
        <w:rPr>
          <w:sz w:val="24"/>
          <w:szCs w:val="24"/>
        </w:rPr>
        <w:t xml:space="preserve">Przepompownia ścieków P1 </w:t>
      </w:r>
      <w:r w:rsidR="00B17967">
        <w:rPr>
          <w:sz w:val="24"/>
          <w:szCs w:val="24"/>
        </w:rPr>
        <w:t>– kpl.1</w:t>
      </w:r>
    </w:p>
    <w:p w:rsidR="00B17967" w:rsidRDefault="00B17967" w:rsidP="005260D8">
      <w:pPr>
        <w:spacing w:line="276" w:lineRule="auto"/>
        <w:jc w:val="both"/>
        <w:rPr>
          <w:sz w:val="24"/>
          <w:szCs w:val="24"/>
        </w:rPr>
      </w:pPr>
    </w:p>
    <w:p w:rsidR="005260D8" w:rsidRPr="00B17967" w:rsidRDefault="005260D8" w:rsidP="005260D8">
      <w:pPr>
        <w:spacing w:line="276" w:lineRule="auto"/>
        <w:jc w:val="both"/>
        <w:rPr>
          <w:sz w:val="24"/>
          <w:szCs w:val="24"/>
        </w:rPr>
      </w:pPr>
      <w:r w:rsidRPr="00B17967">
        <w:rPr>
          <w:sz w:val="24"/>
          <w:szCs w:val="24"/>
        </w:rPr>
        <w:t xml:space="preserve">Zakres </w:t>
      </w:r>
      <w:r w:rsidR="00B17967" w:rsidRPr="00B17967">
        <w:rPr>
          <w:sz w:val="24"/>
          <w:szCs w:val="24"/>
        </w:rPr>
        <w:t>robót określają załączniki do SWZ – Zał. nr 9 – Dokumentacja budowlana</w:t>
      </w:r>
    </w:p>
    <w:p w:rsidR="005260D8" w:rsidRPr="00B17967" w:rsidRDefault="00B17967" w:rsidP="00B17967">
      <w:pPr>
        <w:spacing w:line="276" w:lineRule="auto"/>
        <w:jc w:val="both"/>
        <w:rPr>
          <w:sz w:val="24"/>
          <w:szCs w:val="24"/>
        </w:rPr>
      </w:pPr>
      <w:r w:rsidRPr="00B17967">
        <w:rPr>
          <w:sz w:val="24"/>
          <w:szCs w:val="24"/>
        </w:rPr>
        <w:t>9.1.</w:t>
      </w:r>
      <w:r w:rsidR="005260D8" w:rsidRPr="00B17967">
        <w:rPr>
          <w:sz w:val="24"/>
          <w:szCs w:val="24"/>
        </w:rPr>
        <w:t>Schemat przebiegu inwestycji</w:t>
      </w:r>
    </w:p>
    <w:p w:rsidR="005260D8" w:rsidRPr="00B17967" w:rsidRDefault="00B17967" w:rsidP="00B17967">
      <w:pPr>
        <w:spacing w:line="276" w:lineRule="auto"/>
        <w:jc w:val="both"/>
        <w:rPr>
          <w:sz w:val="24"/>
          <w:szCs w:val="24"/>
        </w:rPr>
      </w:pPr>
      <w:r w:rsidRPr="00B17967">
        <w:rPr>
          <w:sz w:val="24"/>
          <w:szCs w:val="24"/>
        </w:rPr>
        <w:t>9.2.</w:t>
      </w:r>
      <w:r w:rsidR="005260D8" w:rsidRPr="00B17967">
        <w:rPr>
          <w:sz w:val="24"/>
          <w:szCs w:val="24"/>
        </w:rPr>
        <w:t xml:space="preserve">Projekt budowlany „Sieć kanalizacji sanitarnej grawitacyjnej i tłocznej wraz z rozbiórką istniejącej oczyszczalni ścieków we wsi Rydwągi zlokalizowanej na dz. nr 347/40” </w:t>
      </w:r>
    </w:p>
    <w:p w:rsidR="005260D8" w:rsidRPr="00B17967" w:rsidRDefault="00B17967" w:rsidP="005260D8">
      <w:pPr>
        <w:pStyle w:val="Akapitzlist"/>
        <w:spacing w:line="276" w:lineRule="auto"/>
        <w:ind w:left="426"/>
        <w:jc w:val="both"/>
      </w:pPr>
      <w:r w:rsidRPr="00B17967">
        <w:t>9.</w:t>
      </w:r>
      <w:r w:rsidR="005260D8" w:rsidRPr="00B17967">
        <w:t>2.1. Część formalno-prawna</w:t>
      </w:r>
    </w:p>
    <w:p w:rsidR="005260D8" w:rsidRPr="00B17967" w:rsidRDefault="00B17967" w:rsidP="005260D8">
      <w:pPr>
        <w:pStyle w:val="Akapitzlist"/>
        <w:spacing w:line="276" w:lineRule="auto"/>
        <w:ind w:left="426"/>
        <w:jc w:val="both"/>
      </w:pPr>
      <w:r w:rsidRPr="00B17967">
        <w:t>9.</w:t>
      </w:r>
      <w:r w:rsidR="005260D8" w:rsidRPr="00B17967">
        <w:t>2.2. Część opisowa i graficzna</w:t>
      </w:r>
    </w:p>
    <w:p w:rsidR="005260D8" w:rsidRPr="00B17967" w:rsidRDefault="00B17967" w:rsidP="00B17967">
      <w:pPr>
        <w:spacing w:line="276" w:lineRule="auto"/>
        <w:jc w:val="both"/>
        <w:rPr>
          <w:sz w:val="24"/>
          <w:szCs w:val="24"/>
        </w:rPr>
      </w:pPr>
      <w:r w:rsidRPr="00B17967">
        <w:rPr>
          <w:sz w:val="24"/>
          <w:szCs w:val="24"/>
        </w:rPr>
        <w:t>9.3.</w:t>
      </w:r>
      <w:r w:rsidR="005260D8" w:rsidRPr="00B17967">
        <w:rPr>
          <w:sz w:val="24"/>
          <w:szCs w:val="24"/>
        </w:rPr>
        <w:t xml:space="preserve">Projekt wykonawczy „Sieć kanalizacji sanitarnej grawitacyjnej i tłocznej wraz z rozbiórką istniejącej oczyszczalni ścieków we wsi Rydwągi zlokalizowanej na dz. nr 347/40” </w:t>
      </w:r>
    </w:p>
    <w:p w:rsidR="005260D8" w:rsidRPr="00B17967" w:rsidRDefault="005260D8" w:rsidP="005260D8">
      <w:pPr>
        <w:spacing w:line="276" w:lineRule="auto"/>
        <w:jc w:val="both"/>
        <w:rPr>
          <w:sz w:val="24"/>
          <w:szCs w:val="24"/>
        </w:rPr>
      </w:pPr>
      <w:r w:rsidRPr="00B17967">
        <w:rPr>
          <w:sz w:val="24"/>
          <w:szCs w:val="24"/>
        </w:rPr>
        <w:t xml:space="preserve">   </w:t>
      </w:r>
      <w:r w:rsidR="00B17967" w:rsidRPr="00B17967">
        <w:rPr>
          <w:sz w:val="24"/>
          <w:szCs w:val="24"/>
        </w:rPr>
        <w:t xml:space="preserve">  </w:t>
      </w:r>
      <w:r w:rsidRPr="00B17967">
        <w:rPr>
          <w:sz w:val="24"/>
          <w:szCs w:val="24"/>
        </w:rPr>
        <w:t xml:space="preserve"> </w:t>
      </w:r>
      <w:r w:rsidR="00B17967" w:rsidRPr="00B17967">
        <w:rPr>
          <w:sz w:val="24"/>
          <w:szCs w:val="24"/>
        </w:rPr>
        <w:t>9.</w:t>
      </w:r>
      <w:r w:rsidRPr="00B17967">
        <w:rPr>
          <w:sz w:val="24"/>
          <w:szCs w:val="24"/>
        </w:rPr>
        <w:t xml:space="preserve"> 3.1.Część formalno-prawna</w:t>
      </w:r>
    </w:p>
    <w:p w:rsidR="005260D8" w:rsidRPr="00B17967" w:rsidRDefault="005260D8" w:rsidP="005260D8">
      <w:pPr>
        <w:spacing w:line="276" w:lineRule="auto"/>
        <w:jc w:val="both"/>
        <w:rPr>
          <w:sz w:val="24"/>
          <w:szCs w:val="24"/>
        </w:rPr>
      </w:pPr>
      <w:r w:rsidRPr="00B17967">
        <w:rPr>
          <w:sz w:val="24"/>
          <w:szCs w:val="24"/>
        </w:rPr>
        <w:t xml:space="preserve">    </w:t>
      </w:r>
      <w:r w:rsidR="00B17967" w:rsidRPr="00B17967">
        <w:rPr>
          <w:sz w:val="24"/>
          <w:szCs w:val="24"/>
        </w:rPr>
        <w:t xml:space="preserve"> </w:t>
      </w:r>
      <w:r w:rsidRPr="00B17967">
        <w:rPr>
          <w:sz w:val="24"/>
          <w:szCs w:val="24"/>
        </w:rPr>
        <w:t xml:space="preserve"> </w:t>
      </w:r>
      <w:r w:rsidR="00B17967" w:rsidRPr="00B17967">
        <w:rPr>
          <w:sz w:val="24"/>
          <w:szCs w:val="24"/>
        </w:rPr>
        <w:t>9.</w:t>
      </w:r>
      <w:r w:rsidRPr="00B17967">
        <w:rPr>
          <w:sz w:val="24"/>
          <w:szCs w:val="24"/>
        </w:rPr>
        <w:t>3.2.Część opisowa i graficzna</w:t>
      </w:r>
    </w:p>
    <w:p w:rsidR="005260D8" w:rsidRPr="00B17967" w:rsidRDefault="00B17967" w:rsidP="005260D8">
      <w:pPr>
        <w:spacing w:line="276" w:lineRule="auto"/>
        <w:jc w:val="both"/>
        <w:rPr>
          <w:sz w:val="24"/>
          <w:szCs w:val="24"/>
        </w:rPr>
      </w:pPr>
      <w:r w:rsidRPr="00B17967">
        <w:rPr>
          <w:sz w:val="24"/>
          <w:szCs w:val="24"/>
        </w:rPr>
        <w:t>9.4.</w:t>
      </w:r>
      <w:r w:rsidR="005260D8" w:rsidRPr="00B17967">
        <w:rPr>
          <w:sz w:val="24"/>
          <w:szCs w:val="24"/>
        </w:rPr>
        <w:t xml:space="preserve"> Projekt budowlany zamienny</w:t>
      </w:r>
      <w:r w:rsidR="005260D8" w:rsidRPr="00B17967">
        <w:rPr>
          <w:b/>
          <w:sz w:val="24"/>
          <w:szCs w:val="24"/>
        </w:rPr>
        <w:t xml:space="preserve"> „</w:t>
      </w:r>
      <w:r w:rsidR="005260D8" w:rsidRPr="00B17967">
        <w:rPr>
          <w:sz w:val="24"/>
          <w:szCs w:val="24"/>
        </w:rPr>
        <w:t>Sieć kanalizacji sanitarnej grawitacyjnej i tłocznej wraz z przyłączami i trzema przepompowniami ścieków we wsi Rydwągi”</w:t>
      </w:r>
    </w:p>
    <w:p w:rsidR="00891CBD" w:rsidRPr="00B17967" w:rsidRDefault="00B17967" w:rsidP="005260D8">
      <w:pPr>
        <w:spacing w:line="276" w:lineRule="auto"/>
        <w:jc w:val="both"/>
        <w:rPr>
          <w:sz w:val="24"/>
          <w:szCs w:val="24"/>
        </w:rPr>
      </w:pPr>
      <w:r w:rsidRPr="00B17967">
        <w:rPr>
          <w:sz w:val="24"/>
          <w:szCs w:val="24"/>
        </w:rPr>
        <w:t>9.5.</w:t>
      </w:r>
      <w:r w:rsidR="005260D8" w:rsidRPr="00B17967">
        <w:rPr>
          <w:sz w:val="24"/>
          <w:szCs w:val="24"/>
        </w:rPr>
        <w:t xml:space="preserve">Projekt budowlany- Sieć kanalizacji sanitarnej grawitacyjnej i tłocznej odcinek ułożony w pasie drogowym drogi wojewódzkiej nr 591 Gr. Państwa- Barciany- Kętrzyn- Mrągowo </w:t>
      </w:r>
    </w:p>
    <w:p w:rsidR="005260D8" w:rsidRPr="00B17967" w:rsidRDefault="00B17967" w:rsidP="005260D8">
      <w:pPr>
        <w:spacing w:line="276" w:lineRule="auto"/>
        <w:jc w:val="both"/>
        <w:rPr>
          <w:sz w:val="24"/>
          <w:szCs w:val="24"/>
        </w:rPr>
      </w:pPr>
      <w:r w:rsidRPr="00B17967">
        <w:rPr>
          <w:sz w:val="24"/>
          <w:szCs w:val="24"/>
        </w:rPr>
        <w:t>9.6.</w:t>
      </w:r>
      <w:r w:rsidR="005260D8" w:rsidRPr="00B17967">
        <w:rPr>
          <w:sz w:val="24"/>
          <w:szCs w:val="24"/>
        </w:rPr>
        <w:t>Specyfikacja techniczna wykonania i odbioru robót „Sieć kanalizacji sanitarnej grawitacyjnej i tłocznej wraz z rozbiórką istniejącej oczyszczalni ścieków we wsi Rydwągi zlokalizowanej na dz. nr 347/40”</w:t>
      </w:r>
    </w:p>
    <w:p w:rsidR="005260D8" w:rsidRPr="00B17967" w:rsidRDefault="00B17967" w:rsidP="005260D8">
      <w:pPr>
        <w:spacing w:line="276" w:lineRule="auto"/>
        <w:jc w:val="both"/>
        <w:rPr>
          <w:color w:val="FF0000"/>
          <w:sz w:val="24"/>
          <w:szCs w:val="24"/>
        </w:rPr>
      </w:pPr>
      <w:r w:rsidRPr="00B17967">
        <w:rPr>
          <w:sz w:val="24"/>
          <w:szCs w:val="24"/>
        </w:rPr>
        <w:t>9.7.</w:t>
      </w:r>
      <w:r w:rsidR="005260D8" w:rsidRPr="00B17967">
        <w:rPr>
          <w:sz w:val="24"/>
          <w:szCs w:val="24"/>
        </w:rPr>
        <w:t>Decyzje:</w:t>
      </w:r>
    </w:p>
    <w:p w:rsidR="005260D8" w:rsidRPr="00B17967" w:rsidRDefault="00B17967" w:rsidP="00B17967">
      <w:pPr>
        <w:pStyle w:val="Akapitzlist"/>
        <w:spacing w:line="276" w:lineRule="auto"/>
        <w:ind w:left="567"/>
        <w:jc w:val="both"/>
      </w:pPr>
      <w:r w:rsidRPr="00B17967">
        <w:t>9.7.1.</w:t>
      </w:r>
      <w:r w:rsidR="005260D8" w:rsidRPr="00B17967">
        <w:t>Decyzja Nr 441/2015/</w:t>
      </w:r>
      <w:proofErr w:type="spellStart"/>
      <w:r w:rsidR="005260D8" w:rsidRPr="00B17967">
        <w:t>Mrw</w:t>
      </w:r>
      <w:proofErr w:type="spellEnd"/>
      <w:r w:rsidR="005260D8" w:rsidRPr="00B17967">
        <w:t xml:space="preserve"> z dnia 30.12.2015</w:t>
      </w:r>
      <w:proofErr w:type="gramStart"/>
      <w:r w:rsidR="005260D8" w:rsidRPr="00B17967">
        <w:t>r</w:t>
      </w:r>
      <w:proofErr w:type="gramEnd"/>
      <w:r w:rsidR="005260D8" w:rsidRPr="00B17967">
        <w:t xml:space="preserve"> znak AB.6740.2.101.2015 </w:t>
      </w:r>
      <w:proofErr w:type="gramStart"/>
      <w:r w:rsidR="005260D8" w:rsidRPr="00B17967">
        <w:t>na</w:t>
      </w:r>
      <w:proofErr w:type="gramEnd"/>
      <w:r w:rsidR="005260D8" w:rsidRPr="00B17967">
        <w:t xml:space="preserve"> budowę sieci kanalizacji sanitarnej grawitacyjnej i tłocznej w miejscowości Rydwągi, gmina Mrągowo</w:t>
      </w:r>
    </w:p>
    <w:p w:rsidR="005260D8" w:rsidRPr="00B17967" w:rsidRDefault="00B17967" w:rsidP="00B17967">
      <w:pPr>
        <w:pStyle w:val="Akapitzlist"/>
        <w:spacing w:line="276" w:lineRule="auto"/>
        <w:ind w:left="567"/>
        <w:jc w:val="both"/>
      </w:pPr>
      <w:r w:rsidRPr="00B17967">
        <w:t>9.7.2.</w:t>
      </w:r>
      <w:r w:rsidR="005260D8" w:rsidRPr="00B17967">
        <w:t xml:space="preserve">Decyzja Nr Mrą/148/15 z dnia 06.11.2015r na budowę kanalizacji grawitacyjnej Ø250 PVC w pasie drogowym drogi wojewódzkiej nr 591, wzdłuż drogi od km 45+108 do </w:t>
      </w:r>
      <w:proofErr w:type="gramStart"/>
      <w:r w:rsidR="005260D8" w:rsidRPr="00B17967">
        <w:t>km 45+147  i</w:t>
      </w:r>
      <w:proofErr w:type="gramEnd"/>
      <w:r w:rsidR="005260D8" w:rsidRPr="00B17967">
        <w:t xml:space="preserve"> od 45+160 do km 45+258 oraz na budowę kanalizacji tłocznej Ø 110PE w pasie drogowym wzdłuż drogi, od km 45+148 do km 45+301, a także skrzyżowań kanalizacji grawitacyjnej  Ø 250 PVC w km: 45+108, 45+170, 45+258, </w:t>
      </w:r>
      <w:proofErr w:type="spellStart"/>
      <w:r w:rsidR="005260D8" w:rsidRPr="00B17967">
        <w:t>dz</w:t>
      </w:r>
      <w:proofErr w:type="spellEnd"/>
      <w:r w:rsidR="005260D8" w:rsidRPr="00B17967">
        <w:t xml:space="preserve"> nr 319 obręb Rydwągi i skrzyżowania kanalizacji tłocznej Ø 110 PE w km 46+730 dz. nr 390 obręb 21 Ruska Wieś.</w:t>
      </w:r>
    </w:p>
    <w:p w:rsidR="005260D8" w:rsidRPr="00B17967" w:rsidRDefault="00B17967" w:rsidP="00B17967">
      <w:pPr>
        <w:pStyle w:val="Akapitzlist"/>
        <w:spacing w:line="276" w:lineRule="auto"/>
        <w:ind w:left="567"/>
        <w:jc w:val="both"/>
      </w:pPr>
      <w:r w:rsidRPr="00B17967">
        <w:t>9.7.3.</w:t>
      </w:r>
      <w:r w:rsidR="005260D8" w:rsidRPr="00B17967">
        <w:t>Decyzja Nr 282/2017/</w:t>
      </w:r>
      <w:proofErr w:type="spellStart"/>
      <w:r w:rsidR="005260D8" w:rsidRPr="00B17967">
        <w:t>Mrw</w:t>
      </w:r>
      <w:proofErr w:type="spellEnd"/>
      <w:r w:rsidR="005260D8" w:rsidRPr="00B17967">
        <w:t xml:space="preserve"> z dnia 02.08.2017</w:t>
      </w:r>
      <w:proofErr w:type="gramStart"/>
      <w:r w:rsidR="005260D8" w:rsidRPr="00B17967">
        <w:t>r</w:t>
      </w:r>
      <w:proofErr w:type="gramEnd"/>
      <w:r w:rsidR="005260D8" w:rsidRPr="00B17967">
        <w:t xml:space="preserve"> znak AB.6740.2.73.2017 </w:t>
      </w:r>
    </w:p>
    <w:p w:rsidR="005260D8" w:rsidRPr="00B17967" w:rsidRDefault="005260D8" w:rsidP="00B17967">
      <w:pPr>
        <w:pStyle w:val="Akapitzlist"/>
        <w:numPr>
          <w:ilvl w:val="1"/>
          <w:numId w:val="40"/>
        </w:numPr>
        <w:spacing w:line="276" w:lineRule="auto"/>
        <w:jc w:val="both"/>
      </w:pPr>
      <w:r w:rsidRPr="00B17967">
        <w:t>Przedmiar robót</w:t>
      </w:r>
      <w:r w:rsidRPr="00B17967">
        <w:rPr>
          <w:b/>
        </w:rPr>
        <w:t xml:space="preserve"> </w:t>
      </w:r>
    </w:p>
    <w:p w:rsidR="005260D8" w:rsidRPr="005260D8" w:rsidRDefault="005260D8" w:rsidP="005260D8">
      <w:pPr>
        <w:spacing w:line="276" w:lineRule="auto"/>
        <w:jc w:val="both"/>
        <w:rPr>
          <w:sz w:val="24"/>
          <w:szCs w:val="24"/>
        </w:rPr>
      </w:pPr>
    </w:p>
    <w:p w:rsidR="00C67906" w:rsidRPr="00B17967" w:rsidRDefault="00C67906" w:rsidP="00B17967">
      <w:pPr>
        <w:spacing w:line="276" w:lineRule="auto"/>
        <w:rPr>
          <w:rStyle w:val="Pogrubienie"/>
          <w:b w:val="0"/>
          <w:sz w:val="24"/>
          <w:szCs w:val="24"/>
        </w:rPr>
      </w:pPr>
      <w:proofErr w:type="gramStart"/>
      <w:r w:rsidRPr="00B17967">
        <w:rPr>
          <w:rStyle w:val="Pogrubienie"/>
          <w:sz w:val="24"/>
          <w:szCs w:val="24"/>
        </w:rPr>
        <w:t>Uwaga !</w:t>
      </w:r>
      <w:r w:rsidR="00DA48A4" w:rsidRPr="00B17967">
        <w:rPr>
          <w:rStyle w:val="Pogrubienie"/>
          <w:sz w:val="24"/>
          <w:szCs w:val="24"/>
        </w:rPr>
        <w:t xml:space="preserve">  </w:t>
      </w:r>
      <w:proofErr w:type="gramEnd"/>
      <w:r w:rsidR="00DA48A4" w:rsidRPr="00B17967">
        <w:rPr>
          <w:rStyle w:val="Pogrubienie"/>
          <w:b w:val="0"/>
          <w:sz w:val="24"/>
          <w:szCs w:val="24"/>
        </w:rPr>
        <w:t xml:space="preserve">Zakres budowy nie obejmuje </w:t>
      </w:r>
      <w:r w:rsidRPr="00B17967">
        <w:rPr>
          <w:rStyle w:val="Pogrubienie"/>
          <w:b w:val="0"/>
          <w:sz w:val="24"/>
          <w:szCs w:val="24"/>
        </w:rPr>
        <w:t>rozbiórk</w:t>
      </w:r>
      <w:r w:rsidR="00DA48A4" w:rsidRPr="00B17967">
        <w:rPr>
          <w:rStyle w:val="Pogrubienie"/>
          <w:b w:val="0"/>
          <w:sz w:val="24"/>
          <w:szCs w:val="24"/>
        </w:rPr>
        <w:t xml:space="preserve">i </w:t>
      </w:r>
      <w:r w:rsidRPr="00B17967">
        <w:rPr>
          <w:rStyle w:val="Pogrubienie"/>
          <w:b w:val="0"/>
          <w:sz w:val="24"/>
          <w:szCs w:val="24"/>
        </w:rPr>
        <w:t xml:space="preserve">oczyszczalni ścieków we wsi Rydwągi </w:t>
      </w:r>
      <w:r w:rsidR="00DA48A4" w:rsidRPr="00B17967">
        <w:rPr>
          <w:rStyle w:val="Pogrubienie"/>
          <w:b w:val="0"/>
          <w:sz w:val="24"/>
          <w:szCs w:val="24"/>
        </w:rPr>
        <w:t>zlokalizowanej na dz. nr 347/40</w:t>
      </w:r>
      <w:r w:rsidR="00B17967" w:rsidRPr="00B17967">
        <w:rPr>
          <w:rStyle w:val="Pogrubienie"/>
          <w:b w:val="0"/>
          <w:sz w:val="24"/>
          <w:szCs w:val="24"/>
        </w:rPr>
        <w:t xml:space="preserve"> ( zakres I </w:t>
      </w:r>
      <w:proofErr w:type="gramStart"/>
      <w:r w:rsidR="00B17967" w:rsidRPr="00B17967">
        <w:rPr>
          <w:rStyle w:val="Pogrubienie"/>
          <w:b w:val="0"/>
          <w:sz w:val="24"/>
          <w:szCs w:val="24"/>
        </w:rPr>
        <w:t>Etapu)</w:t>
      </w:r>
      <w:r w:rsidR="00DA48A4" w:rsidRPr="00B17967">
        <w:rPr>
          <w:rStyle w:val="Pogrubienie"/>
          <w:b w:val="0"/>
          <w:sz w:val="24"/>
          <w:szCs w:val="24"/>
        </w:rPr>
        <w:t xml:space="preserve"> .</w:t>
      </w:r>
      <w:proofErr w:type="gramEnd"/>
    </w:p>
    <w:p w:rsidR="00C67906" w:rsidRPr="00B17967" w:rsidRDefault="00C67906" w:rsidP="004318B5">
      <w:pPr>
        <w:rPr>
          <w:sz w:val="24"/>
          <w:szCs w:val="24"/>
        </w:rPr>
      </w:pPr>
    </w:p>
    <w:p w:rsidR="000553C6" w:rsidRPr="00B65B1B" w:rsidRDefault="000553C6" w:rsidP="000553C6">
      <w:pPr>
        <w:tabs>
          <w:tab w:val="left" w:pos="180"/>
        </w:tabs>
        <w:spacing w:line="360" w:lineRule="auto"/>
        <w:jc w:val="both"/>
        <w:rPr>
          <w:sz w:val="24"/>
          <w:szCs w:val="24"/>
        </w:rPr>
      </w:pPr>
      <w:r>
        <w:rPr>
          <w:sz w:val="24"/>
          <w:szCs w:val="24"/>
        </w:rPr>
        <w:t xml:space="preserve">- </w:t>
      </w:r>
      <w:r w:rsidRPr="00B65B1B">
        <w:rPr>
          <w:sz w:val="24"/>
          <w:szCs w:val="24"/>
        </w:rPr>
        <w:t xml:space="preserve">Zamawiający informuje, iż zgodnie ze </w:t>
      </w:r>
      <w:r>
        <w:rPr>
          <w:sz w:val="24"/>
          <w:szCs w:val="24"/>
        </w:rPr>
        <w:t>stanowiskiem P</w:t>
      </w:r>
      <w:r w:rsidRPr="00B65B1B">
        <w:rPr>
          <w:sz w:val="24"/>
          <w:szCs w:val="24"/>
        </w:rPr>
        <w:t>rezesa Urzędu Zamówień Publicznych projekt budowlany ma charakter nadrzędny i określa szczegółowy zakres robót, przedmiar robót natomiast stanowi wyliczenie i zestawienie planowanych prac wykonane na podstawie rysunków w dokumentacji projektowej. Podstawowym celem przedmiaru robót nie jest opisanie robót, lecz umożliwienie ich wyceny. Oznacza to, że roboty opisane w projekcie budowlanym wchodzą w zakres zamówienia, nawet, jeżeli nie zostały ujęte w przedmiarze. W związku z powyższym w przypadku robót, które zostały ujęte w projekcie budowlanym, ale nie zostały uwzględnione w przedmiarze</w:t>
      </w:r>
      <w:r w:rsidR="00704F5F">
        <w:rPr>
          <w:sz w:val="24"/>
          <w:szCs w:val="24"/>
        </w:rPr>
        <w:t>,</w:t>
      </w:r>
      <w:r w:rsidRPr="00B65B1B">
        <w:rPr>
          <w:sz w:val="24"/>
          <w:szCs w:val="24"/>
        </w:rPr>
        <w:t xml:space="preserve"> Oferent powinien poinformować o tym Zamawiającego oraz poszerzyć swój kosztorys ofertowy o brakujące w przedmiarze roboty. </w:t>
      </w:r>
    </w:p>
    <w:p w:rsidR="000553C6" w:rsidRPr="00B65B1B" w:rsidRDefault="000553C6" w:rsidP="000553C6">
      <w:pPr>
        <w:tabs>
          <w:tab w:val="left" w:pos="180"/>
        </w:tabs>
        <w:spacing w:line="360" w:lineRule="auto"/>
        <w:jc w:val="both"/>
        <w:rPr>
          <w:sz w:val="24"/>
          <w:szCs w:val="24"/>
        </w:rPr>
      </w:pPr>
    </w:p>
    <w:p w:rsidR="000553C6" w:rsidRPr="00B65B1B" w:rsidRDefault="000553C6" w:rsidP="000553C6">
      <w:pPr>
        <w:pStyle w:val="Style32"/>
        <w:widowControl/>
        <w:tabs>
          <w:tab w:val="left" w:pos="540"/>
        </w:tabs>
        <w:spacing w:before="7" w:line="360" w:lineRule="auto"/>
        <w:ind w:right="7" w:firstLine="0"/>
        <w:rPr>
          <w:rStyle w:val="FontStyle68"/>
          <w:rFonts w:ascii="Times New Roman" w:hAnsi="Times New Roman" w:cs="Times New Roman"/>
          <w:sz w:val="24"/>
        </w:rPr>
      </w:pPr>
      <w:r>
        <w:rPr>
          <w:rStyle w:val="FontStyle68"/>
          <w:rFonts w:ascii="Times New Roman" w:hAnsi="Times New Roman" w:cs="Times New Roman"/>
          <w:sz w:val="24"/>
        </w:rPr>
        <w:t>-</w:t>
      </w:r>
      <w:r w:rsidRPr="00B65B1B">
        <w:rPr>
          <w:rStyle w:val="FontStyle68"/>
          <w:rFonts w:ascii="Times New Roman" w:hAnsi="Times New Roman" w:cs="Times New Roman"/>
          <w:sz w:val="24"/>
        </w:rPr>
        <w:t xml:space="preserve">Wskazane wyżej określenie przedmiotu zamówienia ma charakter wyłącznie </w:t>
      </w:r>
      <w:r>
        <w:rPr>
          <w:rStyle w:val="FontStyle68"/>
          <w:rFonts w:ascii="Times New Roman" w:hAnsi="Times New Roman" w:cs="Times New Roman"/>
          <w:sz w:val="24"/>
        </w:rPr>
        <w:t xml:space="preserve">informacyjny i </w:t>
      </w:r>
      <w:r w:rsidRPr="00B65B1B">
        <w:rPr>
          <w:rStyle w:val="FontStyle68"/>
          <w:rFonts w:ascii="Times New Roman" w:hAnsi="Times New Roman" w:cs="Times New Roman"/>
          <w:sz w:val="24"/>
        </w:rPr>
        <w:t xml:space="preserve">pomocniczy w przygotowaniu oferty i ma na celu wskazać oczekiwane </w:t>
      </w:r>
      <w:proofErr w:type="gramStart"/>
      <w:r w:rsidRPr="00B65B1B">
        <w:rPr>
          <w:rStyle w:val="FontStyle68"/>
          <w:rFonts w:ascii="Times New Roman" w:hAnsi="Times New Roman" w:cs="Times New Roman"/>
          <w:sz w:val="24"/>
        </w:rPr>
        <w:t>standardy co</w:t>
      </w:r>
      <w:proofErr w:type="gramEnd"/>
      <w:r w:rsidRPr="00B65B1B">
        <w:rPr>
          <w:rStyle w:val="FontStyle68"/>
          <w:rFonts w:ascii="Times New Roman" w:hAnsi="Times New Roman" w:cs="Times New Roman"/>
          <w:sz w:val="24"/>
        </w:rPr>
        <w:t xml:space="preserve"> do minimalnych parametrów technicznych oczekiwanych materiałów i urządzeń.</w:t>
      </w:r>
    </w:p>
    <w:p w:rsidR="000553C6" w:rsidRPr="00E41319" w:rsidRDefault="000553C6" w:rsidP="000553C6">
      <w:pPr>
        <w:spacing w:line="360" w:lineRule="auto"/>
        <w:jc w:val="both"/>
        <w:rPr>
          <w:sz w:val="24"/>
          <w:szCs w:val="24"/>
        </w:rPr>
      </w:pPr>
      <w:r w:rsidRPr="00E41319">
        <w:rPr>
          <w:sz w:val="24"/>
          <w:szCs w:val="24"/>
        </w:rPr>
        <w:t xml:space="preserve">Tam, gdzie na rysunkach, w Specyfikacji Technicznej, przedmiarach robót, dokumentacjach projektowych zostało wskazane pochodzenie (marka, znak towarowy, producent, dostawca) materiałów lub normy, aprobaty, specyfikacje i systemy, Zamawiający dopuszcza oferowanie materiałów lub rozwiązań równoważnych pod warunkiem, że zagwarantują one realizację robót, w zgodzie z pozwoleniami na budowę oraz zapewnią uzyskanie parametrów technicznych nie gorszych od założonych w/w dokumentach. </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E41319">
        <w:rPr>
          <w:rStyle w:val="FontStyle68"/>
          <w:rFonts w:ascii="Times New Roman" w:hAnsi="Times New Roman" w:cs="Times New Roman"/>
          <w:sz w:val="24"/>
        </w:rPr>
        <w:t>Przez ofertę</w:t>
      </w:r>
      <w:r w:rsidRPr="00B65B1B">
        <w:rPr>
          <w:rStyle w:val="FontStyle68"/>
          <w:rFonts w:ascii="Times New Roman" w:hAnsi="Times New Roman" w:cs="Times New Roman"/>
          <w:sz w:val="24"/>
        </w:rPr>
        <w:t xml:space="preserve"> równoważną należy rozumieć ofertę o parametrach technicznych wytrzymałościowych, jakościowych, wydajnościowych równoważnych z opisem wskazanym przez Zamawiającego. Pod pojęciem „parametry" rozumie się funkcjonalność, przeznaczenie, strukturę, materiały, kształt, wielkość, bezpieczeństwo i wytrzymałość itp. W związku z powyższym Zamawiający dopuszcza możliwość zaoferowania produktów, materiałów o innych znakach towarowych, patentach lub pochodzeniu, </w:t>
      </w:r>
      <w:r w:rsidRPr="00B65B1B">
        <w:rPr>
          <w:rStyle w:val="FontStyle68"/>
          <w:rFonts w:ascii="Times New Roman" w:hAnsi="Times New Roman" w:cs="Times New Roman"/>
          <w:sz w:val="24"/>
          <w:u w:val="single"/>
        </w:rPr>
        <w:t xml:space="preserve">natomiast nie o innych właściwościach i funkcjonalności niż określone w dokumentacji </w:t>
      </w:r>
      <w:r w:rsidRPr="00B65B1B">
        <w:rPr>
          <w:rStyle w:val="FontStyle68"/>
          <w:rFonts w:ascii="Times New Roman" w:hAnsi="Times New Roman" w:cs="Times New Roman"/>
          <w:sz w:val="24"/>
        </w:rPr>
        <w:t>technicznej.</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u w:val="single"/>
        </w:rPr>
      </w:pPr>
      <w:r w:rsidRPr="00B65B1B">
        <w:rPr>
          <w:rStyle w:val="FontStyle68"/>
          <w:rFonts w:ascii="Times New Roman" w:hAnsi="Times New Roman" w:cs="Times New Roman"/>
          <w:sz w:val="24"/>
          <w:u w:val="single"/>
        </w:rPr>
        <w:t>Zaproponowane rozwiązania równoważne nie mogą powodować konieczności przeprojekt</w:t>
      </w:r>
      <w:r w:rsidR="00B17967">
        <w:rPr>
          <w:rStyle w:val="FontStyle68"/>
          <w:rFonts w:ascii="Times New Roman" w:hAnsi="Times New Roman" w:cs="Times New Roman"/>
          <w:sz w:val="24"/>
          <w:u w:val="single"/>
        </w:rPr>
        <w:t>owania załączonej do S</w:t>
      </w:r>
      <w:r w:rsidRPr="00B65B1B">
        <w:rPr>
          <w:rStyle w:val="FontStyle68"/>
          <w:rFonts w:ascii="Times New Roman" w:hAnsi="Times New Roman" w:cs="Times New Roman"/>
          <w:sz w:val="24"/>
          <w:u w:val="single"/>
        </w:rPr>
        <w:t>WZ dokumentacji technicznej.</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Wykonawca powołujący się na rozwiązania równoważne stosownie do dyspozycji art.</w:t>
      </w:r>
      <w:r w:rsidR="001872D9">
        <w:rPr>
          <w:rStyle w:val="FontStyle68"/>
          <w:rFonts w:ascii="Times New Roman" w:hAnsi="Times New Roman" w:cs="Times New Roman"/>
          <w:sz w:val="24"/>
        </w:rPr>
        <w:t>99</w:t>
      </w:r>
      <w:r w:rsidRPr="00B65B1B">
        <w:rPr>
          <w:rStyle w:val="FontStyle68"/>
          <w:rFonts w:ascii="Times New Roman" w:hAnsi="Times New Roman" w:cs="Times New Roman"/>
          <w:sz w:val="24"/>
        </w:rPr>
        <w:t xml:space="preserve"> ust. </w:t>
      </w:r>
      <w:r w:rsidR="001872D9">
        <w:rPr>
          <w:rStyle w:val="FontStyle68"/>
          <w:rFonts w:ascii="Times New Roman" w:hAnsi="Times New Roman" w:cs="Times New Roman"/>
          <w:sz w:val="24"/>
        </w:rPr>
        <w:t>6</w:t>
      </w:r>
      <w:r w:rsidRPr="00B65B1B">
        <w:rPr>
          <w:rStyle w:val="FontStyle68"/>
          <w:rFonts w:ascii="Times New Roman" w:hAnsi="Times New Roman" w:cs="Times New Roman"/>
          <w:sz w:val="24"/>
        </w:rPr>
        <w:t xml:space="preserve"> </w:t>
      </w:r>
      <w:r w:rsidR="001872D9">
        <w:rPr>
          <w:rStyle w:val="FontStyle68"/>
          <w:rFonts w:ascii="Times New Roman" w:hAnsi="Times New Roman" w:cs="Times New Roman"/>
          <w:sz w:val="24"/>
        </w:rPr>
        <w:t xml:space="preserve">ustawy </w:t>
      </w:r>
      <w:r w:rsidRPr="00B65B1B">
        <w:rPr>
          <w:rStyle w:val="FontStyle68"/>
          <w:rFonts w:ascii="Times New Roman" w:hAnsi="Times New Roman" w:cs="Times New Roman"/>
          <w:sz w:val="24"/>
        </w:rPr>
        <w:t>Pzp musi wykazać, że oferowane materiały spełniają warunki określone przez Zamawiającego.</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 przypadku zaoferowania rozwiązań równoważnych dokumenty dołączone do oferty na potwierdzenie równoważności będą podlegały ocenie przez autora doku</w:t>
      </w:r>
      <w:r>
        <w:rPr>
          <w:rStyle w:val="FontStyle68"/>
          <w:rFonts w:ascii="Times New Roman" w:hAnsi="Times New Roman" w:cs="Times New Roman"/>
          <w:sz w:val="24"/>
        </w:rPr>
        <w:t>mentacji projektowej.</w:t>
      </w:r>
      <w:r w:rsidRPr="00B65B1B">
        <w:rPr>
          <w:rStyle w:val="FontStyle68"/>
          <w:rFonts w:ascii="Times New Roman" w:hAnsi="Times New Roman" w:cs="Times New Roman"/>
          <w:sz w:val="24"/>
        </w:rPr>
        <w:t xml:space="preserve"> </w:t>
      </w:r>
      <w:r>
        <w:rPr>
          <w:rStyle w:val="FontStyle68"/>
          <w:rFonts w:ascii="Times New Roman" w:hAnsi="Times New Roman" w:cs="Times New Roman"/>
          <w:sz w:val="24"/>
        </w:rPr>
        <w:t>Ocena</w:t>
      </w:r>
      <w:r w:rsidRPr="00B65B1B">
        <w:rPr>
          <w:rStyle w:val="FontStyle68"/>
          <w:rFonts w:ascii="Times New Roman" w:hAnsi="Times New Roman" w:cs="Times New Roman"/>
          <w:sz w:val="24"/>
        </w:rPr>
        <w:t xml:space="preserve"> ta będzie podstawą do </w:t>
      </w:r>
      <w:r>
        <w:rPr>
          <w:rStyle w:val="FontStyle68"/>
          <w:rFonts w:ascii="Times New Roman" w:hAnsi="Times New Roman" w:cs="Times New Roman"/>
          <w:sz w:val="24"/>
        </w:rPr>
        <w:t xml:space="preserve">pozostawienia oferty </w:t>
      </w:r>
      <w:r w:rsidRPr="00B65B1B">
        <w:rPr>
          <w:rStyle w:val="FontStyle68"/>
          <w:rFonts w:ascii="Times New Roman" w:hAnsi="Times New Roman" w:cs="Times New Roman"/>
          <w:sz w:val="24"/>
        </w:rPr>
        <w:t>lub jej odrzuceniu z powodu „</w:t>
      </w:r>
      <w:proofErr w:type="spellStart"/>
      <w:r w:rsidRPr="00B65B1B">
        <w:rPr>
          <w:rStyle w:val="FontStyle68"/>
          <w:rFonts w:ascii="Times New Roman" w:hAnsi="Times New Roman" w:cs="Times New Roman"/>
          <w:sz w:val="24"/>
        </w:rPr>
        <w:t>nierównoważności</w:t>
      </w:r>
      <w:proofErr w:type="spellEnd"/>
      <w:r w:rsidRPr="00B65B1B">
        <w:rPr>
          <w:rStyle w:val="FontStyle68"/>
          <w:rFonts w:ascii="Times New Roman" w:hAnsi="Times New Roman" w:cs="Times New Roman"/>
          <w:sz w:val="24"/>
        </w:rPr>
        <w:t>" zaproponowanych rozwiązań równoważnych.</w:t>
      </w:r>
    </w:p>
    <w:p w:rsidR="000553C6" w:rsidRPr="00F12BF9" w:rsidRDefault="000553C6" w:rsidP="000553C6">
      <w:pPr>
        <w:pStyle w:val="Style32"/>
        <w:widowControl/>
        <w:tabs>
          <w:tab w:val="left" w:pos="540"/>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 </w:t>
      </w:r>
      <w:proofErr w:type="gramStart"/>
      <w:r w:rsidRPr="00F12BF9">
        <w:rPr>
          <w:rStyle w:val="FontStyle68"/>
          <w:rFonts w:ascii="Times New Roman" w:hAnsi="Times New Roman" w:cs="Times New Roman"/>
          <w:sz w:val="24"/>
        </w:rPr>
        <w:t>przypadku gdy</w:t>
      </w:r>
      <w:proofErr w:type="gramEnd"/>
      <w:r w:rsidRPr="00F12BF9">
        <w:rPr>
          <w:rStyle w:val="FontStyle68"/>
          <w:rFonts w:ascii="Times New Roman" w:hAnsi="Times New Roman" w:cs="Times New Roman"/>
          <w:sz w:val="24"/>
        </w:rPr>
        <w:t xml:space="preserve"> Wykonawca nie złoży w ofercie dokumentów o zastosowaniu innych materiałów</w:t>
      </w:r>
      <w:r>
        <w:rPr>
          <w:rStyle w:val="FontStyle68"/>
          <w:rFonts w:ascii="Times New Roman" w:hAnsi="Times New Roman" w:cs="Times New Roman"/>
          <w:sz w:val="24"/>
        </w:rPr>
        <w:t xml:space="preserve"> </w:t>
      </w:r>
      <w:r w:rsidRPr="00F12BF9">
        <w:rPr>
          <w:rStyle w:val="FontStyle68"/>
          <w:rFonts w:ascii="Times New Roman" w:hAnsi="Times New Roman" w:cs="Times New Roman"/>
          <w:sz w:val="24"/>
        </w:rPr>
        <w:t>i urządzeń, to rozumie się przez to, że do kalkulacji ceny oferty ujęto materiały i urządzenia zaproponowane w szczegółowym opisie przedmiotu zamówienia tj. w dokumentacji technicznej.</w:t>
      </w:r>
    </w:p>
    <w:p w:rsidR="000553C6" w:rsidRPr="00F12BF9" w:rsidRDefault="000553C6" w:rsidP="000553C6">
      <w:pPr>
        <w:spacing w:line="360" w:lineRule="auto"/>
        <w:jc w:val="both"/>
        <w:rPr>
          <w:sz w:val="24"/>
          <w:szCs w:val="24"/>
        </w:rPr>
      </w:pPr>
      <w:r w:rsidRPr="00F12BF9">
        <w:rPr>
          <w:sz w:val="24"/>
          <w:szCs w:val="24"/>
        </w:rPr>
        <w:t>- Zaleca się, aby Wykonawcy dokonali wizji lokalnej w terenie realizacji inwestycji i w jego okolicy w celu dokonania oceny dokumentów i informacji przekazanych w ramach przedmiotowego postępowania przez Zamawiającego</w:t>
      </w:r>
      <w:r w:rsidR="001872D9">
        <w:rPr>
          <w:sz w:val="24"/>
          <w:szCs w:val="24"/>
        </w:rPr>
        <w:t>;</w:t>
      </w:r>
      <w:r w:rsidRPr="00F12BF9">
        <w:rPr>
          <w:sz w:val="24"/>
          <w:szCs w:val="24"/>
        </w:rPr>
        <w:t xml:space="preserve"> </w:t>
      </w:r>
    </w:p>
    <w:p w:rsidR="000553C6" w:rsidRPr="00F12BF9" w:rsidRDefault="000553C6" w:rsidP="000553C6">
      <w:pPr>
        <w:pStyle w:val="Style28"/>
        <w:widowControl/>
        <w:tabs>
          <w:tab w:val="left" w:pos="670"/>
        </w:tabs>
        <w:spacing w:before="14" w:line="360" w:lineRule="auto"/>
        <w:ind w:firstLine="0"/>
        <w:rPr>
          <w:rStyle w:val="FontStyle68"/>
          <w:rFonts w:ascii="Times New Roman" w:hAnsi="Times New Roman"/>
          <w:sz w:val="24"/>
        </w:rPr>
      </w:pPr>
      <w:r w:rsidRPr="00F12BF9">
        <w:rPr>
          <w:rStyle w:val="FontStyle68"/>
          <w:rFonts w:ascii="Times New Roman" w:hAnsi="Times New Roman"/>
          <w:sz w:val="24"/>
        </w:rPr>
        <w:t>- wszystkie prace winny być zrealizowane zgodnie z przepisami, obowiązującymi normami, warunkami technicznymi i sztuką budowlaną, przepisami bhp, ppoż., zgodnie z poleceniami inspektora nadzoru;</w:t>
      </w:r>
    </w:p>
    <w:p w:rsidR="000553C6" w:rsidRPr="00F12BF9" w:rsidRDefault="000553C6" w:rsidP="000553C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roboty należy prowadzić zgodnie z wymogami dokumentacji określającej przedmiot zamówienia, ST</w:t>
      </w:r>
      <w:r w:rsidR="001872D9">
        <w:rPr>
          <w:rStyle w:val="FontStyle68"/>
          <w:rFonts w:ascii="Times New Roman" w:hAnsi="Times New Roman"/>
          <w:sz w:val="24"/>
        </w:rPr>
        <w:t>WIOR oraz wymogami niniejszej S</w:t>
      </w:r>
      <w:r w:rsidRPr="00F12BF9">
        <w:rPr>
          <w:rStyle w:val="FontStyle68"/>
          <w:rFonts w:ascii="Times New Roman" w:hAnsi="Times New Roman"/>
          <w:sz w:val="24"/>
        </w:rPr>
        <w:t>WZ;</w:t>
      </w:r>
    </w:p>
    <w:p w:rsidR="000553C6" w:rsidRPr="00F12BF9" w:rsidRDefault="000553C6" w:rsidP="000553C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xml:space="preserve">- użyte materiały i urządzenia powinny być w I gatunku jakościowym i wymiarowym, które będą spełniać wszelkie </w:t>
      </w:r>
      <w:r>
        <w:rPr>
          <w:rStyle w:val="FontStyle68"/>
          <w:rFonts w:ascii="Times New Roman" w:hAnsi="Times New Roman"/>
          <w:sz w:val="24"/>
        </w:rPr>
        <w:t>wymogi Ustawy Prawo Budowlane (a</w:t>
      </w:r>
      <w:r w:rsidRPr="00F12BF9">
        <w:rPr>
          <w:rStyle w:val="FontStyle68"/>
          <w:rFonts w:ascii="Times New Roman" w:hAnsi="Times New Roman"/>
          <w:sz w:val="24"/>
        </w:rPr>
        <w:t>rt.10) - będą zgodne z kryteriami technicznym</w:t>
      </w:r>
      <w:r>
        <w:rPr>
          <w:rStyle w:val="FontStyle68"/>
          <w:rFonts w:ascii="Times New Roman" w:hAnsi="Times New Roman"/>
          <w:sz w:val="24"/>
        </w:rPr>
        <w:t xml:space="preserve">i określonymi w polskich i europejskich normach </w:t>
      </w:r>
      <w:r w:rsidRPr="00B32DED">
        <w:rPr>
          <w:rStyle w:val="FontStyle68"/>
          <w:rFonts w:ascii="Times New Roman" w:hAnsi="Times New Roman"/>
          <w:sz w:val="24"/>
        </w:rPr>
        <w:t>PN-EN</w:t>
      </w:r>
      <w:r w:rsidRPr="00F12BF9">
        <w:rPr>
          <w:rStyle w:val="FontStyle68"/>
          <w:rFonts w:ascii="Times New Roman" w:hAnsi="Times New Roman"/>
          <w:sz w:val="24"/>
        </w:rPr>
        <w:t>, w zharmonizowanych lub europejskich aprobatach, posiadać będą odpowiednie certyfikaty i znaki CE lub B. Dla potwierdzenia spełnienia warunków dla wszystkich materiałów przed ich wbudowaniem Wykonawca musi uzyskać akceptację Inspektor</w:t>
      </w:r>
      <w:r>
        <w:rPr>
          <w:rStyle w:val="FontStyle68"/>
          <w:rFonts w:ascii="Times New Roman" w:hAnsi="Times New Roman"/>
          <w:sz w:val="24"/>
        </w:rPr>
        <w:t>a</w:t>
      </w:r>
      <w:r w:rsidRPr="00F12BF9">
        <w:rPr>
          <w:rStyle w:val="FontStyle68"/>
          <w:rFonts w:ascii="Times New Roman" w:hAnsi="Times New Roman"/>
          <w:sz w:val="24"/>
        </w:rPr>
        <w:t xml:space="preserve"> nadzoru inwestorskiego.</w:t>
      </w:r>
    </w:p>
    <w:p w:rsidR="000553C6" w:rsidRPr="00F12BF9" w:rsidRDefault="000553C6" w:rsidP="000553C6">
      <w:pPr>
        <w:pStyle w:val="Style32"/>
        <w:widowControl/>
        <w:tabs>
          <w:tab w:val="left" w:pos="562"/>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-Wykonawca odpowiedzialny będzie za całokształt, w tym za przebieg oraz terminowe wykonanie zamówienia, za jakość, zgodność z warunkami technicznymi i jakościowymi określonymi dla przedmiotu zamówienia. Wymagana jest należyta staranność przy realizacji zamówienia, </w:t>
      </w:r>
      <w:proofErr w:type="gramStart"/>
      <w:r w:rsidRPr="00F12BF9">
        <w:rPr>
          <w:rStyle w:val="FontStyle68"/>
          <w:rFonts w:ascii="Times New Roman" w:hAnsi="Times New Roman" w:cs="Times New Roman"/>
          <w:sz w:val="24"/>
        </w:rPr>
        <w:t>rozumiana jako</w:t>
      </w:r>
      <w:proofErr w:type="gramEnd"/>
      <w:r w:rsidRPr="00F12BF9">
        <w:rPr>
          <w:rStyle w:val="FontStyle68"/>
          <w:rFonts w:ascii="Times New Roman" w:hAnsi="Times New Roman" w:cs="Times New Roman"/>
          <w:sz w:val="24"/>
        </w:rPr>
        <w:t xml:space="preserve"> staranność profesjonalisty w działalności objętej przedmiotem niniejszego zamówienia.</w:t>
      </w:r>
    </w:p>
    <w:p w:rsidR="000553C6" w:rsidRPr="00F12BF9" w:rsidRDefault="000553C6" w:rsidP="000553C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0553C6" w:rsidRDefault="000553C6" w:rsidP="000553C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zapewni obsługę geodezyjną inwestycji, obejmującą w szczególności: wykonanie bieżących pomiarów geodezyjnych, wytyczenia,</w:t>
      </w:r>
      <w:r>
        <w:rPr>
          <w:rStyle w:val="FontStyle68"/>
          <w:rFonts w:ascii="Times New Roman" w:hAnsi="Times New Roman" w:cs="Times New Roman"/>
          <w:sz w:val="24"/>
        </w:rPr>
        <w:t xml:space="preserve"> pomiarów powykonawczych,</w:t>
      </w:r>
      <w:r w:rsidRPr="00F12BF9">
        <w:rPr>
          <w:rStyle w:val="FontStyle68"/>
          <w:rFonts w:ascii="Times New Roman" w:hAnsi="Times New Roman" w:cs="Times New Roman"/>
          <w:sz w:val="24"/>
        </w:rPr>
        <w:t xml:space="preserve"> domiarów i szkiców w zakresie wykonanych elementów objętych dokumentacją na potrzeby dokumentów rozliczeniowych potwierdzających ilości wykonanych robót z wyodrębnieniem poszczególnych elementów pozycji obmiarowych.</w:t>
      </w:r>
    </w:p>
    <w:p w:rsidR="001872D9" w:rsidRDefault="00954F1C" w:rsidP="000553C6">
      <w:pPr>
        <w:pStyle w:val="Style32"/>
        <w:widowControl/>
        <w:tabs>
          <w:tab w:val="left" w:pos="562"/>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-Prace instalacyjne</w:t>
      </w:r>
      <w:r w:rsidR="001872D9">
        <w:rPr>
          <w:rStyle w:val="FontStyle68"/>
          <w:rFonts w:ascii="Times New Roman" w:hAnsi="Times New Roman" w:cs="Times New Roman"/>
          <w:sz w:val="24"/>
        </w:rPr>
        <w:t>, będące przedmiotem zamówienia obejmują roboty budowlane wraz z dostawą i montażem niezbędnych materiałów. Wykonawca będzie zobowiązany do realizacji robót budowlanych z materiałów własnych;</w:t>
      </w:r>
    </w:p>
    <w:p w:rsidR="000553C6" w:rsidRDefault="000553C6" w:rsidP="000553C6">
      <w:pPr>
        <w:pStyle w:val="Style32"/>
        <w:widowControl/>
        <w:tabs>
          <w:tab w:val="left" w:pos="562"/>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-Zamawiający dopuszcza częściowe odbiory robót.</w:t>
      </w:r>
    </w:p>
    <w:p w:rsidR="000553C6" w:rsidRDefault="000553C6" w:rsidP="004318B5">
      <w:pPr>
        <w:rPr>
          <w:sz w:val="24"/>
          <w:szCs w:val="24"/>
        </w:rPr>
      </w:pPr>
    </w:p>
    <w:p w:rsidR="000553C6" w:rsidRDefault="000553C6" w:rsidP="004318B5">
      <w:pPr>
        <w:rPr>
          <w:sz w:val="24"/>
          <w:szCs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w:t>
      </w:r>
    </w:p>
    <w:p w:rsidR="00487DF1" w:rsidRPr="006F1F32" w:rsidRDefault="000B68C7" w:rsidP="00D8028F">
      <w:pPr>
        <w:pStyle w:val="Style8"/>
        <w:widowControl/>
        <w:spacing w:before="77"/>
        <w:jc w:val="center"/>
      </w:pPr>
      <w:r>
        <w:rPr>
          <w:rStyle w:val="FontStyle39"/>
          <w:rFonts w:ascii="Times New Roman" w:hAnsi="Times New Roman" w:cs="Times New Roman"/>
          <w:b/>
          <w:sz w:val="24"/>
        </w:rPr>
        <w:t>TERMIN WYKONANIA ZAMÓWIENIA</w:t>
      </w:r>
    </w:p>
    <w:p w:rsidR="0092682C" w:rsidRPr="003637DE" w:rsidRDefault="0092682C" w:rsidP="00951B08">
      <w:pPr>
        <w:ind w:left="284"/>
        <w:jc w:val="both"/>
        <w:outlineLvl w:val="0"/>
        <w:rPr>
          <w:b/>
          <w:bCs/>
          <w:sz w:val="24"/>
          <w:szCs w:val="24"/>
        </w:rPr>
      </w:pPr>
    </w:p>
    <w:p w:rsidR="0092682C" w:rsidRDefault="0092682C" w:rsidP="000B0D9B">
      <w:pPr>
        <w:spacing w:line="360" w:lineRule="auto"/>
        <w:ind w:right="-800"/>
        <w:jc w:val="both"/>
        <w:rPr>
          <w:kern w:val="28"/>
          <w:sz w:val="24"/>
          <w:szCs w:val="24"/>
        </w:rPr>
      </w:pPr>
      <w:r>
        <w:rPr>
          <w:kern w:val="28"/>
          <w:sz w:val="24"/>
          <w:szCs w:val="24"/>
        </w:rPr>
        <w:t>1.</w:t>
      </w:r>
      <w:r w:rsidR="00D8028F">
        <w:rPr>
          <w:kern w:val="28"/>
          <w:sz w:val="24"/>
          <w:szCs w:val="24"/>
        </w:rPr>
        <w:t xml:space="preserve"> </w:t>
      </w:r>
      <w:proofErr w:type="gramStart"/>
      <w:r w:rsidRPr="00F63DA6">
        <w:rPr>
          <w:kern w:val="28"/>
          <w:sz w:val="24"/>
          <w:szCs w:val="24"/>
        </w:rPr>
        <w:t>Rozpoczęcie –</w:t>
      </w:r>
      <w:r>
        <w:rPr>
          <w:kern w:val="28"/>
          <w:sz w:val="24"/>
          <w:szCs w:val="24"/>
        </w:rPr>
        <w:t xml:space="preserve">  </w:t>
      </w:r>
      <w:r w:rsidR="00B17967">
        <w:rPr>
          <w:kern w:val="28"/>
          <w:sz w:val="24"/>
          <w:szCs w:val="24"/>
        </w:rPr>
        <w:t>niezwłocznie</w:t>
      </w:r>
      <w:proofErr w:type="gramEnd"/>
      <w:r w:rsidR="00B17967">
        <w:rPr>
          <w:kern w:val="28"/>
          <w:sz w:val="24"/>
          <w:szCs w:val="24"/>
        </w:rPr>
        <w:t xml:space="preserve"> </w:t>
      </w:r>
      <w:r>
        <w:rPr>
          <w:kern w:val="28"/>
          <w:sz w:val="24"/>
          <w:szCs w:val="24"/>
        </w:rPr>
        <w:t>po podpisaniu umowy</w:t>
      </w:r>
    </w:p>
    <w:p w:rsidR="00665B66" w:rsidRDefault="0092682C" w:rsidP="005D4785">
      <w:pPr>
        <w:spacing w:line="360" w:lineRule="auto"/>
        <w:ind w:right="-800"/>
        <w:jc w:val="both"/>
        <w:rPr>
          <w:b/>
          <w:kern w:val="28"/>
          <w:sz w:val="24"/>
          <w:szCs w:val="24"/>
        </w:rPr>
      </w:pPr>
      <w:r>
        <w:rPr>
          <w:kern w:val="28"/>
          <w:sz w:val="24"/>
          <w:szCs w:val="24"/>
        </w:rPr>
        <w:t>2.</w:t>
      </w:r>
      <w:r w:rsidR="00D8028F">
        <w:rPr>
          <w:kern w:val="28"/>
          <w:sz w:val="24"/>
          <w:szCs w:val="24"/>
        </w:rPr>
        <w:t xml:space="preserve"> </w:t>
      </w:r>
      <w:r>
        <w:rPr>
          <w:kern w:val="28"/>
          <w:sz w:val="24"/>
          <w:szCs w:val="24"/>
        </w:rPr>
        <w:t xml:space="preserve">Zakończenie </w:t>
      </w:r>
      <w:r w:rsidR="00EE3E69">
        <w:rPr>
          <w:b/>
          <w:kern w:val="28"/>
          <w:sz w:val="24"/>
          <w:szCs w:val="24"/>
        </w:rPr>
        <w:t xml:space="preserve">– </w:t>
      </w:r>
      <w:r w:rsidR="00DA48A4">
        <w:rPr>
          <w:b/>
          <w:kern w:val="28"/>
          <w:sz w:val="24"/>
          <w:szCs w:val="24"/>
        </w:rPr>
        <w:t xml:space="preserve">do </w:t>
      </w:r>
      <w:r w:rsidR="00954F1C">
        <w:rPr>
          <w:b/>
          <w:kern w:val="28"/>
          <w:sz w:val="24"/>
          <w:szCs w:val="24"/>
        </w:rPr>
        <w:t>20.09.2023</w:t>
      </w:r>
      <w:proofErr w:type="gramStart"/>
      <w:r w:rsidR="00954F1C">
        <w:rPr>
          <w:b/>
          <w:kern w:val="28"/>
          <w:sz w:val="24"/>
          <w:szCs w:val="24"/>
        </w:rPr>
        <w:t>r</w:t>
      </w:r>
      <w:proofErr w:type="gramEnd"/>
      <w:r w:rsidR="00954F1C">
        <w:rPr>
          <w:b/>
          <w:kern w:val="28"/>
          <w:sz w:val="24"/>
          <w:szCs w:val="24"/>
        </w:rPr>
        <w:t>.</w:t>
      </w:r>
      <w:r w:rsidR="00EE3E69">
        <w:rPr>
          <w:b/>
          <w:kern w:val="28"/>
          <w:sz w:val="24"/>
          <w:szCs w:val="24"/>
        </w:rPr>
        <w:t xml:space="preserve"> </w:t>
      </w:r>
      <w:r w:rsidR="00665B66">
        <w:rPr>
          <w:b/>
          <w:kern w:val="28"/>
          <w:sz w:val="24"/>
          <w:szCs w:val="24"/>
        </w:rPr>
        <w:t xml:space="preserve"> </w:t>
      </w:r>
    </w:p>
    <w:p w:rsidR="006716DD" w:rsidRPr="00AF163E" w:rsidRDefault="006716DD" w:rsidP="005D4785">
      <w:pPr>
        <w:spacing w:line="360" w:lineRule="auto"/>
        <w:ind w:right="-800"/>
        <w:jc w:val="both"/>
        <w:rPr>
          <w:b/>
          <w:kern w:val="28"/>
          <w:sz w:val="24"/>
          <w:szCs w:val="24"/>
        </w:rPr>
      </w:pPr>
    </w:p>
    <w:p w:rsidR="000B68C7" w:rsidRDefault="0092682C" w:rsidP="000B68C7">
      <w:pPr>
        <w:pStyle w:val="Style8"/>
        <w:widowControl/>
        <w:spacing w:before="77"/>
        <w:jc w:val="center"/>
        <w:rPr>
          <w:rStyle w:val="FontStyle39"/>
          <w:rFonts w:ascii="Times New Roman" w:hAnsi="Times New Roman" w:cs="Times New Roman"/>
          <w:b/>
          <w:sz w:val="24"/>
        </w:rPr>
      </w:pPr>
      <w:r>
        <w:rPr>
          <w:kern w:val="28"/>
        </w:rPr>
        <w:t xml:space="preserve">  </w:t>
      </w:r>
      <w:r w:rsidR="000B68C7" w:rsidRPr="00936BFC">
        <w:rPr>
          <w:rStyle w:val="FontStyle39"/>
          <w:rFonts w:ascii="Times New Roman" w:hAnsi="Times New Roman" w:cs="Times New Roman"/>
          <w:b/>
          <w:sz w:val="24"/>
        </w:rPr>
        <w:t>ROZDZ</w:t>
      </w:r>
      <w:r w:rsidR="000B68C7">
        <w:rPr>
          <w:rStyle w:val="FontStyle39"/>
          <w:rFonts w:ascii="Times New Roman" w:hAnsi="Times New Roman" w:cs="Times New Roman"/>
          <w:b/>
          <w:sz w:val="24"/>
        </w:rPr>
        <w:t>IAŁ VI</w:t>
      </w:r>
    </w:p>
    <w:p w:rsidR="0092682C" w:rsidRPr="00F63DA6" w:rsidRDefault="00665B66" w:rsidP="005F059E">
      <w:pPr>
        <w:pStyle w:val="Style8"/>
        <w:widowControl/>
        <w:spacing w:before="77"/>
        <w:jc w:val="center"/>
        <w:rPr>
          <w:kern w:val="28"/>
        </w:rPr>
      </w:pPr>
      <w:r>
        <w:rPr>
          <w:rStyle w:val="FontStyle39"/>
          <w:rFonts w:ascii="Times New Roman" w:hAnsi="Times New Roman" w:cs="Times New Roman"/>
          <w:b/>
          <w:sz w:val="24"/>
        </w:rPr>
        <w:t xml:space="preserve"> WARUNK</w:t>
      </w:r>
      <w:r w:rsidR="006716DD">
        <w:rPr>
          <w:rStyle w:val="FontStyle39"/>
          <w:rFonts w:ascii="Times New Roman" w:hAnsi="Times New Roman" w:cs="Times New Roman"/>
          <w:b/>
          <w:sz w:val="24"/>
        </w:rPr>
        <w:t>I</w:t>
      </w:r>
      <w:r>
        <w:rPr>
          <w:rStyle w:val="FontStyle39"/>
          <w:rFonts w:ascii="Times New Roman" w:hAnsi="Times New Roman" w:cs="Times New Roman"/>
          <w:b/>
          <w:sz w:val="24"/>
        </w:rPr>
        <w:t xml:space="preserve"> UDZIAŁU W POSTĘ</w:t>
      </w:r>
      <w:r w:rsidR="000B68C7">
        <w:rPr>
          <w:rStyle w:val="FontStyle39"/>
          <w:rFonts w:ascii="Times New Roman" w:hAnsi="Times New Roman" w:cs="Times New Roman"/>
          <w:b/>
          <w:sz w:val="24"/>
        </w:rPr>
        <w:t>POWANIU</w:t>
      </w:r>
    </w:p>
    <w:p w:rsidR="0092682C" w:rsidRDefault="0092682C" w:rsidP="00DC4379">
      <w:pPr>
        <w:autoSpaceDE w:val="0"/>
        <w:autoSpaceDN w:val="0"/>
        <w:adjustRightInd w:val="0"/>
        <w:spacing w:line="276" w:lineRule="auto"/>
        <w:jc w:val="both"/>
        <w:rPr>
          <w:sz w:val="24"/>
          <w:szCs w:val="24"/>
        </w:rPr>
      </w:pPr>
      <w:r w:rsidRPr="003637DE">
        <w:rPr>
          <w:sz w:val="24"/>
          <w:szCs w:val="24"/>
        </w:rPr>
        <w:t>O udzielenie zamówi</w:t>
      </w:r>
      <w:r>
        <w:rPr>
          <w:sz w:val="24"/>
          <w:szCs w:val="24"/>
        </w:rPr>
        <w:t>eni</w:t>
      </w:r>
      <w:r w:rsidR="00DC4379">
        <w:rPr>
          <w:sz w:val="24"/>
          <w:szCs w:val="24"/>
        </w:rPr>
        <w:t>a mogą ubiegać się W</w:t>
      </w:r>
      <w:r>
        <w:rPr>
          <w:sz w:val="24"/>
          <w:szCs w:val="24"/>
        </w:rPr>
        <w:t>ykonawcy</w:t>
      </w:r>
      <w:r w:rsidR="00DC4379">
        <w:rPr>
          <w:sz w:val="24"/>
          <w:szCs w:val="24"/>
        </w:rPr>
        <w:t>,</w:t>
      </w:r>
      <w:r w:rsidR="002D34D6">
        <w:rPr>
          <w:sz w:val="24"/>
          <w:szCs w:val="24"/>
        </w:rPr>
        <w:t xml:space="preserve"> k</w:t>
      </w:r>
      <w:r w:rsidRPr="003637DE">
        <w:rPr>
          <w:sz w:val="24"/>
          <w:szCs w:val="24"/>
        </w:rPr>
        <w:t>tórzy</w:t>
      </w:r>
      <w:r w:rsidR="00F23D73">
        <w:rPr>
          <w:sz w:val="24"/>
          <w:szCs w:val="24"/>
        </w:rPr>
        <w:t xml:space="preserve"> spełniają </w:t>
      </w:r>
      <w:r w:rsidR="00891CBD">
        <w:rPr>
          <w:sz w:val="24"/>
          <w:szCs w:val="24"/>
        </w:rPr>
        <w:t xml:space="preserve">następujące </w:t>
      </w:r>
      <w:r w:rsidR="00F23D73">
        <w:rPr>
          <w:sz w:val="24"/>
          <w:szCs w:val="24"/>
        </w:rPr>
        <w:t xml:space="preserve">warunki udziału w </w:t>
      </w:r>
      <w:proofErr w:type="gramStart"/>
      <w:r w:rsidR="00F23D73">
        <w:rPr>
          <w:sz w:val="24"/>
          <w:szCs w:val="24"/>
        </w:rPr>
        <w:t xml:space="preserve">postępowaniu </w:t>
      </w:r>
      <w:r w:rsidR="00891CBD">
        <w:rPr>
          <w:sz w:val="24"/>
          <w:szCs w:val="24"/>
        </w:rPr>
        <w:t>:</w:t>
      </w:r>
      <w:proofErr w:type="gramEnd"/>
    </w:p>
    <w:p w:rsidR="006716DD" w:rsidRDefault="006716DD" w:rsidP="00DC4379">
      <w:pPr>
        <w:autoSpaceDE w:val="0"/>
        <w:autoSpaceDN w:val="0"/>
        <w:adjustRightInd w:val="0"/>
        <w:spacing w:line="276" w:lineRule="auto"/>
        <w:jc w:val="both"/>
        <w:rPr>
          <w:sz w:val="24"/>
          <w:szCs w:val="24"/>
        </w:rPr>
      </w:pPr>
    </w:p>
    <w:p w:rsidR="006716DD" w:rsidRPr="00676A8D" w:rsidRDefault="006716DD" w:rsidP="00337E22">
      <w:pPr>
        <w:pStyle w:val="Akapitzlist"/>
        <w:numPr>
          <w:ilvl w:val="0"/>
          <w:numId w:val="6"/>
        </w:numPr>
        <w:autoSpaceDE w:val="0"/>
        <w:autoSpaceDN w:val="0"/>
        <w:adjustRightInd w:val="0"/>
        <w:spacing w:line="276" w:lineRule="auto"/>
        <w:jc w:val="both"/>
        <w:rPr>
          <w:b/>
        </w:rPr>
      </w:pPr>
      <w:r w:rsidRPr="00676A8D">
        <w:rPr>
          <w:b/>
        </w:rPr>
        <w:t>Nie podlegają wykluczeniu na podstawie art.108 ust.1 ustawy Pzp.</w:t>
      </w:r>
    </w:p>
    <w:p w:rsidR="006716DD" w:rsidRPr="00676A8D" w:rsidRDefault="006716DD" w:rsidP="00337E22">
      <w:pPr>
        <w:pStyle w:val="Akapitzlist"/>
        <w:numPr>
          <w:ilvl w:val="0"/>
          <w:numId w:val="6"/>
        </w:numPr>
        <w:autoSpaceDE w:val="0"/>
        <w:autoSpaceDN w:val="0"/>
        <w:adjustRightInd w:val="0"/>
        <w:spacing w:line="276" w:lineRule="auto"/>
        <w:jc w:val="both"/>
        <w:rPr>
          <w:b/>
        </w:rPr>
      </w:pPr>
      <w:r w:rsidRPr="00676A8D">
        <w:rPr>
          <w:b/>
        </w:rPr>
        <w:t>Spełniają warunki udziału w postępowaniu określone poniżej:</w:t>
      </w:r>
    </w:p>
    <w:p w:rsidR="00502337" w:rsidRDefault="00502337" w:rsidP="00502337">
      <w:pPr>
        <w:pStyle w:val="Akapitzlist"/>
        <w:autoSpaceDE w:val="0"/>
        <w:autoSpaceDN w:val="0"/>
        <w:adjustRightInd w:val="0"/>
        <w:spacing w:line="276" w:lineRule="auto"/>
        <w:jc w:val="both"/>
      </w:pPr>
      <w:r>
        <w:t>2.1.Warunek określony w art.112 ust.2 pokt1 ustawy Pzp,</w:t>
      </w:r>
      <w:r w:rsidR="00380BED">
        <w:t xml:space="preserve"> tj. posiadają zdolności do występ</w:t>
      </w:r>
      <w:r>
        <w:t>owania w obrocie gospodarczym.</w:t>
      </w:r>
    </w:p>
    <w:p w:rsidR="00502337" w:rsidRDefault="00502337" w:rsidP="00502337">
      <w:pPr>
        <w:autoSpaceDE w:val="0"/>
        <w:autoSpaceDN w:val="0"/>
        <w:adjustRightInd w:val="0"/>
        <w:spacing w:line="276" w:lineRule="auto"/>
        <w:ind w:firstLine="708"/>
        <w:jc w:val="both"/>
        <w:rPr>
          <w:sz w:val="24"/>
          <w:szCs w:val="24"/>
          <w:u w:val="single"/>
        </w:rPr>
      </w:pPr>
      <w:r w:rsidRPr="00502337">
        <w:rPr>
          <w:sz w:val="24"/>
          <w:szCs w:val="24"/>
          <w:u w:val="single"/>
        </w:rPr>
        <w:t>Zamawiający nie wyznacza szczegółowego warunku w tym zakresie.</w:t>
      </w:r>
    </w:p>
    <w:p w:rsidR="00502337" w:rsidRDefault="00502337" w:rsidP="00502337">
      <w:pPr>
        <w:autoSpaceDE w:val="0"/>
        <w:autoSpaceDN w:val="0"/>
        <w:adjustRightInd w:val="0"/>
        <w:spacing w:line="276" w:lineRule="auto"/>
        <w:ind w:firstLine="708"/>
        <w:jc w:val="both"/>
        <w:rPr>
          <w:sz w:val="24"/>
          <w:szCs w:val="24"/>
          <w:u w:val="single"/>
        </w:rPr>
      </w:pPr>
    </w:p>
    <w:p w:rsidR="006716DD" w:rsidRPr="006716DD" w:rsidRDefault="006716DD" w:rsidP="006716DD">
      <w:pPr>
        <w:pStyle w:val="Akapitzlist"/>
        <w:autoSpaceDE w:val="0"/>
        <w:autoSpaceDN w:val="0"/>
        <w:adjustRightInd w:val="0"/>
        <w:spacing w:line="276" w:lineRule="auto"/>
        <w:jc w:val="both"/>
      </w:pPr>
      <w:r>
        <w:t>2.</w:t>
      </w:r>
      <w:r w:rsidR="00380BED">
        <w:t>2</w:t>
      </w:r>
      <w:r>
        <w:t>.Warunek określony w art</w:t>
      </w:r>
      <w:r w:rsidR="00891CBD">
        <w:t>.112 ust. 2 ustawy Pzp</w:t>
      </w:r>
      <w:r>
        <w:t>, tj.</w:t>
      </w:r>
      <w:r w:rsidR="00502337">
        <w:t xml:space="preserve"> </w:t>
      </w:r>
      <w:r>
        <w:t xml:space="preserve">posiadają uprawnienia do prowadzenia określonej działalności gospodarczej lub </w:t>
      </w:r>
      <w:proofErr w:type="gramStart"/>
      <w:r>
        <w:t xml:space="preserve">zawodowej , </w:t>
      </w:r>
      <w:proofErr w:type="gramEnd"/>
      <w:r>
        <w:t>o ile wynika to z odrębnych przepisów.</w:t>
      </w:r>
    </w:p>
    <w:p w:rsidR="006716DD" w:rsidRDefault="00F23D73" w:rsidP="00502337">
      <w:pPr>
        <w:autoSpaceDE w:val="0"/>
        <w:autoSpaceDN w:val="0"/>
        <w:adjustRightInd w:val="0"/>
        <w:spacing w:line="276" w:lineRule="auto"/>
        <w:ind w:firstLine="708"/>
        <w:jc w:val="both"/>
        <w:rPr>
          <w:sz w:val="24"/>
          <w:szCs w:val="24"/>
          <w:u w:val="single"/>
        </w:rPr>
      </w:pPr>
      <w:r w:rsidRPr="00502337">
        <w:rPr>
          <w:sz w:val="24"/>
          <w:szCs w:val="24"/>
          <w:u w:val="single"/>
        </w:rPr>
        <w:t xml:space="preserve">Zamawiający nie </w:t>
      </w:r>
      <w:r w:rsidR="006716DD" w:rsidRPr="00502337">
        <w:rPr>
          <w:sz w:val="24"/>
          <w:szCs w:val="24"/>
          <w:u w:val="single"/>
        </w:rPr>
        <w:t>wyznacza szczegółowego warunku w tym zakresie.</w:t>
      </w:r>
    </w:p>
    <w:p w:rsidR="00502337" w:rsidRDefault="00502337" w:rsidP="00502337">
      <w:pPr>
        <w:autoSpaceDE w:val="0"/>
        <w:autoSpaceDN w:val="0"/>
        <w:adjustRightInd w:val="0"/>
        <w:spacing w:line="276" w:lineRule="auto"/>
        <w:ind w:firstLine="708"/>
        <w:jc w:val="both"/>
        <w:rPr>
          <w:sz w:val="24"/>
          <w:szCs w:val="24"/>
          <w:u w:val="single"/>
        </w:rPr>
      </w:pPr>
    </w:p>
    <w:p w:rsidR="00502337" w:rsidRPr="00380BED" w:rsidRDefault="00380BED" w:rsidP="00380BED">
      <w:pPr>
        <w:autoSpaceDE w:val="0"/>
        <w:autoSpaceDN w:val="0"/>
        <w:adjustRightInd w:val="0"/>
        <w:spacing w:line="276" w:lineRule="auto"/>
        <w:ind w:left="708"/>
        <w:jc w:val="both"/>
        <w:rPr>
          <w:sz w:val="24"/>
          <w:szCs w:val="24"/>
        </w:rPr>
      </w:pPr>
      <w:r w:rsidRPr="00380BED">
        <w:rPr>
          <w:sz w:val="24"/>
          <w:szCs w:val="24"/>
        </w:rPr>
        <w:t>2.3.</w:t>
      </w:r>
      <w:r w:rsidR="00502337" w:rsidRPr="00380BED">
        <w:rPr>
          <w:sz w:val="24"/>
          <w:szCs w:val="24"/>
        </w:rPr>
        <w:t>Warunek określony w art.112 ust.2 pkt 3 ustawy Pzp, tj. sytuacja ekonomiczna lub finansowa:</w:t>
      </w:r>
    </w:p>
    <w:p w:rsidR="00502337" w:rsidRDefault="00502337" w:rsidP="00502337">
      <w:pPr>
        <w:pStyle w:val="Akapitzlist"/>
        <w:autoSpaceDE w:val="0"/>
        <w:autoSpaceDN w:val="0"/>
        <w:adjustRightInd w:val="0"/>
        <w:spacing w:line="276" w:lineRule="auto"/>
        <w:ind w:left="1068"/>
        <w:jc w:val="both"/>
      </w:pPr>
      <w:r w:rsidRPr="00380BED">
        <w:t>Wykonawca spełni warunek, jeżeli wykaże,</w:t>
      </w:r>
      <w:r w:rsidR="00380BED">
        <w:t xml:space="preserve"> </w:t>
      </w:r>
      <w:r w:rsidRPr="00380BED">
        <w:t xml:space="preserve">że jest ubezpieczony od odpowiedzialności cywilnej w zakresie prowadzonej działalności związanej z przedmiotem zamówienia na sumę gwarancyjną nie mniejszą niż </w:t>
      </w:r>
      <w:r w:rsidR="00380BED" w:rsidRPr="00380BED">
        <w:t xml:space="preserve">2.000.000,00 </w:t>
      </w:r>
      <w:proofErr w:type="gramStart"/>
      <w:r w:rsidR="00380BED" w:rsidRPr="00380BED">
        <w:t>zł</w:t>
      </w:r>
      <w:proofErr w:type="gramEnd"/>
      <w:r w:rsidR="00380BED" w:rsidRPr="00380BED">
        <w:t xml:space="preserve">. ( </w:t>
      </w:r>
      <w:proofErr w:type="gramStart"/>
      <w:r w:rsidR="00380BED" w:rsidRPr="00380BED">
        <w:t xml:space="preserve">słownie : </w:t>
      </w:r>
      <w:proofErr w:type="gramEnd"/>
      <w:r w:rsidR="00380BED" w:rsidRPr="00380BED">
        <w:t>dwa miliony złotych)</w:t>
      </w:r>
      <w:r w:rsidR="00380BED">
        <w:t>.</w:t>
      </w:r>
    </w:p>
    <w:p w:rsidR="00380BED" w:rsidRPr="00380BED" w:rsidRDefault="00380BED" w:rsidP="00380BED">
      <w:pPr>
        <w:autoSpaceDE w:val="0"/>
        <w:autoSpaceDN w:val="0"/>
        <w:adjustRightInd w:val="0"/>
        <w:spacing w:line="276" w:lineRule="auto"/>
        <w:jc w:val="both"/>
        <w:rPr>
          <w:sz w:val="24"/>
          <w:szCs w:val="24"/>
        </w:rPr>
      </w:pPr>
      <w:r>
        <w:tab/>
      </w:r>
      <w:r w:rsidRPr="00380BED">
        <w:rPr>
          <w:sz w:val="24"/>
          <w:szCs w:val="24"/>
        </w:rPr>
        <w:t>2.4.Warunek określony w art.</w:t>
      </w:r>
      <w:r>
        <w:rPr>
          <w:sz w:val="24"/>
          <w:szCs w:val="24"/>
        </w:rPr>
        <w:t xml:space="preserve"> 112 ust.2 pkt 4 ustawy P</w:t>
      </w:r>
      <w:r w:rsidRPr="00380BED">
        <w:rPr>
          <w:sz w:val="24"/>
          <w:szCs w:val="24"/>
        </w:rPr>
        <w:t>zp, tj.</w:t>
      </w:r>
      <w:r w:rsidR="004D5756">
        <w:rPr>
          <w:sz w:val="24"/>
          <w:szCs w:val="24"/>
        </w:rPr>
        <w:t xml:space="preserve"> </w:t>
      </w:r>
      <w:r w:rsidRPr="00380BED">
        <w:rPr>
          <w:sz w:val="24"/>
          <w:szCs w:val="24"/>
        </w:rPr>
        <w:t xml:space="preserve">zdolność techniczna lub zawodowa Zamawiający uzna w/w warunek za </w:t>
      </w:r>
      <w:proofErr w:type="gramStart"/>
      <w:r w:rsidRPr="00380BED">
        <w:rPr>
          <w:sz w:val="24"/>
          <w:szCs w:val="24"/>
        </w:rPr>
        <w:t xml:space="preserve">spełniony , </w:t>
      </w:r>
      <w:proofErr w:type="gramEnd"/>
      <w:r w:rsidRPr="00380BED">
        <w:rPr>
          <w:sz w:val="24"/>
          <w:szCs w:val="24"/>
        </w:rPr>
        <w:t>jeżeli :</w:t>
      </w:r>
    </w:p>
    <w:p w:rsidR="00380BED" w:rsidRDefault="00380BED" w:rsidP="00380BED">
      <w:pPr>
        <w:autoSpaceDE w:val="0"/>
        <w:autoSpaceDN w:val="0"/>
        <w:adjustRightInd w:val="0"/>
        <w:spacing w:line="276" w:lineRule="auto"/>
        <w:jc w:val="both"/>
        <w:rPr>
          <w:sz w:val="24"/>
          <w:szCs w:val="24"/>
        </w:rPr>
      </w:pPr>
      <w:r w:rsidRPr="00380BED">
        <w:rPr>
          <w:sz w:val="24"/>
          <w:szCs w:val="24"/>
        </w:rPr>
        <w:t>2.4.1. Wykonawca wykaże,</w:t>
      </w:r>
      <w:r w:rsidR="00676A8D">
        <w:rPr>
          <w:sz w:val="24"/>
          <w:szCs w:val="24"/>
        </w:rPr>
        <w:t xml:space="preserve"> </w:t>
      </w:r>
      <w:r w:rsidRPr="00380BED">
        <w:rPr>
          <w:sz w:val="24"/>
          <w:szCs w:val="24"/>
        </w:rPr>
        <w:t>że w okresie ostatnich 5 lat przed upływem terminu składania ofert, a jeżeli okres prowadzenia działalności jest krótszy – w tym okresie, wykonał</w:t>
      </w:r>
      <w:r>
        <w:rPr>
          <w:sz w:val="24"/>
          <w:szCs w:val="24"/>
        </w:rPr>
        <w:t xml:space="preserve"> </w:t>
      </w:r>
      <w:r w:rsidRPr="00380BED">
        <w:rPr>
          <w:sz w:val="24"/>
          <w:szCs w:val="24"/>
        </w:rPr>
        <w:t xml:space="preserve">w sposób należyty </w:t>
      </w:r>
      <w:r>
        <w:rPr>
          <w:sz w:val="24"/>
          <w:szCs w:val="24"/>
        </w:rPr>
        <w:t xml:space="preserve">oraz zgodnie z zasadami sztuki budowlanej i prawidłowo ukończył co najmniej </w:t>
      </w:r>
      <w:r w:rsidR="00B17967">
        <w:rPr>
          <w:sz w:val="24"/>
          <w:szCs w:val="24"/>
        </w:rPr>
        <w:t>1 robotę</w:t>
      </w:r>
      <w:r>
        <w:rPr>
          <w:sz w:val="24"/>
          <w:szCs w:val="24"/>
        </w:rPr>
        <w:t xml:space="preserve"> bud</w:t>
      </w:r>
      <w:r w:rsidR="00B17967">
        <w:rPr>
          <w:sz w:val="24"/>
          <w:szCs w:val="24"/>
        </w:rPr>
        <w:t>owlaną, obejmującą</w:t>
      </w:r>
      <w:r>
        <w:rPr>
          <w:sz w:val="24"/>
          <w:szCs w:val="24"/>
        </w:rPr>
        <w:t xml:space="preserve"> swym zakresem wykonanie sieci kanalizacji sanitarnej </w:t>
      </w:r>
      <w:r w:rsidR="007C4A44">
        <w:rPr>
          <w:sz w:val="24"/>
          <w:szCs w:val="24"/>
        </w:rPr>
        <w:t xml:space="preserve">grawitacyjnej i tłocznej </w:t>
      </w:r>
      <w:r>
        <w:rPr>
          <w:sz w:val="24"/>
          <w:szCs w:val="24"/>
        </w:rPr>
        <w:t xml:space="preserve">z przyłączami do gospodarstw domowych </w:t>
      </w:r>
      <w:r w:rsidR="007C4A44">
        <w:rPr>
          <w:sz w:val="24"/>
          <w:szCs w:val="24"/>
        </w:rPr>
        <w:t xml:space="preserve">o długości nie mniejszej </w:t>
      </w:r>
      <w:proofErr w:type="gramStart"/>
      <w:r w:rsidR="007C4A44">
        <w:rPr>
          <w:sz w:val="24"/>
          <w:szCs w:val="24"/>
        </w:rPr>
        <w:t xml:space="preserve">niż 3,0 </w:t>
      </w:r>
      <w:r w:rsidR="00676A8D">
        <w:rPr>
          <w:sz w:val="24"/>
          <w:szCs w:val="24"/>
        </w:rPr>
        <w:t xml:space="preserve"> </w:t>
      </w:r>
      <w:r w:rsidR="007C4A44">
        <w:rPr>
          <w:sz w:val="24"/>
          <w:szCs w:val="24"/>
        </w:rPr>
        <w:t>km</w:t>
      </w:r>
      <w:proofErr w:type="gramEnd"/>
      <w:r w:rsidR="007C4A44">
        <w:rPr>
          <w:sz w:val="24"/>
          <w:szCs w:val="24"/>
        </w:rPr>
        <w:t>.</w:t>
      </w:r>
    </w:p>
    <w:p w:rsidR="0099546E" w:rsidRPr="00F2238F" w:rsidRDefault="0099546E" w:rsidP="00380BED">
      <w:pPr>
        <w:autoSpaceDE w:val="0"/>
        <w:autoSpaceDN w:val="0"/>
        <w:adjustRightInd w:val="0"/>
        <w:spacing w:line="276" w:lineRule="auto"/>
        <w:jc w:val="both"/>
        <w:rPr>
          <w:sz w:val="24"/>
          <w:szCs w:val="24"/>
        </w:rPr>
      </w:pPr>
      <w:r>
        <w:rPr>
          <w:sz w:val="24"/>
          <w:szCs w:val="24"/>
        </w:rPr>
        <w:t>2.4.2. Wykonawca wyka</w:t>
      </w:r>
      <w:r w:rsidR="00750E0C">
        <w:rPr>
          <w:sz w:val="24"/>
          <w:szCs w:val="24"/>
        </w:rPr>
        <w:t>ż</w:t>
      </w:r>
      <w:r>
        <w:rPr>
          <w:sz w:val="24"/>
          <w:szCs w:val="24"/>
        </w:rPr>
        <w:t>e,</w:t>
      </w:r>
      <w:r w:rsidR="00750E0C">
        <w:rPr>
          <w:sz w:val="24"/>
          <w:szCs w:val="24"/>
        </w:rPr>
        <w:t xml:space="preserve"> </w:t>
      </w:r>
      <w:r>
        <w:rPr>
          <w:sz w:val="24"/>
          <w:szCs w:val="24"/>
        </w:rPr>
        <w:t>że dysponuje osobami o odpowiedn</w:t>
      </w:r>
      <w:r w:rsidR="00676A8D">
        <w:rPr>
          <w:sz w:val="24"/>
          <w:szCs w:val="24"/>
        </w:rPr>
        <w:t xml:space="preserve">ich kwalifikacjach zawodowych , </w:t>
      </w:r>
      <w:r>
        <w:rPr>
          <w:sz w:val="24"/>
          <w:szCs w:val="24"/>
        </w:rPr>
        <w:t xml:space="preserve">uprawnieniach, doświadczeniu i wykształceniu niezbędnym do wykonania zamówienia publicznego, tj. dysponuje i skieruje do realizacji zamówienia co najmniej </w:t>
      </w:r>
      <w:r w:rsidR="00676A8D">
        <w:rPr>
          <w:sz w:val="24"/>
          <w:szCs w:val="24"/>
        </w:rPr>
        <w:t xml:space="preserve">dwie </w:t>
      </w:r>
      <w:proofErr w:type="gramStart"/>
      <w:r w:rsidR="00676A8D" w:rsidRPr="00F2238F">
        <w:rPr>
          <w:sz w:val="24"/>
          <w:szCs w:val="24"/>
        </w:rPr>
        <w:t xml:space="preserve">osoby </w:t>
      </w:r>
      <w:r w:rsidR="00C528A1" w:rsidRPr="00F2238F">
        <w:rPr>
          <w:sz w:val="24"/>
          <w:szCs w:val="24"/>
          <w:u w:val="single"/>
        </w:rPr>
        <w:t xml:space="preserve"> w</w:t>
      </w:r>
      <w:proofErr w:type="gramEnd"/>
      <w:r w:rsidR="00C528A1" w:rsidRPr="00F2238F">
        <w:rPr>
          <w:sz w:val="24"/>
          <w:szCs w:val="24"/>
          <w:u w:val="single"/>
        </w:rPr>
        <w:t xml:space="preserve"> tym</w:t>
      </w:r>
      <w:r w:rsidR="00C528A1" w:rsidRPr="00F2238F">
        <w:rPr>
          <w:sz w:val="24"/>
          <w:szCs w:val="24"/>
        </w:rPr>
        <w:t xml:space="preserve"> </w:t>
      </w:r>
      <w:r w:rsidRPr="00F2238F">
        <w:rPr>
          <w:sz w:val="24"/>
          <w:szCs w:val="24"/>
        </w:rPr>
        <w:t xml:space="preserve"> :</w:t>
      </w:r>
    </w:p>
    <w:p w:rsidR="0099546E" w:rsidRPr="00F2238F" w:rsidRDefault="00C528A1" w:rsidP="00380BED">
      <w:pPr>
        <w:autoSpaceDE w:val="0"/>
        <w:autoSpaceDN w:val="0"/>
        <w:adjustRightInd w:val="0"/>
        <w:spacing w:line="276" w:lineRule="auto"/>
        <w:jc w:val="both"/>
        <w:rPr>
          <w:sz w:val="24"/>
          <w:szCs w:val="24"/>
        </w:rPr>
      </w:pPr>
      <w:r w:rsidRPr="00F2238F">
        <w:rPr>
          <w:sz w:val="24"/>
          <w:szCs w:val="24"/>
        </w:rPr>
        <w:t>-</w:t>
      </w:r>
      <w:r w:rsidR="0099546E" w:rsidRPr="00F2238F">
        <w:rPr>
          <w:sz w:val="24"/>
          <w:szCs w:val="24"/>
        </w:rPr>
        <w:t xml:space="preserve"> </w:t>
      </w:r>
      <w:r w:rsidR="0099546E" w:rsidRPr="00F2238F">
        <w:rPr>
          <w:sz w:val="24"/>
          <w:szCs w:val="24"/>
          <w:u w:val="single"/>
        </w:rPr>
        <w:t>Kierownik</w:t>
      </w:r>
      <w:r w:rsidRPr="00F2238F">
        <w:rPr>
          <w:sz w:val="24"/>
          <w:szCs w:val="24"/>
          <w:u w:val="single"/>
        </w:rPr>
        <w:t>a</w:t>
      </w:r>
      <w:r w:rsidR="0099546E" w:rsidRPr="00F2238F">
        <w:rPr>
          <w:sz w:val="24"/>
          <w:szCs w:val="24"/>
          <w:u w:val="single"/>
        </w:rPr>
        <w:t xml:space="preserve"> budowy</w:t>
      </w:r>
      <w:r w:rsidR="0099546E" w:rsidRPr="00F2238F">
        <w:rPr>
          <w:sz w:val="24"/>
          <w:szCs w:val="24"/>
        </w:rPr>
        <w:t xml:space="preserve">, </w:t>
      </w:r>
      <w:r w:rsidRPr="00F2238F">
        <w:rPr>
          <w:sz w:val="24"/>
          <w:szCs w:val="24"/>
        </w:rPr>
        <w:t>osobę posiadającą uprawnienia budowlane do kierowania robotami budowlanymi w specjalności do wykonywania sieci kanalizacyjnej bądź też odpowiadające im ważne uprawnienia budowlane wydane na podstawie wcześniej obowiązujących przepisów umożliwiające wykonywanie funkcji kierownika budowy dla budowy będącej przedmiotem zamówienia.</w:t>
      </w:r>
    </w:p>
    <w:p w:rsidR="00750E0C" w:rsidRPr="00F2238F" w:rsidRDefault="00C528A1" w:rsidP="00C528A1">
      <w:pPr>
        <w:pStyle w:val="Tekstpodstawowy"/>
        <w:spacing w:after="0"/>
        <w:jc w:val="both"/>
      </w:pPr>
      <w:r w:rsidRPr="00F2238F">
        <w:rPr>
          <w:u w:val="single"/>
        </w:rPr>
        <w:t xml:space="preserve">- </w:t>
      </w:r>
      <w:r w:rsidR="00750E0C" w:rsidRPr="00F2238F">
        <w:rPr>
          <w:u w:val="single"/>
        </w:rPr>
        <w:t>osobę posiadającą uprawnienia</w:t>
      </w:r>
      <w:r w:rsidR="00750E0C" w:rsidRPr="00F2238F">
        <w:t xml:space="preserve"> budowlane do kierowania robotami budowlanymi w zakresie </w:t>
      </w:r>
      <w:r w:rsidR="00750E0C" w:rsidRPr="00F2238F">
        <w:rPr>
          <w:u w:val="single"/>
        </w:rPr>
        <w:t>sieci, instalacji i urządzeń elektrycznych i elektroenergetycznych</w:t>
      </w:r>
      <w:r w:rsidR="00750E0C" w:rsidRPr="00F2238F">
        <w:t xml:space="preserve">, bądź też odpowiadające im ważne uprawnienia budowlane wydane na podstawie wcześniej obowiązujących przepisów umożliwiające wykonywanie funkcji kierownika budowy dla budowy będącej przedmiotem zamówienia, </w:t>
      </w:r>
    </w:p>
    <w:p w:rsidR="002A5F90" w:rsidRPr="00F2238F" w:rsidRDefault="002A5F90" w:rsidP="00C528A1">
      <w:pPr>
        <w:pStyle w:val="Tekstpodstawowy"/>
        <w:spacing w:after="0"/>
        <w:jc w:val="both"/>
      </w:pPr>
    </w:p>
    <w:p w:rsidR="002A5F90" w:rsidRPr="00F623B5" w:rsidRDefault="002A5F90" w:rsidP="00F623B5">
      <w:pPr>
        <w:spacing w:line="276" w:lineRule="auto"/>
        <w:ind w:left="284"/>
        <w:jc w:val="both"/>
        <w:rPr>
          <w:sz w:val="24"/>
          <w:szCs w:val="24"/>
        </w:rPr>
      </w:pPr>
      <w:r w:rsidRPr="00F623B5">
        <w:rPr>
          <w:sz w:val="24"/>
          <w:szCs w:val="24"/>
        </w:rPr>
        <w:t xml:space="preserve">Osoby skierowane do realizacji zamówienia winny posiadać uprawnienia budowlane zgodnie z ustawą z dnia 7 lipca 1994 r. Prawo budowlane (t. j. Dz.U. z 2020 </w:t>
      </w:r>
      <w:proofErr w:type="gramStart"/>
      <w:r w:rsidRPr="00F623B5">
        <w:rPr>
          <w:sz w:val="24"/>
          <w:szCs w:val="24"/>
        </w:rPr>
        <w:t>r. poz</w:t>
      </w:r>
      <w:proofErr w:type="gramEnd"/>
      <w:r w:rsidRPr="00F623B5">
        <w:rPr>
          <w:sz w:val="24"/>
          <w:szCs w:val="24"/>
        </w:rPr>
        <w:t>. 1333 ze zm.) oraz rozporządzeniem Ministra Infrastruktury i Rozwoju z dnia 11 września 2014 r. w sprawie samodzielnych funkcji technicznych w budownictwie (Dz. U. z 2019</w:t>
      </w:r>
      <w:proofErr w:type="gramStart"/>
      <w:r w:rsidRPr="00F623B5">
        <w:rPr>
          <w:sz w:val="24"/>
          <w:szCs w:val="24"/>
        </w:rPr>
        <w:t>r. poz</w:t>
      </w:r>
      <w:proofErr w:type="gramEnd"/>
      <w:r w:rsidRPr="00F623B5">
        <w:rPr>
          <w:sz w:val="24"/>
          <w:szCs w:val="24"/>
        </w:rPr>
        <w:t xml:space="preserve">. 831) lub odpowiadające im ważne uprawnienia budowlane, które zostały wydane na podstawie wcześniej obowiązujących przepisów.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(t. j. Dz.U. z 2020 </w:t>
      </w:r>
      <w:proofErr w:type="gramStart"/>
      <w:r w:rsidRPr="00F623B5">
        <w:rPr>
          <w:sz w:val="24"/>
          <w:szCs w:val="24"/>
        </w:rPr>
        <w:t>r. poz</w:t>
      </w:r>
      <w:proofErr w:type="gramEnd"/>
      <w:r w:rsidRPr="00F623B5">
        <w:rPr>
          <w:sz w:val="24"/>
          <w:szCs w:val="24"/>
        </w:rPr>
        <w:t>. 220 ze zm.) oraz przynależeć do Okręgowej Izby Inżynierów Budownictwa i posiadać aktualne zaświadczenie z tej izby.</w:t>
      </w:r>
    </w:p>
    <w:p w:rsidR="002A5F90" w:rsidRPr="00F623B5" w:rsidRDefault="002A5F90" w:rsidP="00F623B5">
      <w:pPr>
        <w:spacing w:line="276" w:lineRule="auto"/>
        <w:ind w:left="284"/>
        <w:jc w:val="both"/>
        <w:rPr>
          <w:sz w:val="24"/>
          <w:szCs w:val="24"/>
        </w:rPr>
      </w:pPr>
      <w:r w:rsidRPr="00F623B5">
        <w:rPr>
          <w:sz w:val="24"/>
          <w:szCs w:val="24"/>
        </w:rPr>
        <w:t xml:space="preserve">Zamawiający dopuszcza by osoba, o której mowa w ppkt 2.4.2 </w:t>
      </w:r>
      <w:proofErr w:type="gramStart"/>
      <w:r w:rsidRPr="00F623B5">
        <w:rPr>
          <w:sz w:val="24"/>
          <w:szCs w:val="24"/>
        </w:rPr>
        <w:t>posiadała</w:t>
      </w:r>
      <w:proofErr w:type="gramEnd"/>
      <w:r w:rsidRPr="00F623B5">
        <w:rPr>
          <w:sz w:val="24"/>
          <w:szCs w:val="24"/>
        </w:rPr>
        <w:t xml:space="preserve"> więcej niż jedno uprawnienie, o którym mowa w przytoczonym zapisie SWZ. W takim przypadku, warunek zostanie uznany za spełniony.</w:t>
      </w:r>
    </w:p>
    <w:p w:rsidR="002A5F90" w:rsidRPr="00F623B5" w:rsidRDefault="002A5F90" w:rsidP="00F623B5">
      <w:pPr>
        <w:spacing w:line="276" w:lineRule="auto"/>
        <w:ind w:left="284"/>
        <w:jc w:val="both"/>
        <w:rPr>
          <w:sz w:val="24"/>
          <w:szCs w:val="24"/>
        </w:rPr>
      </w:pPr>
    </w:p>
    <w:p w:rsidR="002A5F90" w:rsidRPr="006E3488" w:rsidRDefault="002A5F90" w:rsidP="002A5F90">
      <w:pPr>
        <w:spacing w:line="276" w:lineRule="auto"/>
        <w:ind w:left="284"/>
        <w:jc w:val="both"/>
        <w:rPr>
          <w:rFonts w:asciiTheme="minorHAnsi" w:hAnsiTheme="minorHAnsi" w:cstheme="minorHAnsi"/>
          <w:sz w:val="22"/>
          <w:szCs w:val="22"/>
        </w:rPr>
      </w:pPr>
    </w:p>
    <w:p w:rsidR="002A5F90" w:rsidRPr="00DA48A4" w:rsidRDefault="002A5F90" w:rsidP="00337E22">
      <w:pPr>
        <w:pStyle w:val="Akapitzlist"/>
        <w:numPr>
          <w:ilvl w:val="0"/>
          <w:numId w:val="6"/>
        </w:numPr>
        <w:autoSpaceDE w:val="0"/>
        <w:autoSpaceDN w:val="0"/>
        <w:adjustRightInd w:val="0"/>
        <w:spacing w:line="276" w:lineRule="auto"/>
        <w:jc w:val="both"/>
        <w:rPr>
          <w:bCs/>
        </w:rPr>
      </w:pPr>
      <w:r w:rsidRPr="00F623B5">
        <w:rPr>
          <w:b/>
          <w:bCs/>
        </w:rPr>
        <w:t>Zamawiający przewiduje, fakultatywne wykluczenie</w:t>
      </w:r>
      <w:r w:rsidRPr="00DA48A4">
        <w:rPr>
          <w:bCs/>
        </w:rPr>
        <w:t xml:space="preserve"> Wykonawcy na podstawie </w:t>
      </w:r>
      <w:r w:rsidRPr="00DA48A4">
        <w:rPr>
          <w:b/>
          <w:bCs/>
        </w:rPr>
        <w:t>art. 109 ust. 1 pkt 1 i 4</w:t>
      </w:r>
      <w:r w:rsidRPr="00DA48A4">
        <w:rPr>
          <w:bCs/>
        </w:rPr>
        <w:t xml:space="preserve"> ustawy Pzp, tj.:</w:t>
      </w:r>
    </w:p>
    <w:p w:rsidR="002A5F90" w:rsidRPr="00DA48A4" w:rsidRDefault="002A5F90" w:rsidP="00337E22">
      <w:pPr>
        <w:pStyle w:val="Akapitzlist"/>
        <w:numPr>
          <w:ilvl w:val="0"/>
          <w:numId w:val="16"/>
        </w:numPr>
        <w:autoSpaceDE w:val="0"/>
        <w:autoSpaceDN w:val="0"/>
        <w:adjustRightInd w:val="0"/>
        <w:spacing w:line="276" w:lineRule="auto"/>
        <w:contextualSpacing w:val="0"/>
        <w:jc w:val="both"/>
        <w:rPr>
          <w:bCs/>
        </w:rPr>
      </w:pPr>
      <w:r w:rsidRPr="00DA48A4">
        <w:rPr>
          <w:bCs/>
        </w:rPr>
        <w:t xml:space="preserve">który naruszył obowiązki dotyczące płatności podatków, opłat lub składek na ubezpieczenia społeczne lub zdrowotne, z wyjątkiem przypadku, o którym mowa w art. 108 ust. 1 pkt 3, </w:t>
      </w:r>
      <w:proofErr w:type="gramStart"/>
      <w:r w:rsidRPr="00DA48A4">
        <w:rPr>
          <w:bCs/>
        </w:rPr>
        <w:t>chyba że</w:t>
      </w:r>
      <w:proofErr w:type="gramEnd"/>
      <w:r w:rsidRPr="00DA48A4">
        <w:rPr>
          <w:bCs/>
        </w:rPr>
        <w:t xml:space="preserv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rsidR="002A5F90" w:rsidRDefault="002A5F90" w:rsidP="00337E22">
      <w:pPr>
        <w:pStyle w:val="Akapitzlist"/>
        <w:numPr>
          <w:ilvl w:val="0"/>
          <w:numId w:val="16"/>
        </w:numPr>
        <w:autoSpaceDE w:val="0"/>
        <w:autoSpaceDN w:val="0"/>
        <w:adjustRightInd w:val="0"/>
        <w:spacing w:line="276" w:lineRule="auto"/>
        <w:contextualSpacing w:val="0"/>
        <w:jc w:val="both"/>
        <w:rPr>
          <w:bCs/>
        </w:rPr>
      </w:pPr>
      <w:r w:rsidRPr="00DA48A4">
        <w:rPr>
          <w:bCs/>
        </w:rPr>
        <w:t xml:space="preserve">Wykonawcę, w </w:t>
      </w:r>
      <w:proofErr w:type="gramStart"/>
      <w:r w:rsidRPr="00DA48A4">
        <w:rPr>
          <w:bCs/>
        </w:rPr>
        <w:t>stosunku do którego</w:t>
      </w:r>
      <w:proofErr w:type="gramEnd"/>
      <w:r w:rsidRPr="00DA48A4">
        <w:rPr>
          <w:bCs/>
        </w:rPr>
        <w:t xml:space="preserve">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F623B5" w:rsidRDefault="00F623B5" w:rsidP="00F623B5">
      <w:pPr>
        <w:autoSpaceDE w:val="0"/>
        <w:autoSpaceDN w:val="0"/>
        <w:adjustRightInd w:val="0"/>
        <w:spacing w:line="276" w:lineRule="auto"/>
        <w:jc w:val="both"/>
        <w:rPr>
          <w:bCs/>
        </w:rPr>
      </w:pPr>
    </w:p>
    <w:p w:rsidR="00F623B5" w:rsidRPr="00F623B5" w:rsidRDefault="00F623B5" w:rsidP="00F623B5">
      <w:pPr>
        <w:autoSpaceDE w:val="0"/>
        <w:autoSpaceDN w:val="0"/>
        <w:adjustRightInd w:val="0"/>
        <w:spacing w:line="276" w:lineRule="auto"/>
        <w:jc w:val="both"/>
        <w:rPr>
          <w:bCs/>
        </w:rPr>
      </w:pPr>
    </w:p>
    <w:p w:rsidR="002A5F90" w:rsidRPr="00DA48A4" w:rsidRDefault="002A5F90" w:rsidP="00337E22">
      <w:pPr>
        <w:numPr>
          <w:ilvl w:val="0"/>
          <w:numId w:val="6"/>
        </w:numPr>
        <w:autoSpaceDE w:val="0"/>
        <w:autoSpaceDN w:val="0"/>
        <w:adjustRightInd w:val="0"/>
        <w:spacing w:line="276" w:lineRule="auto"/>
        <w:ind w:left="357" w:hanging="357"/>
        <w:jc w:val="both"/>
        <w:rPr>
          <w:b/>
          <w:sz w:val="24"/>
          <w:szCs w:val="24"/>
        </w:rPr>
      </w:pPr>
      <w:r w:rsidRPr="00DA48A4">
        <w:rPr>
          <w:b/>
          <w:sz w:val="24"/>
          <w:szCs w:val="24"/>
        </w:rPr>
        <w:t>Udostępnianie zasobów</w:t>
      </w:r>
    </w:p>
    <w:p w:rsidR="002A5F90" w:rsidRPr="00DA48A4" w:rsidRDefault="002A5F90" w:rsidP="002A5F90">
      <w:pPr>
        <w:autoSpaceDE w:val="0"/>
        <w:autoSpaceDN w:val="0"/>
        <w:adjustRightInd w:val="0"/>
        <w:spacing w:line="276" w:lineRule="auto"/>
        <w:ind w:left="708"/>
        <w:jc w:val="both"/>
        <w:rPr>
          <w:sz w:val="24"/>
          <w:szCs w:val="24"/>
        </w:rPr>
      </w:pPr>
      <w:r w:rsidRPr="00DA48A4">
        <w:rPr>
          <w:sz w:val="24"/>
          <w:szCs w:val="24"/>
        </w:rPr>
        <w:t>4.1.</w:t>
      </w:r>
      <w:r w:rsidR="006946A2" w:rsidRPr="00DA48A4">
        <w:rPr>
          <w:sz w:val="24"/>
          <w:szCs w:val="24"/>
        </w:rPr>
        <w:t xml:space="preserve"> </w:t>
      </w:r>
      <w:r w:rsidRPr="00DA48A4">
        <w:rPr>
          <w:sz w:val="24"/>
          <w:szCs w:val="24"/>
        </w:rPr>
        <w:t xml:space="preserve">Na podstawie art. 118 </w:t>
      </w:r>
      <w:proofErr w:type="gramStart"/>
      <w:r w:rsidRPr="00DA48A4">
        <w:rPr>
          <w:sz w:val="24"/>
          <w:szCs w:val="24"/>
        </w:rPr>
        <w:t>ustawy Pzp</w:t>
      </w:r>
      <w:proofErr w:type="gramEnd"/>
      <w:r w:rsidRPr="00DA48A4">
        <w:rPr>
          <w:sz w:val="24"/>
          <w:szCs w:val="24"/>
        </w:rPr>
        <w:t>:</w:t>
      </w:r>
    </w:p>
    <w:p w:rsidR="002A5F90" w:rsidRPr="00DA48A4" w:rsidRDefault="006946A2" w:rsidP="006946A2">
      <w:pPr>
        <w:pStyle w:val="Akapitzlist1"/>
        <w:suppressAutoHyphens w:val="0"/>
        <w:autoSpaceDE w:val="0"/>
        <w:autoSpaceDN w:val="0"/>
        <w:adjustRightInd w:val="0"/>
        <w:spacing w:line="276" w:lineRule="auto"/>
        <w:ind w:left="720"/>
        <w:jc w:val="both"/>
        <w:rPr>
          <w:lang w:eastAsia="pl-PL"/>
        </w:rPr>
      </w:pPr>
      <w:r w:rsidRPr="00DA48A4">
        <w:rPr>
          <w:lang w:eastAsia="pl-PL"/>
        </w:rPr>
        <w:t>4.1.1.</w:t>
      </w:r>
      <w:r w:rsidR="00F623B5">
        <w:rPr>
          <w:lang w:eastAsia="pl-PL"/>
        </w:rPr>
        <w:t xml:space="preserve"> </w:t>
      </w:r>
      <w:r w:rsidR="002A5F90" w:rsidRPr="00DA48A4">
        <w:rPr>
          <w:lang w:eastAsia="pl-PL"/>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2A5F90" w:rsidRPr="00DA48A4" w:rsidRDefault="002A5F90" w:rsidP="00337E22">
      <w:pPr>
        <w:pStyle w:val="Akapitzlist1"/>
        <w:numPr>
          <w:ilvl w:val="2"/>
          <w:numId w:val="29"/>
        </w:numPr>
        <w:suppressAutoHyphens w:val="0"/>
        <w:autoSpaceDE w:val="0"/>
        <w:autoSpaceDN w:val="0"/>
        <w:adjustRightInd w:val="0"/>
        <w:spacing w:line="276" w:lineRule="auto"/>
        <w:jc w:val="both"/>
        <w:rPr>
          <w:lang w:eastAsia="pl-PL"/>
        </w:rPr>
      </w:pPr>
      <w:r w:rsidRPr="00DA48A4">
        <w:rPr>
          <w:lang w:eastAsia="pl-PL"/>
        </w:rPr>
        <w:t xml:space="preserve">W odniesieniu do warunków dotyczących wykształcenia, kwalifikacji zawodowych lub doświadczenia wykonawcy mogą polegać na zdolnościach podmiotów udostępniających zasoby, jeśli podmioty te wykonają usługi, do </w:t>
      </w:r>
      <w:proofErr w:type="gramStart"/>
      <w:r w:rsidRPr="00DA48A4">
        <w:rPr>
          <w:lang w:eastAsia="pl-PL"/>
        </w:rPr>
        <w:t>realizacji których</w:t>
      </w:r>
      <w:proofErr w:type="gramEnd"/>
      <w:r w:rsidRPr="00DA48A4">
        <w:rPr>
          <w:lang w:eastAsia="pl-PL"/>
        </w:rPr>
        <w:t xml:space="preserve"> te zdolności są wymagane.</w:t>
      </w:r>
    </w:p>
    <w:p w:rsidR="002A5F90" w:rsidRPr="00DA48A4" w:rsidRDefault="002A5F90" w:rsidP="00337E22">
      <w:pPr>
        <w:pStyle w:val="Akapitzlist1"/>
        <w:numPr>
          <w:ilvl w:val="2"/>
          <w:numId w:val="29"/>
        </w:numPr>
        <w:suppressAutoHyphens w:val="0"/>
        <w:autoSpaceDE w:val="0"/>
        <w:autoSpaceDN w:val="0"/>
        <w:adjustRightInd w:val="0"/>
        <w:spacing w:line="276" w:lineRule="auto"/>
        <w:jc w:val="both"/>
        <w:rPr>
          <w:lang w:eastAsia="pl-PL"/>
        </w:rPr>
      </w:pPr>
      <w:r w:rsidRPr="00DA48A4">
        <w:rPr>
          <w:lang w:eastAsia="pl-PL"/>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2A5F90" w:rsidRPr="00DA48A4" w:rsidRDefault="002A5F90" w:rsidP="00337E22">
      <w:pPr>
        <w:pStyle w:val="Akapitzlist1"/>
        <w:numPr>
          <w:ilvl w:val="2"/>
          <w:numId w:val="29"/>
        </w:numPr>
        <w:suppressAutoHyphens w:val="0"/>
        <w:autoSpaceDE w:val="0"/>
        <w:autoSpaceDN w:val="0"/>
        <w:adjustRightInd w:val="0"/>
        <w:spacing w:line="276" w:lineRule="auto"/>
        <w:jc w:val="both"/>
        <w:rPr>
          <w:lang w:eastAsia="pl-PL"/>
        </w:rPr>
      </w:pPr>
      <w:r w:rsidRPr="00DA48A4">
        <w:rPr>
          <w:lang w:eastAsia="pl-PL"/>
        </w:rPr>
        <w:t xml:space="preserve"> Zobowiązanie podmiotu udostępniającego zasoby, o którym mowa w pkt. 3.1.3, potwierdza, że stosunek łączący wykonawcę z podmiotami udostępniającymi zasoby gwarantuje rzeczywisty dostęp do tych zasobów oraz określa w szczególności: </w:t>
      </w:r>
    </w:p>
    <w:p w:rsidR="002A5F90" w:rsidRPr="00DA48A4" w:rsidRDefault="002A5F90" w:rsidP="00337E22">
      <w:pPr>
        <w:pStyle w:val="Akapitzlist"/>
        <w:numPr>
          <w:ilvl w:val="0"/>
          <w:numId w:val="15"/>
        </w:numPr>
        <w:autoSpaceDE w:val="0"/>
        <w:autoSpaceDN w:val="0"/>
        <w:adjustRightInd w:val="0"/>
        <w:spacing w:line="276" w:lineRule="auto"/>
        <w:contextualSpacing w:val="0"/>
        <w:jc w:val="both"/>
      </w:pPr>
      <w:proofErr w:type="gramStart"/>
      <w:r w:rsidRPr="00DA48A4">
        <w:t>zakres</w:t>
      </w:r>
      <w:proofErr w:type="gramEnd"/>
      <w:r w:rsidRPr="00DA48A4">
        <w:t xml:space="preserve"> dostępnych wykonawcy zasobów podmiotu udostępniającego zasoby; </w:t>
      </w:r>
    </w:p>
    <w:p w:rsidR="002A5F90" w:rsidRPr="00DA48A4" w:rsidRDefault="002A5F90" w:rsidP="00337E22">
      <w:pPr>
        <w:pStyle w:val="Akapitzlist"/>
        <w:numPr>
          <w:ilvl w:val="0"/>
          <w:numId w:val="15"/>
        </w:numPr>
        <w:autoSpaceDE w:val="0"/>
        <w:autoSpaceDN w:val="0"/>
        <w:adjustRightInd w:val="0"/>
        <w:spacing w:line="276" w:lineRule="auto"/>
        <w:contextualSpacing w:val="0"/>
        <w:jc w:val="both"/>
      </w:pPr>
      <w:proofErr w:type="gramStart"/>
      <w:r w:rsidRPr="00DA48A4">
        <w:t>sposób</w:t>
      </w:r>
      <w:proofErr w:type="gramEnd"/>
      <w:r w:rsidRPr="00DA48A4">
        <w:t xml:space="preserve"> i okres udostępnienia wykonawcy i wykorzystania przez niego zasobów podmiotu udostępniającego te zasoby przy wykonywaniu zamówienia; </w:t>
      </w:r>
    </w:p>
    <w:p w:rsidR="002A5F90" w:rsidRPr="00DA48A4" w:rsidRDefault="002A5F90" w:rsidP="00337E22">
      <w:pPr>
        <w:pStyle w:val="Akapitzlist"/>
        <w:numPr>
          <w:ilvl w:val="0"/>
          <w:numId w:val="15"/>
        </w:numPr>
        <w:autoSpaceDE w:val="0"/>
        <w:autoSpaceDN w:val="0"/>
        <w:adjustRightInd w:val="0"/>
        <w:spacing w:line="276" w:lineRule="auto"/>
        <w:contextualSpacing w:val="0"/>
        <w:jc w:val="both"/>
      </w:pPr>
      <w:r w:rsidRPr="00DA48A4">
        <w:t xml:space="preserve">czy i w jakim zakresie podmiot udostępniający zasoby, na </w:t>
      </w:r>
      <w:proofErr w:type="gramStart"/>
      <w:r w:rsidRPr="00DA48A4">
        <w:t>zdolnościach którego</w:t>
      </w:r>
      <w:proofErr w:type="gramEnd"/>
      <w:r w:rsidRPr="00DA48A4">
        <w:t xml:space="preserve"> wykonawca polega w odniesieniu do warunków udziału w postępowaniu dotyczących wykształcenia, kwalifikacji zawodowych lub doświadczenia, zrealizuje usługi, których wskazane zdolności dotyczą.</w:t>
      </w:r>
    </w:p>
    <w:p w:rsidR="002A5F90" w:rsidRPr="00DA48A4" w:rsidRDefault="002A5F90" w:rsidP="006946A2">
      <w:pPr>
        <w:autoSpaceDE w:val="0"/>
        <w:autoSpaceDN w:val="0"/>
        <w:adjustRightInd w:val="0"/>
        <w:spacing w:line="276" w:lineRule="auto"/>
        <w:jc w:val="both"/>
        <w:rPr>
          <w:vanish/>
          <w:sz w:val="24"/>
          <w:szCs w:val="24"/>
        </w:rPr>
      </w:pPr>
    </w:p>
    <w:p w:rsidR="002A5F90" w:rsidRPr="00DA48A4" w:rsidRDefault="002A5F90" w:rsidP="00337E22">
      <w:pPr>
        <w:pStyle w:val="Akapitzlist"/>
        <w:numPr>
          <w:ilvl w:val="1"/>
          <w:numId w:val="29"/>
        </w:numPr>
        <w:autoSpaceDE w:val="0"/>
        <w:autoSpaceDN w:val="0"/>
        <w:adjustRightInd w:val="0"/>
        <w:spacing w:line="276" w:lineRule="auto"/>
        <w:jc w:val="both"/>
      </w:pPr>
      <w:r w:rsidRPr="00DA48A4">
        <w:t>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ustawy, a także bada, czy nie zachodzą wobec tego podmiotu podstawy wykluczenia, które zostały przewidziane względem wykonawcy.</w:t>
      </w:r>
    </w:p>
    <w:p w:rsidR="002A5F90" w:rsidRPr="00DA48A4" w:rsidRDefault="002A5F90" w:rsidP="00337E22">
      <w:pPr>
        <w:pStyle w:val="Akapitzlist"/>
        <w:numPr>
          <w:ilvl w:val="1"/>
          <w:numId w:val="29"/>
        </w:numPr>
        <w:autoSpaceDE w:val="0"/>
        <w:autoSpaceDN w:val="0"/>
        <w:adjustRightInd w:val="0"/>
        <w:spacing w:line="276" w:lineRule="auto"/>
        <w:jc w:val="both"/>
      </w:pPr>
      <w:r w:rsidRPr="00DA48A4">
        <w:t>Podmiot, który zobowiązał się do udostępnienia zasobów, odpowiada solidarnie z wykonawcą, który polega na jego sytuacji finansowej lub ekonomicznej, za szkodę poniesioną przez zamawiającego powstałą wskutek nieudostępnienia tych zasobów, chyba</w:t>
      </w:r>
      <w:r w:rsidR="00F623B5">
        <w:t>,</w:t>
      </w:r>
      <w:r w:rsidRPr="00DA48A4">
        <w:t xml:space="preserve"> że za nieudostępnienie zasobów podmiot ten nie ponosi winy.</w:t>
      </w:r>
    </w:p>
    <w:p w:rsidR="002A5F90" w:rsidRPr="00DA48A4" w:rsidRDefault="002A5F90" w:rsidP="00337E22">
      <w:pPr>
        <w:pStyle w:val="Akapitzlist"/>
        <w:numPr>
          <w:ilvl w:val="1"/>
          <w:numId w:val="29"/>
        </w:numPr>
        <w:autoSpaceDE w:val="0"/>
        <w:autoSpaceDN w:val="0"/>
        <w:adjustRightInd w:val="0"/>
        <w:spacing w:line="276" w:lineRule="auto"/>
        <w:jc w:val="both"/>
      </w:pPr>
      <w:r w:rsidRPr="00DA48A4">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2A5F90" w:rsidRPr="00DA48A4" w:rsidRDefault="002A5F90" w:rsidP="006946A2">
      <w:pPr>
        <w:autoSpaceDE w:val="0"/>
        <w:autoSpaceDN w:val="0"/>
        <w:adjustRightInd w:val="0"/>
        <w:spacing w:line="276" w:lineRule="auto"/>
        <w:jc w:val="both"/>
        <w:rPr>
          <w:sz w:val="24"/>
          <w:szCs w:val="24"/>
        </w:rPr>
      </w:pPr>
      <w:r w:rsidRPr="00DA48A4">
        <w:rPr>
          <w:sz w:val="24"/>
          <w:szCs w:val="24"/>
        </w:rPr>
        <w:t>Wykonawca nie może, po upływie terminu składania ofert, powoływać się na zdolności lub sytuację podmiotów udostępniających zasoby, jeżeli na etapie ofert nie polegał on w danym zakresie na zdolnościach lub sytuacji podmiotów udostępniających zasoby.</w:t>
      </w:r>
    </w:p>
    <w:p w:rsidR="006946A2" w:rsidRPr="00DA48A4" w:rsidRDefault="006946A2" w:rsidP="006946A2">
      <w:pPr>
        <w:autoSpaceDE w:val="0"/>
        <w:autoSpaceDN w:val="0"/>
        <w:adjustRightInd w:val="0"/>
        <w:spacing w:line="276" w:lineRule="auto"/>
        <w:jc w:val="both"/>
        <w:rPr>
          <w:sz w:val="24"/>
          <w:szCs w:val="24"/>
        </w:rPr>
      </w:pPr>
    </w:p>
    <w:p w:rsidR="002A5F90" w:rsidRPr="00DA48A4" w:rsidRDefault="002A5F90" w:rsidP="00337E22">
      <w:pPr>
        <w:widowControl w:val="0"/>
        <w:numPr>
          <w:ilvl w:val="0"/>
          <w:numId w:val="29"/>
        </w:numPr>
        <w:suppressAutoHyphens/>
        <w:autoSpaceDE w:val="0"/>
        <w:spacing w:line="276" w:lineRule="auto"/>
        <w:ind w:left="357" w:hanging="357"/>
        <w:jc w:val="both"/>
        <w:rPr>
          <w:sz w:val="24"/>
          <w:szCs w:val="24"/>
        </w:rPr>
      </w:pPr>
      <w:r w:rsidRPr="00DA48A4">
        <w:rPr>
          <w:b/>
          <w:sz w:val="24"/>
          <w:szCs w:val="24"/>
        </w:rPr>
        <w:t>Wykonawcy wspólnie ubiegający się o zamówienie:</w:t>
      </w:r>
    </w:p>
    <w:p w:rsidR="002A5F90" w:rsidRPr="00DA48A4" w:rsidRDefault="002A5F90" w:rsidP="00337E22">
      <w:pPr>
        <w:widowControl w:val="0"/>
        <w:numPr>
          <w:ilvl w:val="1"/>
          <w:numId w:val="29"/>
        </w:numPr>
        <w:suppressAutoHyphens/>
        <w:autoSpaceDE w:val="0"/>
        <w:spacing w:line="276" w:lineRule="auto"/>
        <w:jc w:val="both"/>
        <w:rPr>
          <w:sz w:val="24"/>
          <w:szCs w:val="24"/>
        </w:rPr>
      </w:pPr>
      <w:r w:rsidRPr="00DA48A4">
        <w:rPr>
          <w:sz w:val="24"/>
          <w:szCs w:val="24"/>
        </w:rPr>
        <w:t xml:space="preserve"> Wykonawcy mogą wspólnie ubiegać się o udzielenie zamówienia.</w:t>
      </w:r>
    </w:p>
    <w:p w:rsidR="002A5F90" w:rsidRPr="00DA48A4" w:rsidRDefault="002A5F90" w:rsidP="00F623B5">
      <w:pPr>
        <w:widowControl w:val="0"/>
        <w:numPr>
          <w:ilvl w:val="1"/>
          <w:numId w:val="29"/>
        </w:numPr>
        <w:suppressAutoHyphens/>
        <w:autoSpaceDE w:val="0"/>
        <w:spacing w:line="276" w:lineRule="auto"/>
        <w:rPr>
          <w:sz w:val="24"/>
          <w:szCs w:val="24"/>
        </w:rPr>
      </w:pPr>
      <w:r w:rsidRPr="00DA48A4">
        <w:rPr>
          <w:sz w:val="24"/>
          <w:szCs w:val="24"/>
        </w:rPr>
        <w:t>W przypadku, o którym mowa w pkt. 4.1, wykonawcy ustanawiają pełnomocnika do reprezentowania ich w postępowaniu o udzielenie zamówienia albo do reprezentowania w</w:t>
      </w:r>
      <w:r w:rsidR="00F623B5">
        <w:rPr>
          <w:sz w:val="24"/>
          <w:szCs w:val="24"/>
        </w:rPr>
        <w:t xml:space="preserve"> postępowaniu i zawarcia umowy </w:t>
      </w:r>
      <w:r w:rsidRPr="00DA48A4">
        <w:rPr>
          <w:sz w:val="24"/>
          <w:szCs w:val="24"/>
        </w:rPr>
        <w:t xml:space="preserve">w sprawie zamówienia publicznego. </w:t>
      </w:r>
    </w:p>
    <w:p w:rsidR="002A5F90" w:rsidRPr="00DA48A4" w:rsidRDefault="002A5F90" w:rsidP="00337E22">
      <w:pPr>
        <w:widowControl w:val="0"/>
        <w:numPr>
          <w:ilvl w:val="1"/>
          <w:numId w:val="29"/>
        </w:numPr>
        <w:suppressAutoHyphens/>
        <w:autoSpaceDE w:val="0"/>
        <w:spacing w:line="276" w:lineRule="auto"/>
        <w:jc w:val="both"/>
        <w:rPr>
          <w:sz w:val="24"/>
          <w:szCs w:val="24"/>
        </w:rPr>
      </w:pPr>
      <w:r w:rsidRPr="00DA48A4">
        <w:rPr>
          <w:sz w:val="24"/>
          <w:szCs w:val="24"/>
        </w:rPr>
        <w:t xml:space="preserve"> Przepisy dotyczące wykonawcy stosuje się odpowiednio do wykonawców, o których mowa w pkt. 4.1.</w:t>
      </w:r>
    </w:p>
    <w:p w:rsidR="002A5F90" w:rsidRPr="00DA48A4" w:rsidRDefault="002A5F90" w:rsidP="00337E22">
      <w:pPr>
        <w:widowControl w:val="0"/>
        <w:numPr>
          <w:ilvl w:val="1"/>
          <w:numId w:val="29"/>
        </w:numPr>
        <w:suppressAutoHyphens/>
        <w:autoSpaceDE w:val="0"/>
        <w:spacing w:line="276" w:lineRule="auto"/>
        <w:jc w:val="both"/>
        <w:rPr>
          <w:sz w:val="24"/>
          <w:szCs w:val="24"/>
        </w:rPr>
      </w:pPr>
      <w:r w:rsidRPr="00DA48A4">
        <w:rPr>
          <w:color w:val="000000"/>
          <w:sz w:val="24"/>
          <w:szCs w:val="24"/>
        </w:rPr>
        <w:t xml:space="preserve"> Jeżeli oferta wykonawców, o których mowa w pkt.4.1, została wybrana, zamawiający może żądać przed zawarciem umowy w sprawie zamówienia publicznego kopii umowy regulującej współpracę tych wykonawców.</w:t>
      </w:r>
    </w:p>
    <w:p w:rsidR="002A5F90" w:rsidRPr="00DA48A4" w:rsidRDefault="002A5F90" w:rsidP="00F623B5">
      <w:pPr>
        <w:widowControl w:val="0"/>
        <w:numPr>
          <w:ilvl w:val="1"/>
          <w:numId w:val="29"/>
        </w:numPr>
        <w:suppressAutoHyphens/>
        <w:autoSpaceDE w:val="0"/>
        <w:spacing w:line="276" w:lineRule="auto"/>
        <w:rPr>
          <w:sz w:val="24"/>
          <w:szCs w:val="24"/>
        </w:rPr>
      </w:pPr>
      <w:r w:rsidRPr="00DA48A4">
        <w:rPr>
          <w:sz w:val="24"/>
          <w:szCs w:val="24"/>
        </w:rPr>
        <w:t>Warunek dotyczący uprawnień do prowadzenia określonej działalnoś</w:t>
      </w:r>
      <w:r w:rsidR="00F623B5">
        <w:rPr>
          <w:sz w:val="24"/>
          <w:szCs w:val="24"/>
        </w:rPr>
        <w:t xml:space="preserve">ci gospodarczej lub zawodowej, </w:t>
      </w:r>
      <w:r w:rsidRPr="00DA48A4">
        <w:rPr>
          <w:sz w:val="24"/>
          <w:szCs w:val="24"/>
        </w:rPr>
        <w:t>o którym mowa w pkt. 2.2, jest spełniony, jeżeli co najmniej jeden z wykonawców wspólnie ubiegających się o udzielenie zamówienia posiada uprawnienia do prowadzenia określonej działalności gospodarczej lub zawodowej i zrealizuje, usługi, do których realizacji te uprawnienia są wymagane.</w:t>
      </w:r>
    </w:p>
    <w:p w:rsidR="002A5F90" w:rsidRPr="00DA48A4" w:rsidRDefault="002A5F90" w:rsidP="00F623B5">
      <w:pPr>
        <w:widowControl w:val="0"/>
        <w:numPr>
          <w:ilvl w:val="1"/>
          <w:numId w:val="29"/>
        </w:numPr>
        <w:suppressAutoHyphens/>
        <w:autoSpaceDE w:val="0"/>
        <w:spacing w:line="276" w:lineRule="auto"/>
        <w:rPr>
          <w:sz w:val="24"/>
          <w:szCs w:val="24"/>
        </w:rPr>
      </w:pPr>
      <w:r w:rsidRPr="00DA48A4">
        <w:rPr>
          <w:sz w:val="24"/>
          <w:szCs w:val="24"/>
        </w:rPr>
        <w:t>W odniesieniu do warunków dotyczących wykształcenia, kwalifikacji zawodowych lub doświadczenia wykonawcy wspólnie ubiegający się o udzielenie zamówienia mogą polegać na zdolnościach ty</w:t>
      </w:r>
      <w:r w:rsidR="00F623B5">
        <w:rPr>
          <w:sz w:val="24"/>
          <w:szCs w:val="24"/>
        </w:rPr>
        <w:t xml:space="preserve">ch </w:t>
      </w:r>
      <w:r w:rsidRPr="00DA48A4">
        <w:rPr>
          <w:sz w:val="24"/>
          <w:szCs w:val="24"/>
        </w:rPr>
        <w:t xml:space="preserve">z wykonawców, którzy wykonają usługi, do </w:t>
      </w:r>
      <w:proofErr w:type="gramStart"/>
      <w:r w:rsidRPr="00DA48A4">
        <w:rPr>
          <w:sz w:val="24"/>
          <w:szCs w:val="24"/>
        </w:rPr>
        <w:t>realizacji których</w:t>
      </w:r>
      <w:proofErr w:type="gramEnd"/>
      <w:r w:rsidRPr="00DA48A4">
        <w:rPr>
          <w:sz w:val="24"/>
          <w:szCs w:val="24"/>
        </w:rPr>
        <w:t xml:space="preserve"> te zdolności są wymagane.</w:t>
      </w:r>
    </w:p>
    <w:p w:rsidR="002A5F90" w:rsidRPr="00DA48A4" w:rsidRDefault="002A5F90" w:rsidP="00337E22">
      <w:pPr>
        <w:widowControl w:val="0"/>
        <w:numPr>
          <w:ilvl w:val="1"/>
          <w:numId w:val="29"/>
        </w:numPr>
        <w:suppressAutoHyphens/>
        <w:autoSpaceDE w:val="0"/>
        <w:spacing w:line="276" w:lineRule="auto"/>
        <w:jc w:val="both"/>
        <w:rPr>
          <w:sz w:val="24"/>
          <w:szCs w:val="24"/>
        </w:rPr>
      </w:pPr>
      <w:r w:rsidRPr="00DA48A4">
        <w:rPr>
          <w:sz w:val="24"/>
          <w:szCs w:val="24"/>
        </w:rPr>
        <w:t xml:space="preserve">W przypadku, o którym mowa w pkt. 4.5 i 4.6, </w:t>
      </w:r>
      <w:proofErr w:type="gramStart"/>
      <w:r w:rsidRPr="00DA48A4">
        <w:rPr>
          <w:sz w:val="24"/>
          <w:szCs w:val="24"/>
        </w:rPr>
        <w:t>wykonawcy</w:t>
      </w:r>
      <w:proofErr w:type="gramEnd"/>
      <w:r w:rsidRPr="00DA48A4">
        <w:rPr>
          <w:sz w:val="24"/>
          <w:szCs w:val="24"/>
        </w:rPr>
        <w:t xml:space="preserve"> wspólnie ubiegający się o udzielenie zamówienia dołączają do oferty oświadczenie, z którego wynika, które usługi wykonają poszczególni wykonawcy.</w:t>
      </w:r>
    </w:p>
    <w:p w:rsidR="002A5F90" w:rsidRPr="00DA48A4" w:rsidRDefault="002A5F90" w:rsidP="00337E22">
      <w:pPr>
        <w:numPr>
          <w:ilvl w:val="0"/>
          <w:numId w:val="29"/>
        </w:numPr>
        <w:spacing w:line="276" w:lineRule="auto"/>
        <w:ind w:left="357" w:hanging="357"/>
        <w:jc w:val="both"/>
        <w:rPr>
          <w:sz w:val="24"/>
          <w:szCs w:val="24"/>
        </w:rPr>
      </w:pPr>
      <w:r w:rsidRPr="00DA48A4">
        <w:rPr>
          <w:sz w:val="24"/>
          <w:szCs w:val="24"/>
        </w:rPr>
        <w:t xml:space="preserve">Zamawiający dokona oceny spełniania warunków udziału w postępowaniu w oparciu o oświadczenia oraz dokumenty wymienione w rozdziale </w:t>
      </w:r>
      <w:r w:rsidR="001B6F0F" w:rsidRPr="001B6F0F">
        <w:rPr>
          <w:sz w:val="24"/>
          <w:szCs w:val="24"/>
        </w:rPr>
        <w:t>V</w:t>
      </w:r>
      <w:r w:rsidRPr="001B6F0F">
        <w:rPr>
          <w:sz w:val="24"/>
          <w:szCs w:val="24"/>
        </w:rPr>
        <w:t>III SWZ</w:t>
      </w:r>
      <w:r w:rsidRPr="00DA48A4">
        <w:rPr>
          <w:sz w:val="24"/>
          <w:szCs w:val="24"/>
        </w:rPr>
        <w:t xml:space="preserve"> według formuły spełnia / nie spełnia. Z treści załączonych dokumentów musi wynikać jednoznacznie, iż wymienione w pkt 1 i 2 warunki udziału w postępowaniu wykonawca spełnił.</w:t>
      </w:r>
    </w:p>
    <w:p w:rsidR="002A5F90" w:rsidRPr="00DA48A4" w:rsidRDefault="002A5F90" w:rsidP="001B6F0F">
      <w:pPr>
        <w:numPr>
          <w:ilvl w:val="0"/>
          <w:numId w:val="29"/>
        </w:numPr>
        <w:spacing w:line="276" w:lineRule="auto"/>
        <w:ind w:left="357" w:hanging="357"/>
        <w:rPr>
          <w:sz w:val="24"/>
          <w:szCs w:val="24"/>
        </w:rPr>
      </w:pPr>
      <w:r w:rsidRPr="00DA48A4">
        <w:rPr>
          <w:sz w:val="24"/>
          <w:szCs w:val="24"/>
        </w:rPr>
        <w:t>Oceniając zdolność techniczną lub zawodową, zamawiający może, na każd</w:t>
      </w:r>
      <w:r w:rsidR="001B6F0F">
        <w:rPr>
          <w:sz w:val="24"/>
          <w:szCs w:val="24"/>
        </w:rPr>
        <w:t xml:space="preserve">ym etapie postępowania, uznać, </w:t>
      </w:r>
      <w:r w:rsidRPr="00DA48A4">
        <w:rPr>
          <w:sz w:val="24"/>
          <w:szCs w:val="24"/>
        </w:rPr>
        <w:t>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rsidR="002A5F90" w:rsidRDefault="002A5F90" w:rsidP="00337E22">
      <w:pPr>
        <w:numPr>
          <w:ilvl w:val="0"/>
          <w:numId w:val="29"/>
        </w:numPr>
        <w:spacing w:line="276" w:lineRule="auto"/>
        <w:ind w:left="357" w:hanging="357"/>
        <w:jc w:val="both"/>
        <w:rPr>
          <w:sz w:val="24"/>
          <w:szCs w:val="24"/>
        </w:rPr>
      </w:pPr>
      <w:r w:rsidRPr="00DA48A4">
        <w:rPr>
          <w:sz w:val="24"/>
          <w:szCs w:val="24"/>
        </w:rPr>
        <w:t>Zamawiający odrzuci na podstawie art. 226 ust. 1 pkt. 2 lit. a), b) ustawy oferty wykonawców, którzy odpowiednio nie wykażą, że nie podlegają wykluczeniu z postępowania lub nie wykażą spełniania warunków udziału w postępowaniu.</w:t>
      </w:r>
    </w:p>
    <w:p w:rsidR="001B6F0F" w:rsidRDefault="001B6F0F" w:rsidP="00D54675">
      <w:pPr>
        <w:spacing w:line="276" w:lineRule="auto"/>
        <w:ind w:left="357"/>
        <w:jc w:val="both"/>
        <w:rPr>
          <w:sz w:val="24"/>
          <w:szCs w:val="24"/>
        </w:rPr>
      </w:pPr>
    </w:p>
    <w:p w:rsidR="00F623B5" w:rsidRDefault="00F623B5" w:rsidP="00F623B5">
      <w:pPr>
        <w:spacing w:line="276" w:lineRule="auto"/>
        <w:ind w:left="357"/>
        <w:jc w:val="both"/>
        <w:rPr>
          <w:sz w:val="24"/>
          <w:szCs w:val="24"/>
        </w:rPr>
      </w:pPr>
    </w:p>
    <w:p w:rsidR="00DA48A4" w:rsidRDefault="00DA48A4" w:rsidP="00DA48A4">
      <w:pPr>
        <w:spacing w:line="276" w:lineRule="auto"/>
        <w:jc w:val="both"/>
        <w:rPr>
          <w:sz w:val="24"/>
          <w:szCs w:val="24"/>
        </w:rPr>
      </w:pPr>
    </w:p>
    <w:p w:rsidR="00DA48A4" w:rsidRPr="00DA48A4" w:rsidRDefault="00DA48A4" w:rsidP="00DA48A4">
      <w:pPr>
        <w:spacing w:line="276" w:lineRule="auto"/>
        <w:jc w:val="both"/>
        <w:rPr>
          <w:sz w:val="24"/>
          <w:szCs w:val="24"/>
        </w:rPr>
      </w:pPr>
    </w:p>
    <w:p w:rsidR="00D54675" w:rsidRDefault="00D54675" w:rsidP="006946A2">
      <w:pPr>
        <w:pStyle w:val="Style8"/>
        <w:widowControl/>
        <w:spacing w:before="77"/>
        <w:ind w:left="495"/>
        <w:jc w:val="center"/>
        <w:rPr>
          <w:rStyle w:val="FontStyle39"/>
          <w:rFonts w:ascii="Times New Roman" w:hAnsi="Times New Roman" w:cs="Times New Roman"/>
          <w:b/>
          <w:sz w:val="24"/>
        </w:rPr>
      </w:pPr>
    </w:p>
    <w:p w:rsidR="006946A2" w:rsidRDefault="006946A2" w:rsidP="006946A2">
      <w:pPr>
        <w:pStyle w:val="Style8"/>
        <w:widowControl/>
        <w:spacing w:before="77"/>
        <w:ind w:left="495"/>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VII</w:t>
      </w:r>
    </w:p>
    <w:p w:rsidR="00DA48A4" w:rsidRDefault="001B6F0F" w:rsidP="005F059E">
      <w:pPr>
        <w:pStyle w:val="Style8"/>
        <w:widowControl/>
        <w:spacing w:before="77"/>
        <w:ind w:left="495"/>
        <w:rPr>
          <w:rStyle w:val="FontStyle39"/>
          <w:rFonts w:ascii="Times New Roman" w:hAnsi="Times New Roman" w:cs="Times New Roman"/>
          <w:b/>
          <w:sz w:val="24"/>
        </w:rPr>
      </w:pPr>
      <w:r>
        <w:rPr>
          <w:rStyle w:val="FontStyle39"/>
          <w:rFonts w:ascii="Times New Roman" w:hAnsi="Times New Roman" w:cs="Times New Roman"/>
          <w:b/>
          <w:sz w:val="24"/>
        </w:rPr>
        <w:t xml:space="preserve">WYMAGANIA W ZAKRESIE ZATRUDNIENIA NA PODSTAWIE STOSUNKU PRACY, W </w:t>
      </w:r>
      <w:proofErr w:type="gramStart"/>
      <w:r>
        <w:rPr>
          <w:rStyle w:val="FontStyle39"/>
          <w:rFonts w:ascii="Times New Roman" w:hAnsi="Times New Roman" w:cs="Times New Roman"/>
          <w:b/>
          <w:sz w:val="24"/>
        </w:rPr>
        <w:t xml:space="preserve">OKOLICZNOŚCIACH , </w:t>
      </w:r>
      <w:proofErr w:type="gramEnd"/>
      <w:r>
        <w:rPr>
          <w:rStyle w:val="FontStyle39"/>
          <w:rFonts w:ascii="Times New Roman" w:hAnsi="Times New Roman" w:cs="Times New Roman"/>
          <w:b/>
          <w:sz w:val="24"/>
        </w:rPr>
        <w:t>O KTÓRYCH MOWA W ART.95 UATAWY PZP.</w:t>
      </w:r>
    </w:p>
    <w:p w:rsidR="00F623B5" w:rsidRPr="00F623B5" w:rsidRDefault="00F623B5" w:rsidP="00163139">
      <w:pPr>
        <w:spacing w:line="276" w:lineRule="auto"/>
      </w:pPr>
    </w:p>
    <w:p w:rsidR="00BF445D" w:rsidRPr="00DA48A4" w:rsidRDefault="00BF445D" w:rsidP="00163139">
      <w:pPr>
        <w:pStyle w:val="Akapitzlist"/>
        <w:numPr>
          <w:ilvl w:val="0"/>
          <w:numId w:val="30"/>
        </w:numPr>
        <w:suppressAutoHyphens/>
        <w:spacing w:line="276" w:lineRule="auto"/>
        <w:ind w:left="357" w:hanging="357"/>
        <w:contextualSpacing w:val="0"/>
        <w:jc w:val="both"/>
        <w:rPr>
          <w:rFonts w:eastAsia="SimSun"/>
          <w:color w:val="000000"/>
        </w:rPr>
      </w:pPr>
      <w:r w:rsidRPr="00DA48A4">
        <w:rPr>
          <w:rFonts w:eastAsia="SimSun"/>
          <w:color w:val="000000"/>
        </w:rPr>
        <w:t xml:space="preserve">Zamawiający wymaga zatrudnienia przez wykonawcę, podwykonawcę lub dalszego podwykonawcę na podstawie stosunku pracy osób wykonujących wszelkie czynności wchodzące w tzw. koszty bezpośrednie. Wymóg ten dotyczy osób, które wykonują czynności bezpośrednio związane w wykonywaniem robót, czyli tzw. pracowników </w:t>
      </w:r>
      <w:proofErr w:type="gramStart"/>
      <w:r w:rsidRPr="00DA48A4">
        <w:rPr>
          <w:rFonts w:eastAsia="SimSun"/>
          <w:color w:val="000000"/>
        </w:rPr>
        <w:t xml:space="preserve">fizycznych </w:t>
      </w:r>
      <w:r w:rsidR="00DA48A4" w:rsidRPr="00DA48A4">
        <w:rPr>
          <w:rFonts w:eastAsia="SimSun"/>
          <w:color w:val="000000"/>
        </w:rPr>
        <w:t xml:space="preserve">. </w:t>
      </w:r>
      <w:proofErr w:type="gramEnd"/>
      <w:r w:rsidRPr="00DA48A4">
        <w:rPr>
          <w:rFonts w:eastAsia="SimSun"/>
          <w:color w:val="000000"/>
        </w:rPr>
        <w:t xml:space="preserve">Wymóg nie dotyczy m.in. następujących osób: kierujących budową, wykonujących obsługę geodezyjną, dostawców materiałów budowlanych. </w:t>
      </w:r>
    </w:p>
    <w:p w:rsidR="00BF445D" w:rsidRPr="00DA48A4" w:rsidRDefault="00BF445D" w:rsidP="00163139">
      <w:pPr>
        <w:spacing w:line="276" w:lineRule="auto"/>
        <w:jc w:val="both"/>
        <w:rPr>
          <w:rFonts w:eastAsia="SimSun"/>
          <w:b/>
          <w:color w:val="000000"/>
          <w:sz w:val="24"/>
          <w:szCs w:val="24"/>
        </w:rPr>
      </w:pPr>
      <w:r w:rsidRPr="00DA48A4">
        <w:rPr>
          <w:rFonts w:eastAsia="SimSun"/>
          <w:b/>
          <w:color w:val="000000"/>
          <w:sz w:val="24"/>
          <w:szCs w:val="24"/>
        </w:rPr>
        <w:t>Obowiązek zatrudnienia na podstawie umowy o pracę nie dotyczy sytuacji, w której wykonawca, podwykonawca lub dalszy podwykonawca osobiście wykonuje powyższe czynności (np. osoba fizyczna prowadząca działalność gospodarczą, wspólnicy spółki cywilnej).</w:t>
      </w:r>
    </w:p>
    <w:p w:rsidR="00BF445D" w:rsidRPr="00DA48A4" w:rsidRDefault="00BF445D" w:rsidP="00163139">
      <w:pPr>
        <w:pStyle w:val="Akapitzlist"/>
        <w:numPr>
          <w:ilvl w:val="0"/>
          <w:numId w:val="30"/>
        </w:numPr>
        <w:suppressAutoHyphens/>
        <w:spacing w:line="276" w:lineRule="auto"/>
        <w:ind w:left="357" w:hanging="357"/>
        <w:contextualSpacing w:val="0"/>
        <w:jc w:val="both"/>
        <w:rPr>
          <w:rFonts w:eastAsia="SimSun"/>
          <w:color w:val="000000"/>
        </w:rPr>
      </w:pPr>
      <w:r w:rsidRPr="00DA48A4">
        <w:rPr>
          <w:rFonts w:eastAsia="SimSun"/>
          <w:color w:val="000000"/>
        </w:rPr>
        <w:t xml:space="preserve">W związku z powyższym wykonawca musi przed rozpoczęciem wykonywania czynności przez te osoby przedstawić inspektorowi nadzoru dokumenty potwierdzające zatrudnianie tych osób na umowę o pracę, np.: </w:t>
      </w:r>
    </w:p>
    <w:p w:rsidR="00BF445D" w:rsidRPr="00DA48A4" w:rsidRDefault="00BF445D" w:rsidP="00163139">
      <w:pPr>
        <w:pStyle w:val="Akapitzlist"/>
        <w:numPr>
          <w:ilvl w:val="0"/>
          <w:numId w:val="31"/>
        </w:numPr>
        <w:suppressAutoHyphens/>
        <w:spacing w:line="276" w:lineRule="auto"/>
        <w:contextualSpacing w:val="0"/>
        <w:jc w:val="both"/>
        <w:rPr>
          <w:rFonts w:eastAsia="SimSun"/>
          <w:color w:val="000000"/>
        </w:rPr>
      </w:pPr>
      <w:proofErr w:type="gramStart"/>
      <w:r w:rsidRPr="00DA48A4">
        <w:rPr>
          <w:rFonts w:eastAsia="SimSun"/>
          <w:color w:val="000000"/>
        </w:rPr>
        <w:t>oświadczenie</w:t>
      </w:r>
      <w:proofErr w:type="gramEnd"/>
      <w:r w:rsidRPr="00DA48A4">
        <w:rPr>
          <w:rFonts w:eastAsia="SimSun"/>
          <w:color w:val="000000"/>
        </w:rPr>
        <w:t xml:space="preserve"> zatrudnionego pracownika;</w:t>
      </w:r>
    </w:p>
    <w:p w:rsidR="00BF445D" w:rsidRPr="00DA48A4" w:rsidRDefault="00BF445D" w:rsidP="00163139">
      <w:pPr>
        <w:pStyle w:val="Akapitzlist"/>
        <w:numPr>
          <w:ilvl w:val="0"/>
          <w:numId w:val="31"/>
        </w:numPr>
        <w:suppressAutoHyphens/>
        <w:spacing w:line="276" w:lineRule="auto"/>
        <w:contextualSpacing w:val="0"/>
        <w:jc w:val="both"/>
        <w:rPr>
          <w:rFonts w:eastAsia="SimSun"/>
          <w:color w:val="000000"/>
        </w:rPr>
      </w:pPr>
      <w:proofErr w:type="gramStart"/>
      <w:r w:rsidRPr="00DA48A4">
        <w:rPr>
          <w:rFonts w:eastAsia="SimSun"/>
          <w:color w:val="000000"/>
        </w:rPr>
        <w:t>oświadczenia</w:t>
      </w:r>
      <w:proofErr w:type="gramEnd"/>
      <w:r w:rsidRPr="00DA48A4">
        <w:rPr>
          <w:rFonts w:eastAsia="SimSun"/>
          <w:color w:val="000000"/>
        </w:rPr>
        <w:t xml:space="preserve"> wykonawcy lub podwykonawcy o zatrudnieniu pracownika na podstawie umowy o pracę;</w:t>
      </w:r>
    </w:p>
    <w:p w:rsidR="00BF445D" w:rsidRPr="00DA48A4" w:rsidRDefault="00BF445D" w:rsidP="00163139">
      <w:pPr>
        <w:pStyle w:val="Akapitzlist"/>
        <w:numPr>
          <w:ilvl w:val="0"/>
          <w:numId w:val="31"/>
        </w:numPr>
        <w:suppressAutoHyphens/>
        <w:spacing w:line="276" w:lineRule="auto"/>
        <w:contextualSpacing w:val="0"/>
        <w:jc w:val="both"/>
        <w:rPr>
          <w:rFonts w:eastAsia="SimSun"/>
          <w:color w:val="000000"/>
        </w:rPr>
      </w:pPr>
      <w:proofErr w:type="gramStart"/>
      <w:r w:rsidRPr="00DA48A4">
        <w:rPr>
          <w:rFonts w:eastAsia="SimSun"/>
          <w:color w:val="000000"/>
        </w:rPr>
        <w:t>zanonimizowanych</w:t>
      </w:r>
      <w:proofErr w:type="gramEnd"/>
      <w:r w:rsidRPr="00DA48A4">
        <w:rPr>
          <w:rFonts w:eastAsia="SimSun"/>
          <w:color w:val="000000"/>
        </w:rPr>
        <w:t xml:space="preserve"> kopii umów o pracę z możliwością identyfikacji rodzaju umowy, daty jej zawarcia oraz wymiaru etatu,</w:t>
      </w:r>
    </w:p>
    <w:p w:rsidR="00BF445D" w:rsidRPr="00DA48A4" w:rsidRDefault="00BF445D" w:rsidP="00163139">
      <w:pPr>
        <w:pStyle w:val="Akapitzlist"/>
        <w:numPr>
          <w:ilvl w:val="0"/>
          <w:numId w:val="31"/>
        </w:numPr>
        <w:suppressAutoHyphens/>
        <w:spacing w:line="276" w:lineRule="auto"/>
        <w:contextualSpacing w:val="0"/>
        <w:jc w:val="both"/>
        <w:rPr>
          <w:rFonts w:eastAsia="SimSun"/>
          <w:color w:val="000000"/>
        </w:rPr>
      </w:pPr>
      <w:proofErr w:type="gramStart"/>
      <w:r w:rsidRPr="00DA48A4">
        <w:rPr>
          <w:rFonts w:eastAsia="SimSun"/>
          <w:color w:val="000000"/>
        </w:rPr>
        <w:t>inne</w:t>
      </w:r>
      <w:proofErr w:type="gramEnd"/>
      <w:r w:rsidRPr="00DA48A4">
        <w:rPr>
          <w:rFonts w:eastAsia="SimSun"/>
          <w:color w:val="000000"/>
        </w:rPr>
        <w:t xml:space="preserve"> dokumenty</w:t>
      </w:r>
    </w:p>
    <w:p w:rsidR="00BF445D" w:rsidRPr="00DA48A4" w:rsidRDefault="00BF445D" w:rsidP="00163139">
      <w:pPr>
        <w:spacing w:line="276" w:lineRule="auto"/>
        <w:jc w:val="both"/>
        <w:rPr>
          <w:rFonts w:eastAsia="SimSun"/>
          <w:color w:val="000000"/>
          <w:sz w:val="24"/>
          <w:szCs w:val="24"/>
        </w:rPr>
      </w:pPr>
      <w:r w:rsidRPr="00DA48A4">
        <w:rPr>
          <w:rFonts w:eastAsia="SimSun"/>
          <w:color w:val="000000"/>
          <w:sz w:val="24"/>
          <w:szCs w:val="24"/>
        </w:rPr>
        <w:t xml:space="preserve">- zawierające informacje, w tym dane osobowe, niezbędne do weryfikacji zatrudnienia na podstawie umowy o pracę, w szczególności imię i nazwisko zatrudnionego pracownika, datę zawarcia umowy o pracę, rodzaj umowy o pracę oraz zakres obowiązków pracownika. </w:t>
      </w:r>
    </w:p>
    <w:p w:rsidR="00BF445D" w:rsidRPr="00DA48A4" w:rsidRDefault="00BF445D" w:rsidP="00163139">
      <w:pPr>
        <w:spacing w:line="276" w:lineRule="auto"/>
        <w:jc w:val="both"/>
        <w:rPr>
          <w:rFonts w:eastAsia="SimSun"/>
          <w:color w:val="000000"/>
          <w:sz w:val="24"/>
          <w:szCs w:val="24"/>
        </w:rPr>
      </w:pPr>
      <w:r w:rsidRPr="00DA48A4">
        <w:rPr>
          <w:rFonts w:eastAsia="SimSun"/>
          <w:color w:val="000000"/>
          <w:sz w:val="24"/>
          <w:szCs w:val="24"/>
        </w:rPr>
        <w:t>Pracodawcą musi być wykonawca lub jeden ze wspólników konsorcjum, zgłoszony zgodnie z przepisami ustawy Pzp podwykonawca lub dalszy podwykonawca. Bez przedstawienia jednego z powyższych dokumentów osoby, które muszą być zatrudnione na umowę o pracę, nie będą mogły wykonywać pracy z winy wykonawcy.</w:t>
      </w:r>
    </w:p>
    <w:p w:rsidR="009A2899" w:rsidRPr="001B6F0F" w:rsidRDefault="00BF445D" w:rsidP="00163139">
      <w:pPr>
        <w:pStyle w:val="Akapitzlist"/>
        <w:numPr>
          <w:ilvl w:val="0"/>
          <w:numId w:val="30"/>
        </w:numPr>
        <w:suppressAutoHyphens/>
        <w:spacing w:before="77" w:line="276" w:lineRule="auto"/>
        <w:ind w:left="357" w:hanging="357"/>
        <w:contextualSpacing w:val="0"/>
        <w:jc w:val="both"/>
        <w:rPr>
          <w:rFonts w:asciiTheme="minorHAnsi" w:hAnsiTheme="minorHAnsi" w:cstheme="minorHAnsi"/>
          <w:sz w:val="22"/>
          <w:szCs w:val="22"/>
        </w:rPr>
      </w:pPr>
      <w:r w:rsidRPr="001B6F0F">
        <w:rPr>
          <w:rFonts w:eastAsia="SimSun"/>
          <w:color w:val="000000"/>
        </w:rPr>
        <w:t xml:space="preserve">Jeżeli na budowie będzie przebywać osoba niezatrudniona na umowę o pracę, co zostanie ustalone przez zamawiającego oraz przez inne osoby i organy upoważnione na podstawie odrębnych przepisów (np. Inspekcja Pracy), wykonawca zobowiązany jest do usunięcia tej osoby z placu budowy. Wykonawca zapłaci zamawiającemu tytułem kary umownej 1.000,00 </w:t>
      </w:r>
      <w:proofErr w:type="gramStart"/>
      <w:r w:rsidRPr="001B6F0F">
        <w:rPr>
          <w:rFonts w:eastAsia="SimSun"/>
          <w:color w:val="000000"/>
        </w:rPr>
        <w:t>zł</w:t>
      </w:r>
      <w:proofErr w:type="gramEnd"/>
      <w:r w:rsidRPr="001B6F0F">
        <w:rPr>
          <w:rFonts w:eastAsia="SimSun"/>
          <w:color w:val="000000"/>
        </w:rPr>
        <w:t xml:space="preserve"> za każdy taki przypadek. Fakt przebywania takiej osoby na budowie musi zostać potwierdzony pisemną notatką. Notatka nie musi być podpisana przez wykonawcę lub jego przedstawicieli</w:t>
      </w:r>
      <w:r w:rsidR="001B6F0F" w:rsidRPr="001B6F0F">
        <w:rPr>
          <w:rFonts w:eastAsia="SimSun"/>
          <w:color w:val="000000"/>
        </w:rPr>
        <w:t>.</w:t>
      </w:r>
    </w:p>
    <w:p w:rsidR="001B6F0F" w:rsidRDefault="001B6F0F" w:rsidP="00163139">
      <w:pPr>
        <w:suppressAutoHyphens/>
        <w:spacing w:before="77" w:line="360" w:lineRule="auto"/>
        <w:jc w:val="both"/>
        <w:rPr>
          <w:rFonts w:asciiTheme="minorHAnsi" w:hAnsiTheme="minorHAnsi" w:cstheme="minorHAnsi"/>
          <w:sz w:val="22"/>
          <w:szCs w:val="22"/>
        </w:rPr>
      </w:pPr>
    </w:p>
    <w:p w:rsidR="001B6F0F" w:rsidRDefault="001B6F0F" w:rsidP="00163139">
      <w:pPr>
        <w:suppressAutoHyphens/>
        <w:spacing w:before="77" w:line="360" w:lineRule="auto"/>
        <w:jc w:val="both"/>
        <w:rPr>
          <w:rFonts w:asciiTheme="minorHAnsi" w:hAnsiTheme="minorHAnsi" w:cstheme="minorHAnsi"/>
          <w:sz w:val="22"/>
          <w:szCs w:val="22"/>
        </w:rPr>
      </w:pPr>
    </w:p>
    <w:p w:rsidR="00163139" w:rsidRDefault="00163139" w:rsidP="00163139">
      <w:pPr>
        <w:suppressAutoHyphens/>
        <w:spacing w:before="77" w:line="360" w:lineRule="auto"/>
        <w:jc w:val="both"/>
        <w:rPr>
          <w:rFonts w:asciiTheme="minorHAnsi" w:hAnsiTheme="minorHAnsi" w:cstheme="minorHAnsi"/>
          <w:sz w:val="22"/>
          <w:szCs w:val="22"/>
        </w:rPr>
      </w:pPr>
    </w:p>
    <w:p w:rsidR="00163139" w:rsidRPr="001B6F0F" w:rsidRDefault="00163139" w:rsidP="00163139">
      <w:pPr>
        <w:suppressAutoHyphens/>
        <w:spacing w:before="77" w:line="360" w:lineRule="auto"/>
        <w:jc w:val="both"/>
        <w:rPr>
          <w:rFonts w:asciiTheme="minorHAnsi" w:hAnsiTheme="minorHAnsi" w:cstheme="minorHAnsi"/>
          <w:sz w:val="22"/>
          <w:szCs w:val="22"/>
        </w:rPr>
      </w:pPr>
    </w:p>
    <w:p w:rsidR="00665B66" w:rsidRDefault="00665B66" w:rsidP="00665B66">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VIII</w:t>
      </w:r>
    </w:p>
    <w:p w:rsidR="00751F43" w:rsidRDefault="00751F43" w:rsidP="00665B66">
      <w:pPr>
        <w:pStyle w:val="Style8"/>
        <w:widowControl/>
        <w:spacing w:before="77"/>
        <w:jc w:val="center"/>
        <w:rPr>
          <w:rStyle w:val="FontStyle39"/>
          <w:rFonts w:ascii="Times New Roman" w:hAnsi="Times New Roman" w:cs="Times New Roman"/>
          <w:b/>
          <w:sz w:val="24"/>
        </w:rPr>
      </w:pPr>
      <w:proofErr w:type="gramStart"/>
      <w:r>
        <w:rPr>
          <w:rStyle w:val="FontStyle39"/>
          <w:rFonts w:ascii="Times New Roman" w:hAnsi="Times New Roman" w:cs="Times New Roman"/>
          <w:b/>
          <w:sz w:val="24"/>
        </w:rPr>
        <w:t xml:space="preserve">WYKAZ </w:t>
      </w:r>
      <w:r w:rsidR="00BF445D">
        <w:rPr>
          <w:rStyle w:val="FontStyle39"/>
          <w:rFonts w:ascii="Times New Roman" w:hAnsi="Times New Roman" w:cs="Times New Roman"/>
          <w:b/>
          <w:sz w:val="24"/>
        </w:rPr>
        <w:t xml:space="preserve"> OŚWIADCZEŃ</w:t>
      </w:r>
      <w:proofErr w:type="gramEnd"/>
      <w:r>
        <w:rPr>
          <w:rStyle w:val="FontStyle39"/>
          <w:rFonts w:ascii="Times New Roman" w:hAnsi="Times New Roman" w:cs="Times New Roman"/>
          <w:b/>
          <w:sz w:val="24"/>
        </w:rPr>
        <w:t>, ŚRODKÓW DOWODOWYCH ORAZ INNYCH DOKUMENTÓW POTWIERDZAJĄCYCH SPE</w:t>
      </w:r>
      <w:r w:rsidR="00BF445D">
        <w:rPr>
          <w:rStyle w:val="FontStyle39"/>
          <w:rFonts w:ascii="Times New Roman" w:hAnsi="Times New Roman" w:cs="Times New Roman"/>
          <w:b/>
          <w:sz w:val="24"/>
        </w:rPr>
        <w:t>ŁNIENIE WARUNKÓW UDZIAŁU W POSTĘ</w:t>
      </w:r>
      <w:r>
        <w:rPr>
          <w:rStyle w:val="FontStyle39"/>
          <w:rFonts w:ascii="Times New Roman" w:hAnsi="Times New Roman" w:cs="Times New Roman"/>
          <w:b/>
          <w:sz w:val="24"/>
        </w:rPr>
        <w:t>POWANIU ORAZ BRAK PODSTAW WYKLUCZENIA</w:t>
      </w:r>
    </w:p>
    <w:p w:rsidR="00665B66" w:rsidRDefault="00665B66" w:rsidP="00665B66">
      <w:pPr>
        <w:pStyle w:val="Style8"/>
        <w:widowControl/>
        <w:spacing w:before="77"/>
        <w:jc w:val="center"/>
        <w:rPr>
          <w:rStyle w:val="FontStyle39"/>
          <w:rFonts w:ascii="Times New Roman" w:hAnsi="Times New Roman" w:cs="Times New Roman"/>
          <w:b/>
          <w:sz w:val="24"/>
        </w:rPr>
      </w:pPr>
    </w:p>
    <w:p w:rsidR="00751F43" w:rsidRPr="00DA48A4" w:rsidRDefault="00751F43" w:rsidP="00337E22">
      <w:pPr>
        <w:numPr>
          <w:ilvl w:val="0"/>
          <w:numId w:val="17"/>
        </w:numPr>
        <w:shd w:val="clear" w:color="auto" w:fill="FFFFFF"/>
        <w:tabs>
          <w:tab w:val="left" w:pos="691"/>
        </w:tabs>
        <w:suppressAutoHyphens/>
        <w:spacing w:line="276" w:lineRule="auto"/>
        <w:ind w:left="357" w:hanging="357"/>
        <w:jc w:val="both"/>
        <w:rPr>
          <w:color w:val="000000"/>
          <w:sz w:val="24"/>
          <w:szCs w:val="24"/>
        </w:rPr>
      </w:pPr>
      <w:r w:rsidRPr="00DA48A4">
        <w:rPr>
          <w:sz w:val="24"/>
          <w:szCs w:val="24"/>
        </w:rPr>
        <w:t xml:space="preserve">W celu wstępnego potwierdzenia, że Wykonawca nie podlega wykluczeniu oraz spełnia warunki udziału w postępowaniu, </w:t>
      </w:r>
      <w:r w:rsidRPr="00DA48A4">
        <w:rPr>
          <w:b/>
          <w:sz w:val="24"/>
          <w:szCs w:val="24"/>
        </w:rPr>
        <w:t>Wykonawca składa</w:t>
      </w:r>
      <w:r w:rsidRPr="00DA48A4">
        <w:rPr>
          <w:sz w:val="24"/>
          <w:szCs w:val="24"/>
        </w:rPr>
        <w:t xml:space="preserve"> </w:t>
      </w:r>
      <w:r w:rsidRPr="00DA48A4">
        <w:rPr>
          <w:b/>
          <w:sz w:val="24"/>
          <w:szCs w:val="24"/>
          <w:u w:val="single"/>
        </w:rPr>
        <w:t>wraz z ofertą:</w:t>
      </w:r>
    </w:p>
    <w:p w:rsidR="00751F43" w:rsidRPr="00DA48A4" w:rsidRDefault="00751F43" w:rsidP="00337E22">
      <w:pPr>
        <w:numPr>
          <w:ilvl w:val="0"/>
          <w:numId w:val="18"/>
        </w:numPr>
        <w:shd w:val="clear" w:color="auto" w:fill="FFFFFF"/>
        <w:tabs>
          <w:tab w:val="left" w:pos="691"/>
        </w:tabs>
        <w:suppressAutoHyphens/>
        <w:spacing w:line="276" w:lineRule="auto"/>
        <w:jc w:val="both"/>
        <w:rPr>
          <w:color w:val="000000"/>
          <w:sz w:val="24"/>
          <w:szCs w:val="24"/>
        </w:rPr>
      </w:pPr>
      <w:proofErr w:type="gramStart"/>
      <w:r w:rsidRPr="001B6F0F">
        <w:rPr>
          <w:b/>
          <w:sz w:val="24"/>
          <w:szCs w:val="24"/>
        </w:rPr>
        <w:t>oświadczenia</w:t>
      </w:r>
      <w:proofErr w:type="gramEnd"/>
      <w:r w:rsidRPr="001B6F0F">
        <w:rPr>
          <w:b/>
          <w:sz w:val="24"/>
          <w:szCs w:val="24"/>
        </w:rPr>
        <w:t xml:space="preserve"> o braku podstaw do wykluczenia</w:t>
      </w:r>
      <w:r w:rsidRPr="00DA48A4">
        <w:rPr>
          <w:sz w:val="24"/>
          <w:szCs w:val="24"/>
        </w:rPr>
        <w:t xml:space="preserve"> na podstawie art. 108 ust. 1 ustawy Pzp</w:t>
      </w:r>
      <w:r w:rsidR="00BF445D" w:rsidRPr="00DA48A4">
        <w:rPr>
          <w:sz w:val="24"/>
          <w:szCs w:val="24"/>
        </w:rPr>
        <w:t xml:space="preserve"> </w:t>
      </w:r>
      <w:r w:rsidR="00287801" w:rsidRPr="00DA48A4">
        <w:rPr>
          <w:sz w:val="24"/>
          <w:szCs w:val="24"/>
        </w:rPr>
        <w:t xml:space="preserve">oraz </w:t>
      </w:r>
      <w:r w:rsidR="00287801" w:rsidRPr="001B6F0F">
        <w:rPr>
          <w:b/>
          <w:sz w:val="24"/>
          <w:szCs w:val="24"/>
        </w:rPr>
        <w:t>o</w:t>
      </w:r>
      <w:r w:rsidR="00BF445D" w:rsidRPr="001B6F0F">
        <w:rPr>
          <w:b/>
          <w:sz w:val="24"/>
          <w:szCs w:val="24"/>
        </w:rPr>
        <w:t xml:space="preserve"> spełnianiu warunków udziału w postępowaniu</w:t>
      </w:r>
      <w:r w:rsidR="00BF445D" w:rsidRPr="00DA48A4">
        <w:rPr>
          <w:sz w:val="24"/>
          <w:szCs w:val="24"/>
        </w:rPr>
        <w:t>, określonych w art. art. 112 ust. 2 ustawy</w:t>
      </w:r>
      <w:r w:rsidRPr="00DA48A4">
        <w:rPr>
          <w:sz w:val="24"/>
          <w:szCs w:val="24"/>
        </w:rPr>
        <w:t xml:space="preserve"> </w:t>
      </w:r>
      <w:r w:rsidRPr="00DA48A4">
        <w:rPr>
          <w:i/>
          <w:sz w:val="24"/>
          <w:szCs w:val="24"/>
        </w:rPr>
        <w:t>(</w:t>
      </w:r>
      <w:r w:rsidRPr="00DA48A4">
        <w:rPr>
          <w:iCs/>
          <w:sz w:val="24"/>
          <w:szCs w:val="24"/>
        </w:rPr>
        <w:t>Załącznik nr 3 do SWZ</w:t>
      </w:r>
      <w:r w:rsidRPr="00DA48A4">
        <w:rPr>
          <w:i/>
          <w:sz w:val="24"/>
          <w:szCs w:val="24"/>
        </w:rPr>
        <w:t>)</w:t>
      </w:r>
    </w:p>
    <w:p w:rsidR="00751F43" w:rsidRPr="00DA48A4" w:rsidRDefault="00751F43" w:rsidP="00751F43">
      <w:pPr>
        <w:shd w:val="clear" w:color="auto" w:fill="FFFFFF"/>
        <w:tabs>
          <w:tab w:val="left" w:pos="691"/>
        </w:tabs>
        <w:spacing w:line="276" w:lineRule="auto"/>
        <w:jc w:val="both"/>
        <w:rPr>
          <w:color w:val="000000"/>
          <w:sz w:val="24"/>
          <w:szCs w:val="24"/>
        </w:rPr>
      </w:pPr>
      <w:r w:rsidRPr="00DA48A4">
        <w:rPr>
          <w:color w:val="000000"/>
          <w:sz w:val="24"/>
          <w:szCs w:val="24"/>
        </w:rPr>
        <w:t>Oświadczenia te stanowią dowody potwierdzające brak podstaw wykluczenia, spełnianie warunków udziału w postępowaniu odpowiednio na dzień składania ofert, tymczasowo zastępując wymagane przez Zamawiającego podmiotowe środki dowodowe.</w:t>
      </w:r>
    </w:p>
    <w:p w:rsidR="00751F43" w:rsidRPr="00DA48A4" w:rsidRDefault="00751F43" w:rsidP="00337E22">
      <w:pPr>
        <w:numPr>
          <w:ilvl w:val="0"/>
          <w:numId w:val="17"/>
        </w:numPr>
        <w:shd w:val="clear" w:color="auto" w:fill="FFFFFF"/>
        <w:tabs>
          <w:tab w:val="left" w:pos="691"/>
        </w:tabs>
        <w:suppressAutoHyphens/>
        <w:spacing w:line="276" w:lineRule="auto"/>
        <w:ind w:left="357" w:hanging="357"/>
        <w:jc w:val="both"/>
        <w:rPr>
          <w:color w:val="000000"/>
          <w:sz w:val="24"/>
          <w:szCs w:val="24"/>
        </w:rPr>
      </w:pPr>
      <w:r w:rsidRPr="00DA48A4">
        <w:rPr>
          <w:sz w:val="24"/>
          <w:szCs w:val="24"/>
        </w:rPr>
        <w:t xml:space="preserve">W celu potwierdzenia spełniania przez wykonawcę warunków, o których mowa w art. 57 ustawy, </w:t>
      </w:r>
      <w:r w:rsidRPr="00DA48A4">
        <w:rPr>
          <w:b/>
          <w:sz w:val="24"/>
          <w:szCs w:val="24"/>
        </w:rPr>
        <w:t>wykonawca składa</w:t>
      </w:r>
      <w:r w:rsidRPr="00DA48A4">
        <w:rPr>
          <w:sz w:val="24"/>
          <w:szCs w:val="24"/>
        </w:rPr>
        <w:t xml:space="preserve"> </w:t>
      </w:r>
      <w:r w:rsidRPr="00DA48A4">
        <w:rPr>
          <w:b/>
          <w:sz w:val="24"/>
          <w:szCs w:val="24"/>
          <w:u w:val="single"/>
        </w:rPr>
        <w:t>na wezwanie Zamawiającego</w:t>
      </w:r>
      <w:r w:rsidRPr="00DA48A4">
        <w:rPr>
          <w:sz w:val="24"/>
          <w:szCs w:val="24"/>
        </w:rPr>
        <w:t xml:space="preserve"> następujące dokumenty:</w:t>
      </w:r>
    </w:p>
    <w:p w:rsidR="00751F43" w:rsidRPr="00DA48A4" w:rsidRDefault="00751F43" w:rsidP="00337E22">
      <w:pPr>
        <w:numPr>
          <w:ilvl w:val="0"/>
          <w:numId w:val="19"/>
        </w:numPr>
        <w:shd w:val="clear" w:color="auto" w:fill="FFFFFF"/>
        <w:tabs>
          <w:tab w:val="left" w:pos="691"/>
        </w:tabs>
        <w:suppressAutoHyphens/>
        <w:spacing w:line="276" w:lineRule="auto"/>
        <w:jc w:val="both"/>
        <w:rPr>
          <w:color w:val="000000"/>
          <w:sz w:val="24"/>
          <w:szCs w:val="24"/>
        </w:rPr>
      </w:pPr>
      <w:r w:rsidRPr="00DA48A4">
        <w:rPr>
          <w:color w:val="000000"/>
          <w:sz w:val="24"/>
          <w:szCs w:val="24"/>
        </w:rPr>
        <w:t xml:space="preserve">Oświadczenie wykonawcy, w zakresie art. 108 ust. 1 pkt 5 ustawy Pzp, o braku przynależności do tej samej grupy kapitałowej w rozumieniu ustawy z dnia 16 lutego 2007 r. o ochronie konkurencji i </w:t>
      </w:r>
      <w:proofErr w:type="gramStart"/>
      <w:r w:rsidRPr="00DA48A4">
        <w:rPr>
          <w:color w:val="000000"/>
          <w:sz w:val="24"/>
          <w:szCs w:val="24"/>
        </w:rPr>
        <w:t>konsumentów (t</w:t>
      </w:r>
      <w:proofErr w:type="gramEnd"/>
      <w:r w:rsidRPr="00DA48A4">
        <w:rPr>
          <w:color w:val="000000"/>
          <w:sz w:val="24"/>
          <w:szCs w:val="24"/>
        </w:rPr>
        <w:t xml:space="preserve">. j. Dz.U. </w:t>
      </w:r>
      <w:proofErr w:type="gramStart"/>
      <w:r w:rsidRPr="00DA48A4">
        <w:rPr>
          <w:color w:val="000000"/>
          <w:sz w:val="24"/>
          <w:szCs w:val="24"/>
        </w:rPr>
        <w:t>z</w:t>
      </w:r>
      <w:proofErr w:type="gramEnd"/>
      <w:r w:rsidRPr="00DA48A4">
        <w:rPr>
          <w:color w:val="000000"/>
          <w:sz w:val="24"/>
          <w:szCs w:val="24"/>
        </w:rPr>
        <w:t xml:space="preserve"> 2021 r. poz. 275), z innym wykonawcą, który złożył odrębną ofertę albo oświadczenia o przynależności do tej samej grupy kapitałowej wraz z dokumentami lub informacjami potwierdzającymi przygotowanie oferty niezależnie od innego wykonawcy należącego do tej samej grupy kapitałowej według wzoru określonego w Załączniku nr 4 do SWZ (należy wypełnić odpowiednie pole).</w:t>
      </w:r>
    </w:p>
    <w:p w:rsidR="00751F43" w:rsidRPr="00DA48A4" w:rsidRDefault="00751F43" w:rsidP="00337E22">
      <w:pPr>
        <w:numPr>
          <w:ilvl w:val="0"/>
          <w:numId w:val="19"/>
        </w:numPr>
        <w:shd w:val="clear" w:color="auto" w:fill="FFFFFF"/>
        <w:tabs>
          <w:tab w:val="left" w:pos="691"/>
        </w:tabs>
        <w:suppressAutoHyphens/>
        <w:spacing w:line="276" w:lineRule="auto"/>
        <w:jc w:val="both"/>
        <w:rPr>
          <w:color w:val="000000"/>
          <w:sz w:val="24"/>
          <w:szCs w:val="24"/>
        </w:rPr>
      </w:pPr>
      <w:r w:rsidRPr="00DA48A4">
        <w:rPr>
          <w:color w:val="000000"/>
          <w:sz w:val="24"/>
          <w:szCs w:val="24"/>
        </w:rPr>
        <w:t>Zaświadczenie 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rsidR="00751F43" w:rsidRPr="00DA48A4" w:rsidRDefault="00751F43" w:rsidP="00337E22">
      <w:pPr>
        <w:numPr>
          <w:ilvl w:val="0"/>
          <w:numId w:val="19"/>
        </w:numPr>
        <w:shd w:val="clear" w:color="auto" w:fill="FFFFFF"/>
        <w:tabs>
          <w:tab w:val="left" w:pos="691"/>
        </w:tabs>
        <w:suppressAutoHyphens/>
        <w:spacing w:line="276" w:lineRule="auto"/>
        <w:jc w:val="both"/>
        <w:rPr>
          <w:color w:val="000000"/>
          <w:sz w:val="24"/>
          <w:szCs w:val="24"/>
        </w:rPr>
      </w:pPr>
      <w:r w:rsidRPr="00DA48A4">
        <w:rPr>
          <w:color w:val="000000"/>
          <w:sz w:val="24"/>
          <w:szCs w:val="24"/>
        </w:rPr>
        <w:t xml:space="preserve">Zaświadczenie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w:t>
      </w:r>
      <w:proofErr w:type="gramStart"/>
      <w:r w:rsidRPr="00DA48A4">
        <w:rPr>
          <w:color w:val="000000"/>
          <w:sz w:val="24"/>
          <w:szCs w:val="24"/>
        </w:rPr>
        <w:t>lub</w:t>
      </w:r>
      <w:proofErr w:type="gramEnd"/>
      <w:r w:rsidRPr="00DA48A4">
        <w:rPr>
          <w:color w:val="000000"/>
          <w:sz w:val="24"/>
          <w:szCs w:val="24"/>
        </w:rPr>
        <w:t xml:space="preserve"> zdrowotne wraz odsetkami lub grzywnami lub zawarł wiążące porozumienie w sprawie spłat tych należności</w:t>
      </w:r>
    </w:p>
    <w:p w:rsidR="00751F43" w:rsidRPr="00DA48A4" w:rsidRDefault="00751F43" w:rsidP="00337E22">
      <w:pPr>
        <w:numPr>
          <w:ilvl w:val="0"/>
          <w:numId w:val="19"/>
        </w:numPr>
        <w:shd w:val="clear" w:color="auto" w:fill="FFFFFF"/>
        <w:tabs>
          <w:tab w:val="left" w:pos="691"/>
        </w:tabs>
        <w:suppressAutoHyphens/>
        <w:spacing w:line="276" w:lineRule="auto"/>
        <w:jc w:val="both"/>
        <w:rPr>
          <w:color w:val="000000"/>
          <w:sz w:val="24"/>
          <w:szCs w:val="24"/>
        </w:rPr>
      </w:pPr>
      <w:r w:rsidRPr="00DA48A4">
        <w:rPr>
          <w:color w:val="000000"/>
          <w:sz w:val="24"/>
          <w:szCs w:val="24"/>
        </w:rPr>
        <w:t>Odpis lub informację z Krajowego Rejestru Sądowego lub z Centralnej Ewidencji i Informacji o Działalności Gospodarczej, w zakresie art. 109 ust. 1 pkt 4 ustawy Pzp, sporządzonych nie wcześniej niż 3 miesiące przed jej złożeniem, jeżeli odrębne przepisy wymagają wpisu do rejestru lub ewidencji</w:t>
      </w:r>
    </w:p>
    <w:p w:rsidR="00751F43" w:rsidRPr="00584EA5" w:rsidRDefault="00751F43" w:rsidP="00337E22">
      <w:pPr>
        <w:numPr>
          <w:ilvl w:val="0"/>
          <w:numId w:val="19"/>
        </w:numPr>
        <w:shd w:val="clear" w:color="auto" w:fill="FFFFFF"/>
        <w:tabs>
          <w:tab w:val="left" w:pos="691"/>
        </w:tabs>
        <w:suppressAutoHyphens/>
        <w:spacing w:line="276" w:lineRule="auto"/>
        <w:jc w:val="both"/>
        <w:rPr>
          <w:sz w:val="24"/>
          <w:szCs w:val="24"/>
        </w:rPr>
      </w:pPr>
      <w:r w:rsidRPr="00DA48A4">
        <w:rPr>
          <w:sz w:val="24"/>
          <w:szCs w:val="24"/>
        </w:rPr>
        <w:t xml:space="preserve">wykaz wykonanych robót budowlanych nie wcześniej niż w okresie ostatnich 5 lat, a jeżeli okres prowadzenia działalności jest krótszy – w tym okresie, wraz z podaniem ich rodzaju, wartości, daty i miejsca wykonania oraz podmiotów, na </w:t>
      </w:r>
      <w:proofErr w:type="gramStart"/>
      <w:r w:rsidRPr="00DA48A4">
        <w:rPr>
          <w:sz w:val="24"/>
          <w:szCs w:val="24"/>
        </w:rPr>
        <w:t>rzecz których</w:t>
      </w:r>
      <w:proofErr w:type="gramEnd"/>
      <w:r w:rsidRPr="00DA48A4">
        <w:rPr>
          <w:sz w:val="24"/>
          <w:szCs w:val="24"/>
        </w:rPr>
        <w:t xml:space="preserve">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w:t>
      </w:r>
      <w:r w:rsidRPr="00584EA5">
        <w:rPr>
          <w:sz w:val="24"/>
          <w:szCs w:val="24"/>
        </w:rPr>
        <w:t xml:space="preserve">nie jest w stanie uzyskać tych dokumentów – inne odpowiednie dokumenty (Załącznik nr </w:t>
      </w:r>
      <w:r w:rsidR="00584EA5" w:rsidRPr="00584EA5">
        <w:rPr>
          <w:sz w:val="24"/>
          <w:szCs w:val="24"/>
        </w:rPr>
        <w:t>5</w:t>
      </w:r>
      <w:r w:rsidRPr="00584EA5">
        <w:rPr>
          <w:sz w:val="24"/>
          <w:szCs w:val="24"/>
        </w:rPr>
        <w:t xml:space="preserve"> do SWZ).</w:t>
      </w:r>
    </w:p>
    <w:p w:rsidR="00751F43" w:rsidRPr="00DA48A4" w:rsidRDefault="00751F43" w:rsidP="00337E22">
      <w:pPr>
        <w:numPr>
          <w:ilvl w:val="0"/>
          <w:numId w:val="19"/>
        </w:numPr>
        <w:shd w:val="clear" w:color="auto" w:fill="FFFFFF"/>
        <w:tabs>
          <w:tab w:val="left" w:pos="691"/>
        </w:tabs>
        <w:suppressAutoHyphens/>
        <w:spacing w:line="276" w:lineRule="auto"/>
        <w:jc w:val="both"/>
        <w:rPr>
          <w:color w:val="000000"/>
          <w:sz w:val="24"/>
          <w:szCs w:val="24"/>
        </w:rPr>
      </w:pPr>
      <w:proofErr w:type="gramStart"/>
      <w:r w:rsidRPr="00584EA5">
        <w:rPr>
          <w:sz w:val="24"/>
          <w:szCs w:val="24"/>
        </w:rPr>
        <w:t>wykaz</w:t>
      </w:r>
      <w:proofErr w:type="gramEnd"/>
      <w:r w:rsidRPr="00584EA5">
        <w:rPr>
          <w:sz w:val="24"/>
          <w:szCs w:val="24"/>
        </w:rPr>
        <w:t xml:space="preserve"> osób,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wg wzoru określonego w Załączniku nr </w:t>
      </w:r>
      <w:r w:rsidR="00584EA5" w:rsidRPr="00584EA5">
        <w:rPr>
          <w:sz w:val="24"/>
          <w:szCs w:val="24"/>
        </w:rPr>
        <w:t>6</w:t>
      </w:r>
      <w:r w:rsidRPr="00584EA5">
        <w:rPr>
          <w:sz w:val="24"/>
          <w:szCs w:val="24"/>
        </w:rPr>
        <w:t xml:space="preserve"> do SWZ, z załączeniem dowodów potwierdzających posiadanie wymaganych uprawnień</w:t>
      </w:r>
      <w:r w:rsidRPr="00DA48A4">
        <w:rPr>
          <w:color w:val="000000"/>
          <w:sz w:val="24"/>
          <w:szCs w:val="24"/>
        </w:rPr>
        <w:t xml:space="preserve"> przez te osoby</w:t>
      </w:r>
    </w:p>
    <w:p w:rsidR="00751F43" w:rsidRPr="00DA48A4" w:rsidRDefault="00751F43" w:rsidP="00337E22">
      <w:pPr>
        <w:numPr>
          <w:ilvl w:val="0"/>
          <w:numId w:val="19"/>
        </w:numPr>
        <w:shd w:val="clear" w:color="auto" w:fill="FFFFFF"/>
        <w:tabs>
          <w:tab w:val="left" w:pos="691"/>
        </w:tabs>
        <w:suppressAutoHyphens/>
        <w:spacing w:line="276" w:lineRule="auto"/>
        <w:jc w:val="both"/>
        <w:rPr>
          <w:color w:val="000000"/>
          <w:sz w:val="24"/>
          <w:szCs w:val="24"/>
        </w:rPr>
      </w:pPr>
      <w:proofErr w:type="gramStart"/>
      <w:r w:rsidRPr="00DA48A4">
        <w:rPr>
          <w:color w:val="000000"/>
          <w:sz w:val="24"/>
          <w:szCs w:val="24"/>
        </w:rPr>
        <w:t>dokument</w:t>
      </w:r>
      <w:proofErr w:type="gramEnd"/>
      <w:r w:rsidRPr="00DA48A4">
        <w:rPr>
          <w:color w:val="000000"/>
          <w:sz w:val="24"/>
          <w:szCs w:val="24"/>
        </w:rPr>
        <w:t xml:space="preserve"> potwierdzający, że Wykonawca jest ubezpieczony od odpowiedzialności cywilnej w zakresie prowadzonej działalności związanej z przedmiotem zamówienia na sumę gwarancyjną nie niższą niż:</w:t>
      </w:r>
    </w:p>
    <w:p w:rsidR="00751F43" w:rsidRPr="00DA48A4" w:rsidRDefault="00751F43" w:rsidP="00337E22">
      <w:pPr>
        <w:pStyle w:val="Akapitzlist"/>
        <w:numPr>
          <w:ilvl w:val="0"/>
          <w:numId w:val="21"/>
        </w:numPr>
        <w:shd w:val="clear" w:color="auto" w:fill="FFFFFF"/>
        <w:tabs>
          <w:tab w:val="left" w:pos="691"/>
        </w:tabs>
        <w:suppressAutoHyphens/>
        <w:spacing w:line="276" w:lineRule="auto"/>
        <w:contextualSpacing w:val="0"/>
        <w:jc w:val="both"/>
      </w:pPr>
      <w:r w:rsidRPr="00DA48A4">
        <w:t xml:space="preserve">2.000.000,00 </w:t>
      </w:r>
      <w:proofErr w:type="gramStart"/>
      <w:r w:rsidRPr="00DA48A4">
        <w:t xml:space="preserve">zł </w:t>
      </w:r>
      <w:r w:rsidR="00D54675">
        <w:t xml:space="preserve">. </w:t>
      </w:r>
      <w:r w:rsidRPr="00DA48A4">
        <w:t>–</w:t>
      </w:r>
      <w:r w:rsidR="00D54675">
        <w:t xml:space="preserve"> ( dwa</w:t>
      </w:r>
      <w:proofErr w:type="gramEnd"/>
      <w:r w:rsidR="00D54675">
        <w:t xml:space="preserve"> miliony złotych)</w:t>
      </w:r>
    </w:p>
    <w:p w:rsidR="00751F43" w:rsidRPr="00DA48A4" w:rsidRDefault="00751F43" w:rsidP="00751F43">
      <w:pPr>
        <w:shd w:val="clear" w:color="auto" w:fill="FFFFFF"/>
        <w:tabs>
          <w:tab w:val="left" w:pos="691"/>
        </w:tabs>
        <w:suppressAutoHyphens/>
        <w:spacing w:line="276" w:lineRule="auto"/>
        <w:jc w:val="both"/>
        <w:rPr>
          <w:color w:val="000000"/>
          <w:sz w:val="24"/>
          <w:szCs w:val="24"/>
        </w:rPr>
      </w:pPr>
      <w:r w:rsidRPr="00DA48A4">
        <w:rPr>
          <w:b/>
          <w:sz w:val="24"/>
          <w:szCs w:val="24"/>
        </w:rPr>
        <w:t>Uwaga!</w:t>
      </w:r>
      <w:r w:rsidRPr="00DA48A4">
        <w:rPr>
          <w:sz w:val="24"/>
          <w:szCs w:val="24"/>
        </w:rPr>
        <w:t xml:space="preserve"> </w:t>
      </w:r>
    </w:p>
    <w:p w:rsidR="00751F43" w:rsidRPr="00DA48A4" w:rsidRDefault="00751F43" w:rsidP="00751F43">
      <w:pPr>
        <w:shd w:val="clear" w:color="auto" w:fill="FFFFFF"/>
        <w:tabs>
          <w:tab w:val="left" w:pos="691"/>
        </w:tabs>
        <w:spacing w:line="276" w:lineRule="auto"/>
        <w:jc w:val="both"/>
        <w:rPr>
          <w:color w:val="000000"/>
          <w:sz w:val="24"/>
          <w:szCs w:val="24"/>
        </w:rPr>
      </w:pPr>
      <w:r w:rsidRPr="00DA48A4">
        <w:rPr>
          <w:color w:val="000000"/>
          <w:sz w:val="24"/>
          <w:szCs w:val="24"/>
        </w:rPr>
        <w:t>Jeżeli z uzasadnionej przyczyny Wykonawca nie może złożyć wymaganych przez Zamawiającego podmiotowych środków dowodowych dotyczących sytuacji finansowej lub ekonomicznej może złożyć inne podmiotowe środki dowodowe, który w wystarczający sposób potwierdzają spełnianie opisanego przez Zamawiającego warunku udziału w postępowaniu</w:t>
      </w:r>
      <w:r w:rsidR="001B6F0F">
        <w:rPr>
          <w:color w:val="000000"/>
          <w:sz w:val="24"/>
          <w:szCs w:val="24"/>
        </w:rPr>
        <w:t>.</w:t>
      </w:r>
    </w:p>
    <w:p w:rsidR="00751F43" w:rsidRPr="00DA48A4" w:rsidRDefault="00751F43" w:rsidP="00751F43">
      <w:pPr>
        <w:shd w:val="clear" w:color="auto" w:fill="FFFFFF"/>
        <w:tabs>
          <w:tab w:val="left" w:pos="691"/>
        </w:tabs>
        <w:spacing w:line="276" w:lineRule="auto"/>
        <w:ind w:left="1080"/>
        <w:jc w:val="both"/>
        <w:rPr>
          <w:color w:val="000000"/>
          <w:sz w:val="24"/>
          <w:szCs w:val="24"/>
        </w:rPr>
      </w:pPr>
    </w:p>
    <w:p w:rsidR="00751F43" w:rsidRPr="00DA48A4" w:rsidRDefault="00751F43" w:rsidP="00751F43">
      <w:pPr>
        <w:shd w:val="clear" w:color="auto" w:fill="FFFFFF"/>
        <w:tabs>
          <w:tab w:val="left" w:pos="691"/>
        </w:tabs>
        <w:spacing w:line="276" w:lineRule="auto"/>
        <w:jc w:val="both"/>
        <w:rPr>
          <w:b/>
          <w:color w:val="000000"/>
          <w:sz w:val="24"/>
          <w:szCs w:val="24"/>
        </w:rPr>
      </w:pPr>
      <w:r w:rsidRPr="00DA48A4">
        <w:rPr>
          <w:b/>
          <w:color w:val="000000"/>
          <w:sz w:val="24"/>
          <w:szCs w:val="24"/>
        </w:rPr>
        <w:t xml:space="preserve">Podmiotowe środki dowodowe, o których mowa </w:t>
      </w:r>
      <w:r w:rsidRPr="00DA48A4">
        <w:rPr>
          <w:b/>
          <w:sz w:val="24"/>
          <w:szCs w:val="24"/>
        </w:rPr>
        <w:t>w ust. 2</w:t>
      </w:r>
      <w:r w:rsidRPr="00DA48A4">
        <w:rPr>
          <w:b/>
          <w:color w:val="000000"/>
          <w:sz w:val="24"/>
          <w:szCs w:val="24"/>
        </w:rPr>
        <w:t xml:space="preserve"> Wykonawca przedłoży w terminie wskazanym przez Zamawiającego, lecz nie krótszym niż 5 dni. Podmiotowe środki dowodowe muszą być aktualne na dzień ich złożenia.</w:t>
      </w:r>
    </w:p>
    <w:p w:rsidR="00751F43" w:rsidRPr="00DA48A4" w:rsidRDefault="00751F43" w:rsidP="00751F43">
      <w:pPr>
        <w:autoSpaceDE w:val="0"/>
        <w:autoSpaceDN w:val="0"/>
        <w:adjustRightInd w:val="0"/>
        <w:spacing w:line="276" w:lineRule="auto"/>
        <w:jc w:val="both"/>
        <w:rPr>
          <w:sz w:val="24"/>
          <w:szCs w:val="24"/>
        </w:rPr>
      </w:pPr>
      <w:r w:rsidRPr="00DA48A4">
        <w:rPr>
          <w:b/>
          <w:sz w:val="24"/>
          <w:szCs w:val="24"/>
          <w:u w:val="single"/>
        </w:rPr>
        <w:t>Zamawiający żąda</w:t>
      </w:r>
      <w:r w:rsidRPr="00DA48A4">
        <w:rPr>
          <w:b/>
          <w:sz w:val="24"/>
          <w:szCs w:val="24"/>
        </w:rPr>
        <w:t xml:space="preserve"> od wykonawcy, który polega na zdolnościach lub sytuacji innych podmiotów na zasadach określonych w art. 118 ustawy, </w:t>
      </w:r>
      <w:r w:rsidRPr="00DA48A4">
        <w:rPr>
          <w:b/>
          <w:sz w:val="24"/>
          <w:szCs w:val="24"/>
          <w:u w:val="single"/>
        </w:rPr>
        <w:t>przedstawienia w odniesieniu do tych podmiotów dokumentów wymienionych w ust. 2 pkt. 4 –7</w:t>
      </w:r>
      <w:r w:rsidRPr="00DA48A4">
        <w:rPr>
          <w:sz w:val="24"/>
          <w:szCs w:val="24"/>
          <w:u w:val="single"/>
        </w:rPr>
        <w:t>.</w:t>
      </w:r>
    </w:p>
    <w:p w:rsidR="00751F43" w:rsidRPr="00DA48A4" w:rsidRDefault="00751F43" w:rsidP="00751F43">
      <w:pPr>
        <w:shd w:val="clear" w:color="auto" w:fill="FFFFFF"/>
        <w:tabs>
          <w:tab w:val="left" w:pos="691"/>
        </w:tabs>
        <w:spacing w:line="276" w:lineRule="auto"/>
        <w:ind w:left="691"/>
        <w:jc w:val="both"/>
        <w:rPr>
          <w:b/>
          <w:color w:val="000000"/>
          <w:sz w:val="24"/>
          <w:szCs w:val="24"/>
        </w:rPr>
      </w:pPr>
    </w:p>
    <w:p w:rsidR="00751F43" w:rsidRPr="00DA48A4" w:rsidRDefault="00751F43" w:rsidP="00337E22">
      <w:pPr>
        <w:numPr>
          <w:ilvl w:val="0"/>
          <w:numId w:val="17"/>
        </w:numPr>
        <w:shd w:val="clear" w:color="auto" w:fill="FFFFFF"/>
        <w:suppressAutoHyphens/>
        <w:spacing w:line="276" w:lineRule="auto"/>
        <w:ind w:left="357" w:hanging="357"/>
        <w:jc w:val="both"/>
        <w:rPr>
          <w:sz w:val="24"/>
          <w:szCs w:val="24"/>
        </w:rPr>
      </w:pPr>
      <w:r w:rsidRPr="00DA48A4">
        <w:rPr>
          <w:b/>
          <w:sz w:val="24"/>
          <w:szCs w:val="24"/>
        </w:rPr>
        <w:t xml:space="preserve">Wszystkie wymagane oświadczenia Wykonawca składa w oryginale. Dokumenty Wykonawca składa w oryginale lub kopii poświadczonej za zgodność z oryginałem. </w:t>
      </w:r>
      <w:r w:rsidRPr="00DA48A4">
        <w:rPr>
          <w:sz w:val="24"/>
          <w:szCs w:val="24"/>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751F43" w:rsidRPr="00DA48A4" w:rsidRDefault="00751F43" w:rsidP="00337E22">
      <w:pPr>
        <w:numPr>
          <w:ilvl w:val="0"/>
          <w:numId w:val="17"/>
        </w:numPr>
        <w:shd w:val="clear" w:color="auto" w:fill="FFFFFF"/>
        <w:tabs>
          <w:tab w:val="left" w:pos="691"/>
        </w:tabs>
        <w:suppressAutoHyphens/>
        <w:spacing w:line="276" w:lineRule="auto"/>
        <w:ind w:left="357" w:hanging="357"/>
        <w:jc w:val="both"/>
        <w:rPr>
          <w:sz w:val="24"/>
          <w:szCs w:val="24"/>
        </w:rPr>
      </w:pPr>
      <w:r w:rsidRPr="00DA48A4">
        <w:rPr>
          <w:sz w:val="24"/>
          <w:szCs w:val="24"/>
        </w:rPr>
        <w:t>W przypadku, gdy złożona przez wykonawcę kopia dokumentu jest nieczytelna lub budzi wątpliwości, co do jej prawdziwości, zamawiający zastrzega sobie prawo do zażądania przedstawienia oryginału lub notarialnie poświadczonej kopii dokumentu.</w:t>
      </w:r>
    </w:p>
    <w:p w:rsidR="00751F43" w:rsidRPr="00DA48A4" w:rsidRDefault="00751F43" w:rsidP="00337E22">
      <w:pPr>
        <w:numPr>
          <w:ilvl w:val="0"/>
          <w:numId w:val="17"/>
        </w:numPr>
        <w:suppressAutoHyphens/>
        <w:spacing w:line="276" w:lineRule="auto"/>
        <w:ind w:left="357" w:hanging="357"/>
        <w:jc w:val="both"/>
        <w:rPr>
          <w:sz w:val="24"/>
          <w:szCs w:val="24"/>
        </w:rPr>
      </w:pPr>
      <w:r w:rsidRPr="00DA48A4">
        <w:rPr>
          <w:sz w:val="24"/>
          <w:szCs w:val="24"/>
        </w:rPr>
        <w:t>Dokumenty sporządzone w języku obcym są składane wraz z tłumaczeniem na język polski.</w:t>
      </w:r>
    </w:p>
    <w:p w:rsidR="00751F43" w:rsidRPr="00DA48A4" w:rsidRDefault="00751F43" w:rsidP="00337E22">
      <w:pPr>
        <w:numPr>
          <w:ilvl w:val="0"/>
          <w:numId w:val="17"/>
        </w:numPr>
        <w:suppressAutoHyphens/>
        <w:spacing w:line="276" w:lineRule="auto"/>
        <w:ind w:left="357" w:hanging="357"/>
        <w:jc w:val="both"/>
        <w:rPr>
          <w:b/>
          <w:sz w:val="24"/>
          <w:szCs w:val="24"/>
        </w:rPr>
      </w:pPr>
      <w:r w:rsidRPr="00DA48A4">
        <w:rPr>
          <w:b/>
          <w:sz w:val="24"/>
          <w:szCs w:val="24"/>
          <w:u w:val="single"/>
        </w:rPr>
        <w:t>Wykonawca mający siedzibę lub miejsce zamieszkania poza terytorium Rzeczypospolitej Polskiej</w:t>
      </w:r>
    </w:p>
    <w:p w:rsidR="00751F43" w:rsidRPr="00DA48A4" w:rsidRDefault="00751F43" w:rsidP="00337E22">
      <w:pPr>
        <w:numPr>
          <w:ilvl w:val="1"/>
          <w:numId w:val="17"/>
        </w:numPr>
        <w:autoSpaceDE w:val="0"/>
        <w:autoSpaceDN w:val="0"/>
        <w:adjustRightInd w:val="0"/>
        <w:spacing w:line="276" w:lineRule="auto"/>
        <w:ind w:left="714" w:hanging="357"/>
        <w:jc w:val="both"/>
        <w:rPr>
          <w:sz w:val="24"/>
          <w:szCs w:val="24"/>
        </w:rPr>
      </w:pPr>
      <w:r w:rsidRPr="00DA48A4">
        <w:rPr>
          <w:rFonts w:eastAsia="SimSun"/>
          <w:color w:val="000000"/>
          <w:sz w:val="24"/>
          <w:szCs w:val="24"/>
        </w:rPr>
        <w:t>Jeżeli wykonawca ma siedzibę lub miejsce zamieszkania poza granicami Rzeczypospolitej Polskiej zamiast:</w:t>
      </w:r>
    </w:p>
    <w:p w:rsidR="00751F43" w:rsidRPr="00DA48A4" w:rsidRDefault="00751F43" w:rsidP="00751F43">
      <w:pPr>
        <w:autoSpaceDE w:val="0"/>
        <w:autoSpaceDN w:val="0"/>
        <w:adjustRightInd w:val="0"/>
        <w:spacing w:line="276" w:lineRule="auto"/>
        <w:ind w:left="709"/>
        <w:jc w:val="both"/>
        <w:rPr>
          <w:sz w:val="24"/>
          <w:szCs w:val="24"/>
        </w:rPr>
      </w:pPr>
      <w:proofErr w:type="gramStart"/>
      <w:r w:rsidRPr="00DA48A4">
        <w:rPr>
          <w:sz w:val="24"/>
          <w:szCs w:val="24"/>
        </w:rPr>
        <w:t>zaświadczenia</w:t>
      </w:r>
      <w:proofErr w:type="gramEnd"/>
      <w:r w:rsidRPr="00DA48A4">
        <w:rPr>
          <w:sz w:val="24"/>
          <w:szCs w:val="24"/>
        </w:rPr>
        <w:t>, o którym mowa w ust. 2 pkt 5, zaświadczenia albo innego dokumentu potwierdzającego, że wykonawca nie zalega z opłacaniem składek na ubezpieczenia społeczne lub zdrowotne, o których mowa w ust. 2 ust. 1 pkt 6, lub odpisu albo informacji z Krajowego Rejestru Sądowego lub z Centralnej Ewidencji i Informacji o Działalności Gospodarczej, o których mowa w ust. 2 pkt 4 – składa dokument lub dokumenty wystawione w kraju, w którym wykonawca ma siedzibę lub miejsce zamieszkania, potwierdzające odpowiednio, że:</w:t>
      </w:r>
    </w:p>
    <w:p w:rsidR="00751F43" w:rsidRPr="00DA48A4" w:rsidRDefault="00751F43" w:rsidP="00337E22">
      <w:pPr>
        <w:pStyle w:val="Akapitzlist"/>
        <w:numPr>
          <w:ilvl w:val="0"/>
          <w:numId w:val="20"/>
        </w:numPr>
        <w:autoSpaceDE w:val="0"/>
        <w:autoSpaceDN w:val="0"/>
        <w:adjustRightInd w:val="0"/>
        <w:spacing w:line="276" w:lineRule="auto"/>
        <w:ind w:left="1071" w:hanging="357"/>
        <w:contextualSpacing w:val="0"/>
        <w:jc w:val="both"/>
      </w:pPr>
      <w:proofErr w:type="gramStart"/>
      <w:r w:rsidRPr="00DA48A4">
        <w:t>nie</w:t>
      </w:r>
      <w:proofErr w:type="gramEnd"/>
      <w:r w:rsidRPr="00DA48A4">
        <w:t xml:space="preserve"> naruszył obowiązków dotyczących płatności podatków, opłat lub składek na ubezpieczenie społeczne lub zdrowotne,</w:t>
      </w:r>
    </w:p>
    <w:p w:rsidR="00751F43" w:rsidRPr="00DA48A4" w:rsidRDefault="00751F43" w:rsidP="00337E22">
      <w:pPr>
        <w:pStyle w:val="Akapitzlist"/>
        <w:numPr>
          <w:ilvl w:val="0"/>
          <w:numId w:val="20"/>
        </w:numPr>
        <w:autoSpaceDE w:val="0"/>
        <w:autoSpaceDN w:val="0"/>
        <w:adjustRightInd w:val="0"/>
        <w:spacing w:line="276" w:lineRule="auto"/>
        <w:ind w:left="1071" w:hanging="357"/>
        <w:contextualSpacing w:val="0"/>
        <w:jc w:val="both"/>
      </w:pPr>
      <w:proofErr w:type="gramStart"/>
      <w:r w:rsidRPr="00DA48A4">
        <w:t>nie</w:t>
      </w:r>
      <w:proofErr w:type="gramEnd"/>
      <w:r w:rsidRPr="00DA48A4">
        <w:t xml:space="preserv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751F43" w:rsidRPr="00DA48A4" w:rsidRDefault="00751F43" w:rsidP="00751F43">
      <w:pPr>
        <w:autoSpaceDE w:val="0"/>
        <w:autoSpaceDN w:val="0"/>
        <w:adjustRightInd w:val="0"/>
        <w:spacing w:line="276" w:lineRule="auto"/>
        <w:ind w:left="714" w:hanging="357"/>
        <w:jc w:val="both"/>
        <w:rPr>
          <w:sz w:val="24"/>
          <w:szCs w:val="24"/>
        </w:rPr>
      </w:pPr>
      <w:r w:rsidRPr="00DA48A4">
        <w:rPr>
          <w:sz w:val="24"/>
          <w:szCs w:val="24"/>
        </w:rPr>
        <w:t>6.2. Dokumenty, o których mowa w pkt 6.1 powinny być wystawione nie wcześniej niż 3 miesiące przed ich złożeniem.</w:t>
      </w:r>
    </w:p>
    <w:p w:rsidR="00696E89" w:rsidRDefault="00751F43" w:rsidP="00287801">
      <w:pPr>
        <w:autoSpaceDE w:val="0"/>
        <w:autoSpaceDN w:val="0"/>
        <w:adjustRightInd w:val="0"/>
        <w:spacing w:line="276" w:lineRule="auto"/>
        <w:ind w:left="714" w:hanging="357"/>
        <w:jc w:val="both"/>
        <w:rPr>
          <w:sz w:val="24"/>
          <w:szCs w:val="24"/>
        </w:rPr>
      </w:pPr>
      <w:r w:rsidRPr="00DA48A4">
        <w:rPr>
          <w:sz w:val="24"/>
          <w:szCs w:val="24"/>
        </w:rPr>
        <w:t xml:space="preserve">6.3. Jeżeli w kraju, w którym wykonawca ma siedzibę lub miejsce zamieszkania, nie wydaje się dokumentów, o których mowa w pkt 6.1., lub gdy dokumenty te nie odnoszą się do wszystkich przypadków, o których mowa w art. 108 ust. 1 pkt 1, 2 i 5 oraz art. 109 ust. 1 pkt 1 i 4 ustawy Pzp,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w:t>
      </w:r>
      <w:proofErr w:type="gramStart"/>
      <w:r w:rsidRPr="00DA48A4">
        <w:rPr>
          <w:sz w:val="24"/>
          <w:szCs w:val="24"/>
        </w:rPr>
        <w:t>sądowym</w:t>
      </w:r>
      <w:proofErr w:type="gramEnd"/>
      <w:r w:rsidRPr="00DA48A4">
        <w:rPr>
          <w:sz w:val="24"/>
          <w:szCs w:val="24"/>
        </w:rPr>
        <w:t xml:space="preserve"> lub administracyjnym, notariuszem, organem samorządu zawodowego lub gospodarczego, właściwym ze względu na siedzibę lub miejsce zamieszkania wykonawcy. Zapis pkt. 6.2 stosuje się.</w:t>
      </w:r>
    </w:p>
    <w:p w:rsidR="002D172A" w:rsidRDefault="002D172A" w:rsidP="00E95AE4">
      <w:pPr>
        <w:pStyle w:val="Style8"/>
        <w:widowControl/>
        <w:spacing w:before="77" w:line="360" w:lineRule="auto"/>
        <w:rPr>
          <w:rStyle w:val="FontStyle39"/>
          <w:rFonts w:ascii="Times New Roman" w:hAnsi="Times New Roman" w:cs="Times New Roman"/>
          <w:b/>
          <w:sz w:val="24"/>
        </w:rPr>
      </w:pPr>
    </w:p>
    <w:p w:rsidR="000410FE" w:rsidRDefault="00665B66" w:rsidP="00287801">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IX</w:t>
      </w:r>
    </w:p>
    <w:p w:rsidR="000410FE" w:rsidRDefault="00287801" w:rsidP="00287801">
      <w:pPr>
        <w:pStyle w:val="Style8"/>
        <w:widowControl/>
        <w:spacing w:before="77"/>
        <w:rPr>
          <w:rStyle w:val="FontStyle39"/>
          <w:rFonts w:ascii="Times New Roman" w:hAnsi="Times New Roman" w:cs="Times New Roman"/>
          <w:b/>
          <w:sz w:val="24"/>
        </w:rPr>
      </w:pPr>
      <w:r>
        <w:rPr>
          <w:rStyle w:val="FontStyle39"/>
          <w:rFonts w:ascii="Times New Roman" w:hAnsi="Times New Roman" w:cs="Times New Roman"/>
          <w:b/>
          <w:sz w:val="24"/>
        </w:rPr>
        <w:t>INFORMACJE</w:t>
      </w:r>
      <w:r w:rsidR="000410FE">
        <w:rPr>
          <w:rStyle w:val="FontStyle39"/>
          <w:rFonts w:ascii="Times New Roman" w:hAnsi="Times New Roman" w:cs="Times New Roman"/>
          <w:b/>
          <w:sz w:val="24"/>
        </w:rPr>
        <w:t xml:space="preserve"> O ŚRODKACH KOMUNIKACJI ELEKTRONICZNEJ</w:t>
      </w:r>
      <w:r w:rsidR="00F31D41">
        <w:rPr>
          <w:rStyle w:val="FontStyle39"/>
          <w:rFonts w:ascii="Times New Roman" w:hAnsi="Times New Roman" w:cs="Times New Roman"/>
          <w:b/>
          <w:sz w:val="24"/>
        </w:rPr>
        <w:t>, PRZY UŻ</w:t>
      </w:r>
      <w:r w:rsidR="000410FE">
        <w:rPr>
          <w:rStyle w:val="FontStyle39"/>
          <w:rFonts w:ascii="Times New Roman" w:hAnsi="Times New Roman" w:cs="Times New Roman"/>
          <w:b/>
          <w:sz w:val="24"/>
        </w:rPr>
        <w:t xml:space="preserve">YCIU </w:t>
      </w:r>
      <w:proofErr w:type="gramStart"/>
      <w:r w:rsidR="000410FE">
        <w:rPr>
          <w:rStyle w:val="FontStyle39"/>
          <w:rFonts w:ascii="Times New Roman" w:hAnsi="Times New Roman" w:cs="Times New Roman"/>
          <w:b/>
          <w:sz w:val="24"/>
        </w:rPr>
        <w:t xml:space="preserve">KTÓRYCH </w:t>
      </w:r>
      <w:r w:rsidR="003E5783">
        <w:rPr>
          <w:rStyle w:val="FontStyle39"/>
          <w:rFonts w:ascii="Times New Roman" w:hAnsi="Times New Roman" w:cs="Times New Roman"/>
          <w:b/>
          <w:sz w:val="24"/>
        </w:rPr>
        <w:t xml:space="preserve"> </w:t>
      </w:r>
      <w:r w:rsidR="000410FE">
        <w:rPr>
          <w:rStyle w:val="FontStyle39"/>
          <w:rFonts w:ascii="Times New Roman" w:hAnsi="Times New Roman" w:cs="Times New Roman"/>
          <w:b/>
          <w:sz w:val="24"/>
        </w:rPr>
        <w:t>ZAMAWIAJĄCY</w:t>
      </w:r>
      <w:proofErr w:type="gramEnd"/>
      <w:r w:rsidR="000410FE">
        <w:rPr>
          <w:rStyle w:val="FontStyle39"/>
          <w:rFonts w:ascii="Times New Roman" w:hAnsi="Times New Roman" w:cs="Times New Roman"/>
          <w:b/>
          <w:sz w:val="24"/>
        </w:rPr>
        <w:t xml:space="preserve"> BĘDZIE KOMUNIKOWAŁ SIĘ Z WYKONAWCAMI ORAZ INFORMACJE O WYMAGANYCH TECHNICZNYCH I ORGANIZACYJNYCH SPORZĄDZANIA, WYSYŁANIA I ODBIERANIA KORESPONDENCJI ELEKTRONICZNEJ</w:t>
      </w:r>
    </w:p>
    <w:p w:rsidR="00DD5F44" w:rsidRDefault="00F31D41" w:rsidP="00D31721">
      <w:pPr>
        <w:pStyle w:val="Tekstpodstawowy"/>
        <w:spacing w:before="120"/>
      </w:pPr>
      <w:r w:rsidRPr="00F31D41">
        <w:t>1.</w:t>
      </w:r>
      <w:r w:rsidR="00D31721">
        <w:t xml:space="preserve">  </w:t>
      </w:r>
      <w:r>
        <w:t xml:space="preserve">W postępowaniu o udzielenie </w:t>
      </w:r>
      <w:proofErr w:type="gramStart"/>
      <w:r>
        <w:t xml:space="preserve">zamówienia </w:t>
      </w:r>
      <w:r w:rsidR="00696E89">
        <w:t xml:space="preserve">, </w:t>
      </w:r>
      <w:proofErr w:type="gramEnd"/>
      <w:r w:rsidR="00287801">
        <w:t>w tym skł</w:t>
      </w:r>
      <w:r w:rsidR="006A7A4E">
        <w:t>adanie ofert,</w:t>
      </w:r>
      <w:r w:rsidR="00287801">
        <w:t xml:space="preserve"> </w:t>
      </w:r>
      <w:r w:rsidR="006A7A4E">
        <w:t xml:space="preserve">wymiana informacji oraz przekazywanie dokumentów lub oświadczeń, </w:t>
      </w:r>
      <w:r>
        <w:t xml:space="preserve">komunikacja miedzy Zamawiającym, </w:t>
      </w:r>
    </w:p>
    <w:p w:rsidR="00F31D41" w:rsidRDefault="00F31D41" w:rsidP="00D31721">
      <w:pPr>
        <w:pStyle w:val="Tekstpodstawowy"/>
        <w:spacing w:before="120"/>
      </w:pPr>
      <w:r>
        <w:t xml:space="preserve">a Wykonawcą </w:t>
      </w:r>
      <w:r w:rsidR="006A7A4E">
        <w:t xml:space="preserve">z uwzględnienie wyjątków określonych w </w:t>
      </w:r>
      <w:proofErr w:type="gramStart"/>
      <w:r w:rsidR="006A7A4E">
        <w:t>ustawie ,</w:t>
      </w:r>
      <w:r w:rsidR="00C9698C">
        <w:t xml:space="preserve"> </w:t>
      </w:r>
      <w:proofErr w:type="gramEnd"/>
      <w:r>
        <w:t xml:space="preserve">odbywa się przy użyciu </w:t>
      </w:r>
      <w:r w:rsidR="006A7A4E">
        <w:t>środków komunikacji elektronicznej</w:t>
      </w:r>
      <w:r w:rsidRPr="00F31D41">
        <w:t xml:space="preserve"> :</w:t>
      </w:r>
    </w:p>
    <w:p w:rsidR="00F31D41" w:rsidRDefault="00CF3AE4" w:rsidP="00D31721">
      <w:pPr>
        <w:pStyle w:val="Tekstpodstawowy"/>
        <w:spacing w:before="120"/>
      </w:pPr>
      <w:r>
        <w:t>- mini portalu</w:t>
      </w:r>
      <w:r w:rsidR="00F31D41">
        <w:t>,</w:t>
      </w:r>
      <w:r w:rsidR="00DD5F44">
        <w:t xml:space="preserve"> </w:t>
      </w:r>
      <w:r w:rsidR="00F31D41">
        <w:t xml:space="preserve">który dostępny jest pod adresem </w:t>
      </w:r>
      <w:hyperlink r:id="rId12" w:history="1">
        <w:r w:rsidR="00F31D41" w:rsidRPr="0080034B">
          <w:rPr>
            <w:rStyle w:val="Hipercze"/>
          </w:rPr>
          <w:t>https://mimiportal.uzp.gov.pl</w:t>
        </w:r>
      </w:hyperlink>
    </w:p>
    <w:p w:rsidR="00F31D41" w:rsidRDefault="00F31D41" w:rsidP="00D31721">
      <w:pPr>
        <w:pStyle w:val="Tekstpodstawowy"/>
        <w:spacing w:before="120"/>
      </w:pPr>
      <w:r>
        <w:t xml:space="preserve">- </w:t>
      </w:r>
      <w:proofErr w:type="spellStart"/>
      <w:r>
        <w:t>ePUAPu</w:t>
      </w:r>
      <w:proofErr w:type="spellEnd"/>
      <w:r>
        <w:t xml:space="preserve">, dostępnego pod adresem </w:t>
      </w:r>
      <w:hyperlink r:id="rId13" w:history="1">
        <w:r w:rsidRPr="0080034B">
          <w:rPr>
            <w:rStyle w:val="Hipercze"/>
          </w:rPr>
          <w:t>https://epuap.gov.pl/</w:t>
        </w:r>
      </w:hyperlink>
    </w:p>
    <w:p w:rsidR="001979E6" w:rsidRPr="003C7100" w:rsidRDefault="00765C5B" w:rsidP="00D31721">
      <w:pPr>
        <w:pStyle w:val="Tekstpodstawowy"/>
        <w:spacing w:before="120"/>
      </w:pPr>
      <w:r>
        <w:t xml:space="preserve">- </w:t>
      </w:r>
      <w:r w:rsidR="00DD5F44">
        <w:t>a</w:t>
      </w:r>
      <w:r w:rsidR="00F31D41">
        <w:t xml:space="preserve">dres skrzynki Urzędu Gminy </w:t>
      </w:r>
      <w:proofErr w:type="gramStart"/>
      <w:r w:rsidR="00F31D41">
        <w:t>Mrągowo</w:t>
      </w:r>
      <w:r w:rsidR="00431108">
        <w:t xml:space="preserve"> </w:t>
      </w:r>
      <w:r w:rsidR="001979E6">
        <w:t xml:space="preserve"> </w:t>
      </w:r>
      <w:r w:rsidR="00F31D41">
        <w:t xml:space="preserve"> </w:t>
      </w:r>
      <w:r w:rsidR="001979E6" w:rsidRPr="003C7100">
        <w:t>/</w:t>
      </w:r>
      <w:proofErr w:type="spellStart"/>
      <w:r w:rsidR="001979E6" w:rsidRPr="003C7100">
        <w:t>ug</w:t>
      </w:r>
      <w:proofErr w:type="gramEnd"/>
      <w:r w:rsidR="001979E6" w:rsidRPr="003C7100">
        <w:t>_mragowo</w:t>
      </w:r>
      <w:proofErr w:type="spellEnd"/>
      <w:r w:rsidR="001979E6" w:rsidRPr="003C7100">
        <w:t>/</w:t>
      </w:r>
      <w:proofErr w:type="spellStart"/>
      <w:r w:rsidR="001979E6" w:rsidRPr="003C7100">
        <w:t>SkrytkaESP</w:t>
      </w:r>
      <w:proofErr w:type="spellEnd"/>
    </w:p>
    <w:p w:rsidR="00F31D41" w:rsidRDefault="00F31D41" w:rsidP="00D31721">
      <w:pPr>
        <w:pStyle w:val="Tekstpodstawowy"/>
        <w:spacing w:before="120"/>
      </w:pPr>
      <w:r>
        <w:t xml:space="preserve">- oraz poczty elektronicznej pod adresem: </w:t>
      </w:r>
      <w:hyperlink r:id="rId14" w:history="1">
        <w:r w:rsidR="00DD5F44" w:rsidRPr="0080034B">
          <w:rPr>
            <w:rStyle w:val="Hipercze"/>
          </w:rPr>
          <w:t>poczta@gminamragowo.pl</w:t>
        </w:r>
      </w:hyperlink>
    </w:p>
    <w:p w:rsidR="00DD5F44" w:rsidRDefault="006A7A4E" w:rsidP="00D31721">
      <w:pPr>
        <w:pStyle w:val="Tekstpodstawowy"/>
        <w:spacing w:before="120"/>
      </w:pPr>
      <w:r>
        <w:t>2.</w:t>
      </w:r>
      <w:r w:rsidR="00D31721">
        <w:t xml:space="preserve"> </w:t>
      </w:r>
      <w:r>
        <w:t>Wykonawca z</w:t>
      </w:r>
      <w:r w:rsidR="00CF3AE4">
        <w:t>amierzający wziąć udział w postę</w:t>
      </w:r>
      <w:r>
        <w:t>powaniu o udzielenie zamówienia publicznego, musi posiadać konto ePUAP.</w:t>
      </w:r>
      <w:r w:rsidR="00CF3AE4">
        <w:t xml:space="preserve"> </w:t>
      </w:r>
      <w:r>
        <w:t>Rejestracja i korzystanie z ePUAP-u jest bezpłatna. Wykonawca posiadający konto na ePUAP ma dostęp do następujących formularzy:</w:t>
      </w:r>
    </w:p>
    <w:p w:rsidR="006A7A4E" w:rsidRDefault="006A7A4E" w:rsidP="00D31721">
      <w:pPr>
        <w:pStyle w:val="Tekstpodstawowy"/>
        <w:spacing w:before="120"/>
        <w:ind w:firstLine="708"/>
      </w:pPr>
      <w:r>
        <w:t>1</w:t>
      </w:r>
      <w:r w:rsidR="00CF3AE4">
        <w:t>).”Formular</w:t>
      </w:r>
      <w:r>
        <w:t>z złożenia, zmiany, wycofania oferty</w:t>
      </w:r>
      <w:r w:rsidR="00CF3AE4">
        <w:t>”</w:t>
      </w:r>
      <w:r>
        <w:t>,</w:t>
      </w:r>
    </w:p>
    <w:p w:rsidR="00D31721" w:rsidRDefault="00D31721" w:rsidP="00D31721">
      <w:pPr>
        <w:pStyle w:val="Tekstpodstawowy"/>
        <w:spacing w:before="120"/>
        <w:ind w:firstLine="360"/>
      </w:pPr>
      <w:r>
        <w:tab/>
      </w:r>
      <w:r w:rsidR="00CF3AE4">
        <w:t>2).”F</w:t>
      </w:r>
      <w:r w:rsidR="006A7A4E">
        <w:t xml:space="preserve">ormularz </w:t>
      </w:r>
      <w:r w:rsidR="00CF3AE4">
        <w:t>do komunikacji”.</w:t>
      </w:r>
    </w:p>
    <w:p w:rsidR="00EC4AF0" w:rsidRPr="00D31721" w:rsidRDefault="00D31721" w:rsidP="00D31721">
      <w:pPr>
        <w:pStyle w:val="Tekstpodstawowy"/>
        <w:spacing w:before="120"/>
      </w:pPr>
      <w:r>
        <w:t xml:space="preserve">3.   </w:t>
      </w:r>
      <w:r w:rsidR="00EC4AF0" w:rsidRPr="00D31721">
        <w:t>Postępowanie o udzielenie zamówienia prowadzi się w języku polskim.</w:t>
      </w:r>
    </w:p>
    <w:p w:rsidR="00EC4AF0" w:rsidRPr="003C7100" w:rsidRDefault="00EC4AF0" w:rsidP="00D31721">
      <w:pPr>
        <w:numPr>
          <w:ilvl w:val="0"/>
          <w:numId w:val="30"/>
        </w:numPr>
        <w:suppressAutoHyphens/>
        <w:spacing w:line="276" w:lineRule="auto"/>
        <w:ind w:left="357" w:hanging="357"/>
        <w:rPr>
          <w:sz w:val="24"/>
          <w:szCs w:val="24"/>
        </w:rPr>
      </w:pPr>
      <w:r w:rsidRPr="003C7100">
        <w:rPr>
          <w:sz w:val="24"/>
          <w:szCs w:val="24"/>
        </w:rPr>
        <w:t xml:space="preserve">Wymagania techniczne i organizacyjne wysyłania i odbierania dokumentów elektronicznych, elektronicznych kopii dokumentów i oświadczeń oraz informacji przekazywanych przy ich użyciu opisane zostały </w:t>
      </w:r>
      <w:r w:rsidRPr="003C7100">
        <w:rPr>
          <w:sz w:val="24"/>
          <w:szCs w:val="24"/>
        </w:rPr>
        <w:br/>
        <w:t xml:space="preserve">w Regulaminie korzystania z systemu </w:t>
      </w:r>
      <w:proofErr w:type="spellStart"/>
      <w:r w:rsidRPr="003C7100">
        <w:rPr>
          <w:sz w:val="24"/>
          <w:szCs w:val="24"/>
        </w:rPr>
        <w:t>miniPortal</w:t>
      </w:r>
      <w:proofErr w:type="spellEnd"/>
      <w:r w:rsidRPr="003C7100">
        <w:rPr>
          <w:sz w:val="24"/>
          <w:szCs w:val="24"/>
        </w:rPr>
        <w:t xml:space="preserve"> oraz Warunkach korzystania z elektronicznej platformy usług administracji publicznej (ePUAP).</w:t>
      </w:r>
    </w:p>
    <w:p w:rsidR="00EC4AF0" w:rsidRPr="003C7100" w:rsidRDefault="00EC4AF0" w:rsidP="00D31721">
      <w:pPr>
        <w:numPr>
          <w:ilvl w:val="0"/>
          <w:numId w:val="30"/>
        </w:numPr>
        <w:suppressAutoHyphens/>
        <w:spacing w:line="276" w:lineRule="auto"/>
        <w:ind w:left="357" w:hanging="357"/>
        <w:rPr>
          <w:sz w:val="24"/>
          <w:szCs w:val="24"/>
        </w:rPr>
      </w:pPr>
      <w:r w:rsidRPr="003C7100">
        <w:rPr>
          <w:sz w:val="24"/>
          <w:szCs w:val="24"/>
        </w:rPr>
        <w:t>Maksymalny rozmiar plików przesyłanych za pośrednictwem dedykowanych formularzy do złożenia, zmiany, wycofania oferty oraz do komunikacji wynosi 150 MB.</w:t>
      </w:r>
    </w:p>
    <w:p w:rsidR="00EC4AF0" w:rsidRPr="003C7100" w:rsidRDefault="00EC4AF0" w:rsidP="00D31721">
      <w:pPr>
        <w:numPr>
          <w:ilvl w:val="0"/>
          <w:numId w:val="30"/>
        </w:numPr>
        <w:suppressAutoHyphens/>
        <w:spacing w:line="276" w:lineRule="auto"/>
        <w:ind w:left="357" w:hanging="357"/>
        <w:rPr>
          <w:sz w:val="24"/>
          <w:szCs w:val="24"/>
        </w:rPr>
      </w:pPr>
      <w:r w:rsidRPr="003C7100">
        <w:rPr>
          <w:sz w:val="24"/>
          <w:szCs w:val="24"/>
        </w:rPr>
        <w:t>Za datę przekazania za pomocą Portalu ePUAP oferty, oświadczeń, wniosków, zawiadomień oraz innych informacji przyjmuje się datę ich przekazania na ePUAP.</w:t>
      </w:r>
    </w:p>
    <w:p w:rsidR="00EC4AF0" w:rsidRPr="003C7100" w:rsidRDefault="00EC4AF0" w:rsidP="00D31721">
      <w:pPr>
        <w:numPr>
          <w:ilvl w:val="0"/>
          <w:numId w:val="30"/>
        </w:numPr>
        <w:suppressAutoHyphens/>
        <w:spacing w:line="276" w:lineRule="auto"/>
        <w:ind w:left="357" w:hanging="357"/>
        <w:rPr>
          <w:sz w:val="24"/>
          <w:szCs w:val="24"/>
        </w:rPr>
      </w:pPr>
      <w:r w:rsidRPr="003C7100">
        <w:rPr>
          <w:bCs/>
          <w:sz w:val="24"/>
          <w:szCs w:val="24"/>
        </w:rPr>
        <w:t>We wszelkiej korespondencji związanej z niniejszym postępowaniem Zamawiający i Wykonawcy posługują się numerem sprawy wskazanym na pierwszej stronie SWZ.</w:t>
      </w:r>
    </w:p>
    <w:p w:rsidR="00EC4AF0" w:rsidRPr="003C7100" w:rsidRDefault="00EC4AF0" w:rsidP="00D31721">
      <w:pPr>
        <w:numPr>
          <w:ilvl w:val="0"/>
          <w:numId w:val="30"/>
        </w:numPr>
        <w:suppressAutoHyphens/>
        <w:spacing w:line="276" w:lineRule="auto"/>
        <w:ind w:left="357" w:hanging="357"/>
        <w:rPr>
          <w:sz w:val="24"/>
          <w:szCs w:val="24"/>
        </w:rPr>
      </w:pPr>
      <w:r w:rsidRPr="003C7100">
        <w:rPr>
          <w:sz w:val="24"/>
          <w:szCs w:val="24"/>
        </w:rPr>
        <w:t xml:space="preserve">Dokumenty elektroniczne, składane są przez Wykonawcę za pośrednictwem „Formularza do </w:t>
      </w:r>
      <w:proofErr w:type="gramStart"/>
      <w:r w:rsidRPr="003C7100">
        <w:rPr>
          <w:sz w:val="24"/>
          <w:szCs w:val="24"/>
        </w:rPr>
        <w:t>komunikacji” jako</w:t>
      </w:r>
      <w:proofErr w:type="gramEnd"/>
      <w:r w:rsidRPr="003C7100">
        <w:rPr>
          <w:sz w:val="24"/>
          <w:szCs w:val="24"/>
        </w:rPr>
        <w:t xml:space="preserve"> załączniki. Zamawiający dopuszcza również możliwość składania dokumentów elektronicznych za pomocą poczty elektronicznej, na wskazany w </w:t>
      </w:r>
      <w:r w:rsidRPr="00D31721">
        <w:rPr>
          <w:sz w:val="24"/>
          <w:szCs w:val="24"/>
        </w:rPr>
        <w:t xml:space="preserve">ust. </w:t>
      </w:r>
      <w:r w:rsidR="00D31721" w:rsidRPr="00D31721">
        <w:rPr>
          <w:sz w:val="24"/>
          <w:szCs w:val="24"/>
        </w:rPr>
        <w:t>1</w:t>
      </w:r>
      <w:r w:rsidRPr="00D31721">
        <w:rPr>
          <w:sz w:val="24"/>
          <w:szCs w:val="24"/>
        </w:rPr>
        <w:t xml:space="preserve"> adres email. Sposób sporządzenia dokumentów elektronicznych musi być zgody z wymaganiami</w:t>
      </w:r>
      <w:r w:rsidRPr="003C7100">
        <w:rPr>
          <w:sz w:val="24"/>
          <w:szCs w:val="24"/>
        </w:rPr>
        <w:t xml:space="preserve">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w:t>
      </w:r>
      <w:proofErr w:type="gramStart"/>
      <w:r w:rsidRPr="003C7100">
        <w:rPr>
          <w:sz w:val="24"/>
          <w:szCs w:val="24"/>
        </w:rPr>
        <w:t>z</w:t>
      </w:r>
      <w:proofErr w:type="gramEnd"/>
      <w:r w:rsidRPr="003C7100">
        <w:rPr>
          <w:sz w:val="24"/>
          <w:szCs w:val="24"/>
        </w:rPr>
        <w:t xml:space="preserve"> 2020 poz. 2452) oraz rozporządzeniu Ministra Rozwoju, Pracy i Technologii z dnia 23 grudnia 2020 r. w sprawie podmiotowych środków dowodowych oraz innych dokumentów lub oświadczeń, jakich może żądać zamawiający od wykonawcy (Dz. U. </w:t>
      </w:r>
      <w:proofErr w:type="gramStart"/>
      <w:r w:rsidRPr="003C7100">
        <w:rPr>
          <w:sz w:val="24"/>
          <w:szCs w:val="24"/>
        </w:rPr>
        <w:t>z</w:t>
      </w:r>
      <w:proofErr w:type="gramEnd"/>
      <w:r w:rsidRPr="003C7100">
        <w:rPr>
          <w:sz w:val="24"/>
          <w:szCs w:val="24"/>
        </w:rPr>
        <w:t xml:space="preserve"> 2020 poz. 2415).</w:t>
      </w:r>
    </w:p>
    <w:p w:rsidR="00EC4AF0" w:rsidRPr="003C7100" w:rsidRDefault="00EC4AF0" w:rsidP="00D31721">
      <w:pPr>
        <w:numPr>
          <w:ilvl w:val="0"/>
          <w:numId w:val="30"/>
        </w:numPr>
        <w:suppressAutoHyphens/>
        <w:spacing w:line="276" w:lineRule="auto"/>
        <w:ind w:left="357" w:hanging="357"/>
        <w:rPr>
          <w:sz w:val="24"/>
          <w:szCs w:val="24"/>
        </w:rPr>
      </w:pPr>
      <w:r w:rsidRPr="003C7100">
        <w:rPr>
          <w:sz w:val="24"/>
          <w:szCs w:val="24"/>
        </w:rPr>
        <w:t xml:space="preserve">Zamawiający przekazuje link do postępowania oraz ID </w:t>
      </w:r>
      <w:proofErr w:type="gramStart"/>
      <w:r w:rsidRPr="003C7100">
        <w:rPr>
          <w:sz w:val="24"/>
          <w:szCs w:val="24"/>
        </w:rPr>
        <w:t>postępowania jako</w:t>
      </w:r>
      <w:proofErr w:type="gramEnd"/>
      <w:r w:rsidRPr="003C7100">
        <w:rPr>
          <w:sz w:val="24"/>
          <w:szCs w:val="24"/>
        </w:rPr>
        <w:t xml:space="preserve"> załącznik </w:t>
      </w:r>
      <w:r w:rsidR="00D54675">
        <w:rPr>
          <w:sz w:val="24"/>
          <w:szCs w:val="24"/>
        </w:rPr>
        <w:t xml:space="preserve">Nr 8 </w:t>
      </w:r>
      <w:r w:rsidRPr="003C7100">
        <w:rPr>
          <w:sz w:val="24"/>
          <w:szCs w:val="24"/>
        </w:rPr>
        <w:t xml:space="preserve">do niniejszej SWZ. Dane postępowanie można wyszukać również na Liście wszystkich postępowań w </w:t>
      </w:r>
      <w:proofErr w:type="spellStart"/>
      <w:r w:rsidRPr="003C7100">
        <w:rPr>
          <w:sz w:val="24"/>
          <w:szCs w:val="24"/>
        </w:rPr>
        <w:t>miniPortalu</w:t>
      </w:r>
      <w:proofErr w:type="spellEnd"/>
      <w:r w:rsidRPr="003C7100">
        <w:rPr>
          <w:sz w:val="24"/>
          <w:szCs w:val="24"/>
        </w:rPr>
        <w:t xml:space="preserve"> klikając wcześniej opcję „Dla Wykonawców” lub ze strony głównej z zakładki Postępowania.</w:t>
      </w:r>
    </w:p>
    <w:p w:rsidR="00EC4AF0" w:rsidRPr="003C7100" w:rsidRDefault="00EC4AF0" w:rsidP="00D31721">
      <w:pPr>
        <w:numPr>
          <w:ilvl w:val="0"/>
          <w:numId w:val="30"/>
        </w:numPr>
        <w:suppressAutoHyphens/>
        <w:spacing w:line="276" w:lineRule="auto"/>
        <w:ind w:left="357" w:hanging="357"/>
        <w:rPr>
          <w:sz w:val="24"/>
          <w:szCs w:val="24"/>
        </w:rPr>
      </w:pPr>
      <w:r w:rsidRPr="003C7100">
        <w:rPr>
          <w:sz w:val="24"/>
          <w:szCs w:val="24"/>
        </w:rPr>
        <w:t xml:space="preserve">Wykonawca może zwrócić się do zamawiającego o wyjaśnienie treści specyfikacji warunków zamówienia. Zamawiający jest obowiązany udzielić wyjaśnień niezwłocznie, jednak nie później niż na 2 dni przed upływem terminu składania odpowiednio ofert, pod </w:t>
      </w:r>
      <w:proofErr w:type="gramStart"/>
      <w:r w:rsidRPr="003C7100">
        <w:rPr>
          <w:sz w:val="24"/>
          <w:szCs w:val="24"/>
        </w:rPr>
        <w:t>warunkiem że</w:t>
      </w:r>
      <w:proofErr w:type="gramEnd"/>
      <w:r w:rsidRPr="003C7100">
        <w:rPr>
          <w:sz w:val="24"/>
          <w:szCs w:val="24"/>
        </w:rPr>
        <w:t xml:space="preserve"> wniosek o wyjaśnienie treści SWZ wpłynął do zamawiającego nie później niż na 4 dni przed upływem terminu składania ofert. </w:t>
      </w:r>
    </w:p>
    <w:p w:rsidR="00EC4AF0" w:rsidRPr="003C7100" w:rsidRDefault="00EC4AF0" w:rsidP="00D31721">
      <w:pPr>
        <w:numPr>
          <w:ilvl w:val="0"/>
          <w:numId w:val="30"/>
        </w:numPr>
        <w:suppressAutoHyphens/>
        <w:spacing w:line="276" w:lineRule="auto"/>
        <w:ind w:left="357" w:hanging="357"/>
        <w:rPr>
          <w:sz w:val="24"/>
          <w:szCs w:val="24"/>
        </w:rPr>
      </w:pPr>
      <w:r w:rsidRPr="003C7100">
        <w:rPr>
          <w:sz w:val="24"/>
          <w:szCs w:val="24"/>
        </w:rPr>
        <w:t>Jeżeli zamawiający nie udzieli wyjaśnień w terminie, o którym mowa w ust. 11, przedłuża termin składania ofert o czas niezbędny do zapoznania się wszystkich zainteresowanych wykonawców z wyjaśnieniami niezbędnymi do należytego przygotowania i złożenia ofert.</w:t>
      </w:r>
    </w:p>
    <w:p w:rsidR="00EC4AF0" w:rsidRPr="003C7100" w:rsidRDefault="00EC4AF0" w:rsidP="00D31721">
      <w:pPr>
        <w:numPr>
          <w:ilvl w:val="0"/>
          <w:numId w:val="30"/>
        </w:numPr>
        <w:suppressAutoHyphens/>
        <w:spacing w:line="276" w:lineRule="auto"/>
        <w:ind w:left="357" w:hanging="357"/>
        <w:rPr>
          <w:sz w:val="24"/>
          <w:szCs w:val="24"/>
        </w:rPr>
      </w:pPr>
      <w:r w:rsidRPr="003C7100">
        <w:rPr>
          <w:sz w:val="24"/>
          <w:szCs w:val="24"/>
        </w:rPr>
        <w:t>W przypadku, gdy wniosek o wyjaśnienie treści SWZ nie wpłynął w terminie, o którym mowa w ust. 11, zamawiający nie ma obowiązku udzielania wyjaśnień SWZ oraz obowiązku przedłużenia terminu składania ofert.</w:t>
      </w:r>
    </w:p>
    <w:p w:rsidR="00EC4AF0" w:rsidRPr="003C7100" w:rsidRDefault="00EC4AF0" w:rsidP="00D31721">
      <w:pPr>
        <w:numPr>
          <w:ilvl w:val="0"/>
          <w:numId w:val="30"/>
        </w:numPr>
        <w:suppressAutoHyphens/>
        <w:spacing w:line="276" w:lineRule="auto"/>
        <w:ind w:left="357" w:hanging="357"/>
        <w:rPr>
          <w:bCs/>
          <w:sz w:val="24"/>
          <w:szCs w:val="24"/>
        </w:rPr>
      </w:pPr>
      <w:r w:rsidRPr="003C7100">
        <w:rPr>
          <w:sz w:val="24"/>
          <w:szCs w:val="24"/>
        </w:rPr>
        <w:t>Przedłużenie terminu składania ofert, o którym mowa w ust. 12, nie wpływa na bieg terminu składania wniosku o wyjaśnienie treści odpowiednio SWZ.</w:t>
      </w:r>
    </w:p>
    <w:p w:rsidR="00EC4AF0" w:rsidRPr="003C7100" w:rsidRDefault="00EC4AF0" w:rsidP="00D31721">
      <w:pPr>
        <w:numPr>
          <w:ilvl w:val="0"/>
          <w:numId w:val="30"/>
        </w:numPr>
        <w:suppressAutoHyphens/>
        <w:spacing w:line="276" w:lineRule="auto"/>
        <w:ind w:left="357" w:hanging="357"/>
        <w:rPr>
          <w:sz w:val="24"/>
          <w:szCs w:val="24"/>
        </w:rPr>
      </w:pPr>
      <w:r w:rsidRPr="003C7100">
        <w:rPr>
          <w:sz w:val="24"/>
          <w:szCs w:val="24"/>
        </w:rPr>
        <w:t>Treść zapytań wraz z wyjaśnieniami zamawiający udostępnia, bez ujawniania źródła zapytania, na stronie internetowej prowadzonego postępowania, a w przypadkach, o których mowa w art. 280 ust. 2 i 3 ustawy Pzp, przekazuje wykonawcom, którym udostępnił odpowiednio SWZ.</w:t>
      </w:r>
      <w:r w:rsidRPr="003C7100">
        <w:rPr>
          <w:bCs/>
          <w:sz w:val="24"/>
          <w:szCs w:val="24"/>
        </w:rPr>
        <w:t xml:space="preserve"> </w:t>
      </w:r>
    </w:p>
    <w:p w:rsidR="00EC4AF0" w:rsidRPr="003C7100" w:rsidRDefault="00EC4AF0" w:rsidP="00D31721">
      <w:pPr>
        <w:numPr>
          <w:ilvl w:val="0"/>
          <w:numId w:val="30"/>
        </w:numPr>
        <w:suppressAutoHyphens/>
        <w:spacing w:line="276" w:lineRule="auto"/>
        <w:ind w:left="357" w:hanging="357"/>
        <w:rPr>
          <w:bCs/>
          <w:sz w:val="24"/>
          <w:szCs w:val="24"/>
        </w:rPr>
      </w:pPr>
      <w:r w:rsidRPr="003C7100">
        <w:rPr>
          <w:bCs/>
          <w:sz w:val="24"/>
          <w:szCs w:val="24"/>
        </w:rPr>
        <w:t>W uzasadnionych przypadkach zamawiający może przed upływem terminu składania ofert zmienić treść SWZ. W przypadku, gdy zmiana treści SWZ jest istotna dla sporządzenia oferty lub wymaga od wykonawców dodatkowego czasu na zapoznanie się ze zmianą treści SWZ i przygotowanie ofert, zamawiający przedłuża termin składania ofert o czas niezbędny na ich przygotowanie.</w:t>
      </w:r>
    </w:p>
    <w:p w:rsidR="00EC4AF0" w:rsidRPr="003C7100" w:rsidRDefault="00EC4AF0" w:rsidP="00D31721">
      <w:pPr>
        <w:numPr>
          <w:ilvl w:val="0"/>
          <w:numId w:val="30"/>
        </w:numPr>
        <w:suppressAutoHyphens/>
        <w:spacing w:line="276" w:lineRule="auto"/>
        <w:ind w:left="357" w:hanging="357"/>
        <w:rPr>
          <w:bCs/>
          <w:sz w:val="24"/>
          <w:szCs w:val="24"/>
        </w:rPr>
      </w:pPr>
      <w:r w:rsidRPr="003C7100">
        <w:rPr>
          <w:bCs/>
          <w:sz w:val="24"/>
          <w:szCs w:val="24"/>
        </w:rPr>
        <w:t>Zamawiający informuje wykonawców o przedłużonym terminie składania ofert albo przez zamieszczenie informacji na stronie internetowej prowadzonego postępowania, na której została udostępniona SWZ.</w:t>
      </w:r>
    </w:p>
    <w:p w:rsidR="00EC4AF0" w:rsidRPr="003C7100" w:rsidRDefault="00EC4AF0" w:rsidP="00D31721">
      <w:pPr>
        <w:numPr>
          <w:ilvl w:val="0"/>
          <w:numId w:val="30"/>
        </w:numPr>
        <w:suppressAutoHyphens/>
        <w:spacing w:line="276" w:lineRule="auto"/>
        <w:ind w:left="357" w:hanging="357"/>
        <w:rPr>
          <w:bCs/>
          <w:sz w:val="24"/>
          <w:szCs w:val="24"/>
        </w:rPr>
      </w:pPr>
      <w:r w:rsidRPr="003C7100">
        <w:rPr>
          <w:bCs/>
          <w:sz w:val="24"/>
          <w:szCs w:val="24"/>
        </w:rPr>
        <w:t xml:space="preserve">Informację o przedłużonym terminie składania ofert zamawiający zamieszcza w ogłoszeniu, o którym mowa </w:t>
      </w:r>
      <w:r w:rsidRPr="003C7100">
        <w:rPr>
          <w:bCs/>
          <w:sz w:val="24"/>
          <w:szCs w:val="24"/>
        </w:rPr>
        <w:br/>
        <w:t>w art. 267 ust. 2 pkt 6 ustawy Pzp.</w:t>
      </w:r>
    </w:p>
    <w:p w:rsidR="00EC4AF0" w:rsidRPr="003C7100" w:rsidRDefault="00EC4AF0" w:rsidP="00D31721">
      <w:pPr>
        <w:numPr>
          <w:ilvl w:val="0"/>
          <w:numId w:val="30"/>
        </w:numPr>
        <w:suppressAutoHyphens/>
        <w:spacing w:line="276" w:lineRule="auto"/>
        <w:ind w:left="357" w:hanging="357"/>
        <w:rPr>
          <w:bCs/>
          <w:sz w:val="24"/>
          <w:szCs w:val="24"/>
        </w:rPr>
      </w:pPr>
      <w:r w:rsidRPr="003C7100">
        <w:rPr>
          <w:bCs/>
          <w:sz w:val="24"/>
          <w:szCs w:val="24"/>
        </w:rPr>
        <w:t>Dokonaną zmianę treści SWZ zamawiający udostępnia na stronie internetowej prowadzonego postępowania.</w:t>
      </w:r>
    </w:p>
    <w:p w:rsidR="00EC4AF0" w:rsidRPr="003C7100" w:rsidRDefault="00EC4AF0" w:rsidP="00D31721">
      <w:pPr>
        <w:numPr>
          <w:ilvl w:val="0"/>
          <w:numId w:val="30"/>
        </w:numPr>
        <w:suppressAutoHyphens/>
        <w:spacing w:line="276" w:lineRule="auto"/>
        <w:ind w:left="357" w:hanging="357"/>
        <w:rPr>
          <w:bCs/>
          <w:sz w:val="24"/>
          <w:szCs w:val="24"/>
        </w:rPr>
      </w:pPr>
      <w:r w:rsidRPr="003C7100">
        <w:rPr>
          <w:bCs/>
          <w:sz w:val="24"/>
          <w:szCs w:val="24"/>
        </w:rPr>
        <w:t xml:space="preserve">W </w:t>
      </w:r>
      <w:proofErr w:type="gramStart"/>
      <w:r w:rsidRPr="003C7100">
        <w:rPr>
          <w:bCs/>
          <w:sz w:val="24"/>
          <w:szCs w:val="24"/>
        </w:rPr>
        <w:t>przypadku gdy</w:t>
      </w:r>
      <w:proofErr w:type="gramEnd"/>
      <w:r w:rsidRPr="003C7100">
        <w:rPr>
          <w:bCs/>
          <w:sz w:val="24"/>
          <w:szCs w:val="24"/>
        </w:rPr>
        <w:t xml:space="preserve"> zmiana treści odpowiednio SWZ albo opisu potrzeb i wymagań prowadzi do zmiany treści ogłoszenia o zamówieniu, zamawiający zamieszcza w Biuletynie Zamówień Publicznych ogłoszenie, o którym mowa w art. 267 ust. 2 pkt 6 ustawy Pzp.</w:t>
      </w:r>
    </w:p>
    <w:p w:rsidR="00EC4AF0" w:rsidRPr="003C7100" w:rsidRDefault="00EC4AF0" w:rsidP="00D31721">
      <w:pPr>
        <w:numPr>
          <w:ilvl w:val="0"/>
          <w:numId w:val="30"/>
        </w:numPr>
        <w:suppressAutoHyphens/>
        <w:spacing w:line="276" w:lineRule="auto"/>
        <w:ind w:left="357" w:hanging="357"/>
        <w:rPr>
          <w:bCs/>
          <w:sz w:val="24"/>
          <w:szCs w:val="24"/>
        </w:rPr>
      </w:pPr>
      <w:r w:rsidRPr="003C7100">
        <w:rPr>
          <w:sz w:val="24"/>
          <w:szCs w:val="24"/>
        </w:rPr>
        <w:t>Nie przewiduje się zebrania wszystkich Wykonawców w celu wyjaśnienia wątpliwości dotyczących treści specyfikacji warunków zamówienia</w:t>
      </w:r>
    </w:p>
    <w:p w:rsidR="00ED34A3" w:rsidRDefault="00ED34A3" w:rsidP="00CF3AE4">
      <w:pPr>
        <w:autoSpaceDE w:val="0"/>
        <w:autoSpaceDN w:val="0"/>
        <w:adjustRightInd w:val="0"/>
        <w:spacing w:before="43" w:line="360" w:lineRule="auto"/>
        <w:ind w:right="10"/>
        <w:jc w:val="both"/>
        <w:rPr>
          <w:sz w:val="24"/>
          <w:szCs w:val="24"/>
        </w:rPr>
      </w:pPr>
    </w:p>
    <w:p w:rsidR="00ED34A3" w:rsidRPr="00D31721" w:rsidRDefault="00ED34A3" w:rsidP="00ED34A3">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p>
    <w:p w:rsidR="00584EA5" w:rsidRPr="00584EA5" w:rsidRDefault="00584EA5" w:rsidP="00584EA5">
      <w:pPr>
        <w:pStyle w:val="Nagwek1"/>
        <w:keepNext/>
        <w:suppressAutoHyphens/>
        <w:spacing w:before="0" w:line="276" w:lineRule="auto"/>
        <w:ind w:left="425"/>
        <w:rPr>
          <w:rFonts w:ascii="Times New Roman" w:hAnsi="Times New Roman"/>
          <w:szCs w:val="24"/>
          <w:u w:val="none"/>
        </w:rPr>
      </w:pPr>
      <w:r w:rsidRPr="00584EA5">
        <w:rPr>
          <w:rFonts w:ascii="Times New Roman" w:hAnsi="Times New Roman"/>
          <w:color w:val="000000"/>
          <w:szCs w:val="24"/>
          <w:u w:val="none"/>
        </w:rPr>
        <w:t xml:space="preserve">INFORMACJE O SPOSOBIE KOMUNIKOWANIA ZIĘ ZAMAWIAJĄCEGO Z WYKONAWCAMI W INNY SPOSÓB NIŻ W PRZY UŻYCIU ŚRODKÓW KOMUNIKACJI ELEKTRONICZNEJ W PRZYPADKU ZAISTNIENIA JEDNEJ Z </w:t>
      </w:r>
      <w:proofErr w:type="spellStart"/>
      <w:r w:rsidRPr="00584EA5">
        <w:rPr>
          <w:rFonts w:ascii="Times New Roman" w:hAnsi="Times New Roman"/>
          <w:color w:val="000000"/>
          <w:szCs w:val="24"/>
          <w:u w:val="none"/>
        </w:rPr>
        <w:t>Z</w:t>
      </w:r>
      <w:proofErr w:type="spellEnd"/>
      <w:r w:rsidRPr="00584EA5">
        <w:rPr>
          <w:rFonts w:ascii="Times New Roman" w:hAnsi="Times New Roman"/>
          <w:color w:val="000000"/>
          <w:szCs w:val="24"/>
          <w:u w:val="none"/>
        </w:rPr>
        <w:t xml:space="preserve"> SYTUACJI OKREŚLONYCH W ART.65 UST</w:t>
      </w:r>
      <w:proofErr w:type="gramStart"/>
      <w:r w:rsidRPr="00584EA5">
        <w:rPr>
          <w:rFonts w:ascii="Times New Roman" w:hAnsi="Times New Roman"/>
          <w:color w:val="000000"/>
          <w:szCs w:val="24"/>
          <w:u w:val="none"/>
        </w:rPr>
        <w:t>.1,ART</w:t>
      </w:r>
      <w:proofErr w:type="gramEnd"/>
      <w:r w:rsidRPr="00584EA5">
        <w:rPr>
          <w:rFonts w:ascii="Times New Roman" w:hAnsi="Times New Roman"/>
          <w:color w:val="000000"/>
          <w:szCs w:val="24"/>
          <w:u w:val="none"/>
        </w:rPr>
        <w:t>.66 I ART.69 USTAWY PAP.</w:t>
      </w:r>
    </w:p>
    <w:p w:rsidR="00584EA5" w:rsidRPr="00584EA5" w:rsidRDefault="00584EA5" w:rsidP="00584EA5">
      <w:pPr>
        <w:pStyle w:val="Nagwek1"/>
        <w:keepNext/>
        <w:suppressAutoHyphens/>
        <w:spacing w:before="0" w:line="276" w:lineRule="auto"/>
        <w:ind w:left="425"/>
        <w:rPr>
          <w:rFonts w:ascii="Times New Roman" w:hAnsi="Times New Roman"/>
          <w:szCs w:val="24"/>
        </w:rPr>
      </w:pPr>
    </w:p>
    <w:p w:rsidR="005765A5" w:rsidRDefault="00ED34A3" w:rsidP="00ED34A3">
      <w:pPr>
        <w:pStyle w:val="Tekstpodstawowy"/>
        <w:spacing w:before="120" w:line="360" w:lineRule="auto"/>
        <w:jc w:val="both"/>
        <w:rPr>
          <w:szCs w:val="24"/>
        </w:rPr>
      </w:pPr>
      <w:r w:rsidRPr="00337E22">
        <w:rPr>
          <w:szCs w:val="24"/>
        </w:rPr>
        <w:t>Nie dotyczy</w:t>
      </w:r>
    </w:p>
    <w:p w:rsidR="00163139" w:rsidRPr="00337E22" w:rsidRDefault="00163139" w:rsidP="00ED34A3">
      <w:pPr>
        <w:pStyle w:val="Tekstpodstawowy"/>
        <w:spacing w:before="120" w:line="360" w:lineRule="auto"/>
        <w:jc w:val="both"/>
        <w:rPr>
          <w:szCs w:val="24"/>
        </w:rPr>
      </w:pPr>
    </w:p>
    <w:p w:rsidR="003C7100" w:rsidRPr="00D31721" w:rsidRDefault="00ED34A3" w:rsidP="00ED34A3">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r w:rsidR="00D31721" w:rsidRPr="00D31721">
        <w:rPr>
          <w:rStyle w:val="FontStyle39"/>
          <w:rFonts w:ascii="Times New Roman" w:hAnsi="Times New Roman" w:cs="Times New Roman"/>
          <w:b/>
          <w:sz w:val="24"/>
        </w:rPr>
        <w:t>I</w:t>
      </w:r>
    </w:p>
    <w:p w:rsidR="00584EA5" w:rsidRPr="00584EA5" w:rsidRDefault="00584EA5" w:rsidP="003C7100">
      <w:pPr>
        <w:pStyle w:val="Nagwek1"/>
        <w:keepNext/>
        <w:suppressAutoHyphens/>
        <w:spacing w:before="0" w:line="276" w:lineRule="auto"/>
        <w:rPr>
          <w:rFonts w:ascii="Times New Roman" w:hAnsi="Times New Roman"/>
          <w:color w:val="000000"/>
          <w:szCs w:val="24"/>
          <w:u w:val="none"/>
        </w:rPr>
      </w:pPr>
      <w:r w:rsidRPr="00584EA5">
        <w:rPr>
          <w:rFonts w:ascii="Times New Roman" w:hAnsi="Times New Roman"/>
          <w:color w:val="000000"/>
          <w:szCs w:val="24"/>
          <w:u w:val="none"/>
        </w:rPr>
        <w:t>OSOB</w:t>
      </w:r>
      <w:r w:rsidR="00163139">
        <w:rPr>
          <w:rFonts w:ascii="Times New Roman" w:hAnsi="Times New Roman"/>
          <w:color w:val="000000"/>
          <w:szCs w:val="24"/>
          <w:u w:val="none"/>
        </w:rPr>
        <w:t>Y</w:t>
      </w:r>
      <w:r w:rsidRPr="00584EA5">
        <w:rPr>
          <w:rFonts w:ascii="Times New Roman" w:hAnsi="Times New Roman"/>
          <w:color w:val="000000"/>
          <w:szCs w:val="24"/>
          <w:u w:val="none"/>
        </w:rPr>
        <w:t xml:space="preserve"> UPRAWNIONE DO KOMUNIKOWANIA SIĘ Z WYKONAWCAMI</w:t>
      </w:r>
    </w:p>
    <w:p w:rsidR="00ED34A3" w:rsidRPr="00ED34A3" w:rsidRDefault="00ED34A3" w:rsidP="00ED34A3">
      <w:pPr>
        <w:pStyle w:val="Akapitzlist"/>
        <w:spacing w:line="360" w:lineRule="auto"/>
        <w:ind w:left="1077"/>
        <w:jc w:val="both"/>
      </w:pPr>
      <w:r w:rsidRPr="00ED34A3">
        <w:t>– w sprawach postępowania przetargowego</w:t>
      </w:r>
      <w:r w:rsidR="00D052AC">
        <w:t>:</w:t>
      </w:r>
    </w:p>
    <w:p w:rsidR="00ED34A3" w:rsidRPr="00ED34A3" w:rsidRDefault="00ED34A3" w:rsidP="00ED34A3">
      <w:pPr>
        <w:pStyle w:val="Akapitzlist"/>
        <w:autoSpaceDE w:val="0"/>
        <w:autoSpaceDN w:val="0"/>
        <w:adjustRightInd w:val="0"/>
        <w:spacing w:before="43" w:line="360" w:lineRule="auto"/>
        <w:ind w:left="1077" w:right="10"/>
        <w:jc w:val="both"/>
      </w:pPr>
      <w:r w:rsidRPr="00ED34A3">
        <w:t xml:space="preserve">Beata Mularczyk - </w:t>
      </w:r>
      <w:proofErr w:type="spellStart"/>
      <w:proofErr w:type="gramStart"/>
      <w:r w:rsidRPr="00ED34A3">
        <w:t>e-maill</w:t>
      </w:r>
      <w:proofErr w:type="spellEnd"/>
      <w:r w:rsidRPr="00ED34A3">
        <w:t xml:space="preserve">  beata</w:t>
      </w:r>
      <w:proofErr w:type="gramEnd"/>
      <w:r w:rsidRPr="00ED34A3">
        <w:t>.</w:t>
      </w:r>
      <w:proofErr w:type="gramStart"/>
      <w:r w:rsidRPr="00ED34A3">
        <w:t>mularczyk</w:t>
      </w:r>
      <w:hyperlink r:id="rId15" w:history="1">
        <w:proofErr w:type="gramEnd"/>
        <w:r w:rsidRPr="00ED34A3">
          <w:rPr>
            <w:color w:val="000080"/>
            <w:u w:val="single"/>
          </w:rPr>
          <w:t>@gminamragowo.</w:t>
        </w:r>
        <w:proofErr w:type="gramStart"/>
        <w:r w:rsidRPr="00ED34A3">
          <w:rPr>
            <w:color w:val="000080"/>
            <w:u w:val="single"/>
          </w:rPr>
          <w:t>pl</w:t>
        </w:r>
      </w:hyperlink>
      <w:proofErr w:type="gramEnd"/>
      <w:r w:rsidRPr="00ED34A3">
        <w:t>,</w:t>
      </w:r>
    </w:p>
    <w:p w:rsidR="00ED34A3" w:rsidRPr="00ED34A3" w:rsidRDefault="00ED34A3" w:rsidP="00ED34A3">
      <w:pPr>
        <w:pStyle w:val="Akapitzlist"/>
        <w:autoSpaceDE w:val="0"/>
        <w:autoSpaceDN w:val="0"/>
        <w:adjustRightInd w:val="0"/>
        <w:spacing w:before="43" w:line="360" w:lineRule="auto"/>
        <w:ind w:left="1077" w:right="10"/>
        <w:jc w:val="both"/>
        <w:rPr>
          <w:rStyle w:val="Hipercze"/>
          <w:color w:val="auto"/>
          <w:u w:val="none"/>
        </w:rPr>
      </w:pPr>
      <w:r w:rsidRPr="00ED34A3">
        <w:rPr>
          <w:rStyle w:val="Hipercze"/>
          <w:color w:val="auto"/>
          <w:u w:val="none"/>
        </w:rPr>
        <w:t>- w sprawach obsługi komunikacji elektronicznej:</w:t>
      </w:r>
    </w:p>
    <w:p w:rsidR="00ED34A3" w:rsidRPr="00ED34A3" w:rsidRDefault="00ED34A3" w:rsidP="00ED34A3">
      <w:pPr>
        <w:pStyle w:val="Akapitzlist"/>
        <w:autoSpaceDE w:val="0"/>
        <w:autoSpaceDN w:val="0"/>
        <w:adjustRightInd w:val="0"/>
        <w:spacing w:before="43" w:line="360" w:lineRule="auto"/>
        <w:ind w:left="1077" w:right="10"/>
        <w:jc w:val="both"/>
        <w:rPr>
          <w:rStyle w:val="Hipercze"/>
          <w:color w:val="auto"/>
          <w:u w:val="none"/>
        </w:rPr>
      </w:pPr>
      <w:r w:rsidRPr="00ED34A3">
        <w:rPr>
          <w:rStyle w:val="Hipercze"/>
          <w:color w:val="auto"/>
          <w:u w:val="none"/>
        </w:rPr>
        <w:t xml:space="preserve">Marcin Banach – </w:t>
      </w:r>
      <w:proofErr w:type="spellStart"/>
      <w:r w:rsidRPr="00ED34A3">
        <w:rPr>
          <w:rStyle w:val="Hipercze"/>
          <w:color w:val="auto"/>
          <w:u w:val="none"/>
        </w:rPr>
        <w:t>e-maill</w:t>
      </w:r>
      <w:proofErr w:type="spellEnd"/>
      <w:r w:rsidRPr="00ED34A3">
        <w:rPr>
          <w:rStyle w:val="Hipercze"/>
          <w:color w:val="auto"/>
          <w:u w:val="none"/>
        </w:rPr>
        <w:t xml:space="preserve"> </w:t>
      </w:r>
      <w:hyperlink r:id="rId16" w:history="1">
        <w:r w:rsidRPr="00ED34A3">
          <w:rPr>
            <w:rStyle w:val="Hipercze"/>
          </w:rPr>
          <w:t>marcin.banach@gminamragowo.pl</w:t>
        </w:r>
      </w:hyperlink>
      <w:r w:rsidRPr="00ED34A3">
        <w:rPr>
          <w:rStyle w:val="Hipercze"/>
          <w:color w:val="auto"/>
          <w:u w:val="none"/>
        </w:rPr>
        <w:t xml:space="preserve">  </w:t>
      </w:r>
    </w:p>
    <w:p w:rsidR="00ED34A3" w:rsidRPr="00ED34A3" w:rsidRDefault="00ED34A3" w:rsidP="00337E22">
      <w:pPr>
        <w:pStyle w:val="Akapitzlist"/>
        <w:numPr>
          <w:ilvl w:val="0"/>
          <w:numId w:val="23"/>
        </w:numPr>
        <w:autoSpaceDE w:val="0"/>
        <w:autoSpaceDN w:val="0"/>
        <w:adjustRightInd w:val="0"/>
        <w:spacing w:before="43" w:line="360" w:lineRule="auto"/>
        <w:ind w:right="10"/>
        <w:jc w:val="both"/>
      </w:pPr>
      <w:r w:rsidRPr="00ED34A3">
        <w:t>Komunikacja ustna dopuszczalna jest tylko w odniesieniu do informacji, które nie są istotne, w szczególności nie dotyczą ogłoszenia o zamówieniu lub dokumentów zamówienia oraz ofert, o ile jej treść jest udokumentowana.</w:t>
      </w:r>
    </w:p>
    <w:p w:rsidR="00ED34A3" w:rsidRPr="00ED34A3" w:rsidRDefault="00ED34A3" w:rsidP="00337E22">
      <w:pPr>
        <w:pStyle w:val="Akapitzlist"/>
        <w:numPr>
          <w:ilvl w:val="0"/>
          <w:numId w:val="23"/>
        </w:numPr>
        <w:suppressAutoHyphens/>
        <w:autoSpaceDE w:val="0"/>
        <w:autoSpaceDN w:val="0"/>
        <w:adjustRightInd w:val="0"/>
        <w:spacing w:before="43" w:line="276" w:lineRule="auto"/>
        <w:ind w:right="10"/>
        <w:jc w:val="both"/>
        <w:rPr>
          <w:rFonts w:asciiTheme="minorHAnsi" w:eastAsia="SimSun" w:hAnsiTheme="minorHAnsi" w:cstheme="minorHAnsi"/>
          <w:color w:val="000000"/>
          <w:sz w:val="22"/>
          <w:szCs w:val="22"/>
        </w:rPr>
      </w:pPr>
      <w:r w:rsidRPr="00ED34A3">
        <w:t>Zamawiający będzie pisemnie dokumentował treść rozmów telefonicznych z Wykonawcą.</w:t>
      </w:r>
    </w:p>
    <w:p w:rsidR="00ED34A3" w:rsidRDefault="00ED34A3" w:rsidP="00584EA5">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r w:rsidR="00D31721" w:rsidRPr="00D31721">
        <w:rPr>
          <w:rStyle w:val="FontStyle39"/>
          <w:rFonts w:ascii="Times New Roman" w:hAnsi="Times New Roman" w:cs="Times New Roman"/>
          <w:b/>
          <w:sz w:val="24"/>
        </w:rPr>
        <w:t>II</w:t>
      </w:r>
    </w:p>
    <w:p w:rsidR="00584EA5" w:rsidRDefault="00584EA5" w:rsidP="00584EA5">
      <w:pPr>
        <w:pStyle w:val="Style8"/>
        <w:widowControl/>
        <w:spacing w:before="77"/>
        <w:jc w:val="center"/>
        <w:rPr>
          <w:rFonts w:asciiTheme="minorHAnsi" w:hAnsiTheme="minorHAnsi" w:cstheme="minorHAnsi"/>
          <w:sz w:val="22"/>
          <w:szCs w:val="22"/>
        </w:rPr>
      </w:pPr>
    </w:p>
    <w:p w:rsidR="00584EA5" w:rsidRDefault="00584EA5" w:rsidP="00584EA5">
      <w:pPr>
        <w:pStyle w:val="Nagwek1"/>
        <w:keepNext/>
        <w:suppressAutoHyphens/>
        <w:spacing w:before="0" w:line="276" w:lineRule="auto"/>
        <w:rPr>
          <w:rFonts w:ascii="Times New Roman" w:eastAsia="SimSun" w:hAnsi="Times New Roman"/>
          <w:szCs w:val="24"/>
          <w:u w:val="none"/>
        </w:rPr>
      </w:pPr>
      <w:r w:rsidRPr="00584EA5">
        <w:rPr>
          <w:rFonts w:ascii="Times New Roman" w:eastAsia="SimSun" w:hAnsi="Times New Roman"/>
          <w:szCs w:val="24"/>
          <w:u w:val="none"/>
        </w:rPr>
        <w:t>WYMAGANIA DOTYCZĄCE WADIUM</w:t>
      </w:r>
    </w:p>
    <w:p w:rsidR="00ED34A3" w:rsidRDefault="00ED34A3" w:rsidP="00584EA5">
      <w:pPr>
        <w:pStyle w:val="Nagwek1"/>
        <w:keepNext/>
        <w:suppressAutoHyphens/>
        <w:spacing w:before="0" w:line="276" w:lineRule="auto"/>
        <w:rPr>
          <w:rFonts w:ascii="Times New Roman" w:hAnsi="Times New Roman"/>
          <w:b w:val="0"/>
          <w:u w:val="none"/>
        </w:rPr>
      </w:pPr>
      <w:r w:rsidRPr="00584EA5">
        <w:rPr>
          <w:rFonts w:ascii="Times New Roman" w:hAnsi="Times New Roman"/>
          <w:b w:val="0"/>
          <w:u w:val="none"/>
        </w:rPr>
        <w:t>Zamawiający nie wymaga wniesienia wadium.</w:t>
      </w:r>
    </w:p>
    <w:p w:rsidR="00584EA5" w:rsidRPr="00584EA5" w:rsidRDefault="00584EA5" w:rsidP="00584EA5"/>
    <w:p w:rsidR="00ED34A3" w:rsidRDefault="00ED34A3" w:rsidP="00D31721">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 xml:space="preserve">IAŁ </w:t>
      </w:r>
      <w:r w:rsidRPr="00D31721">
        <w:rPr>
          <w:rStyle w:val="FontStyle39"/>
          <w:rFonts w:ascii="Times New Roman" w:hAnsi="Times New Roman" w:cs="Times New Roman"/>
          <w:b/>
          <w:sz w:val="24"/>
        </w:rPr>
        <w:t>X</w:t>
      </w:r>
      <w:r w:rsidR="00D31721" w:rsidRPr="00D31721">
        <w:rPr>
          <w:rStyle w:val="FontStyle39"/>
          <w:rFonts w:ascii="Times New Roman" w:hAnsi="Times New Roman" w:cs="Times New Roman"/>
          <w:b/>
          <w:sz w:val="24"/>
        </w:rPr>
        <w:t>III</w:t>
      </w:r>
    </w:p>
    <w:p w:rsidR="00584EA5" w:rsidRPr="00560E26" w:rsidRDefault="00584EA5" w:rsidP="00D31721">
      <w:pPr>
        <w:pStyle w:val="Style8"/>
        <w:widowControl/>
        <w:spacing w:before="77"/>
        <w:jc w:val="center"/>
        <w:rPr>
          <w:rFonts w:asciiTheme="minorHAnsi" w:hAnsiTheme="minorHAnsi" w:cstheme="minorHAnsi"/>
          <w:sz w:val="22"/>
          <w:szCs w:val="22"/>
        </w:rPr>
      </w:pPr>
    </w:p>
    <w:p w:rsidR="00ED34A3" w:rsidRPr="00337E22" w:rsidRDefault="00584EA5" w:rsidP="00D42F5E">
      <w:pPr>
        <w:pStyle w:val="Nagwek1"/>
        <w:keepNext/>
        <w:suppressAutoHyphens/>
        <w:spacing w:before="0" w:line="276" w:lineRule="auto"/>
        <w:ind w:left="425"/>
        <w:rPr>
          <w:rFonts w:ascii="Times New Roman" w:hAnsi="Times New Roman"/>
          <w:szCs w:val="24"/>
        </w:rPr>
      </w:pPr>
      <w:r w:rsidRPr="00584EA5">
        <w:rPr>
          <w:rFonts w:ascii="Times New Roman" w:eastAsia="SimSun" w:hAnsi="Times New Roman"/>
          <w:szCs w:val="24"/>
          <w:u w:val="none"/>
        </w:rPr>
        <w:t>TERMIN ZWIĄZANIA OFERTĄ</w:t>
      </w:r>
    </w:p>
    <w:p w:rsidR="00ED34A3" w:rsidRPr="00D42F5E" w:rsidRDefault="00ED34A3" w:rsidP="00337E22">
      <w:pPr>
        <w:numPr>
          <w:ilvl w:val="1"/>
          <w:numId w:val="26"/>
        </w:numPr>
        <w:suppressAutoHyphens/>
        <w:spacing w:line="276" w:lineRule="auto"/>
        <w:ind w:left="357" w:hanging="357"/>
        <w:jc w:val="both"/>
        <w:rPr>
          <w:sz w:val="24"/>
          <w:szCs w:val="24"/>
        </w:rPr>
      </w:pPr>
      <w:r w:rsidRPr="00D42F5E">
        <w:rPr>
          <w:sz w:val="24"/>
          <w:szCs w:val="24"/>
        </w:rPr>
        <w:t xml:space="preserve">Wykonawca pozostaje związany ofertą </w:t>
      </w:r>
      <w:r w:rsidRPr="00D42F5E">
        <w:rPr>
          <w:b/>
          <w:bCs/>
          <w:sz w:val="24"/>
          <w:szCs w:val="24"/>
        </w:rPr>
        <w:t xml:space="preserve">do dnia </w:t>
      </w:r>
      <w:r w:rsidR="009B09A0">
        <w:rPr>
          <w:b/>
          <w:bCs/>
          <w:sz w:val="24"/>
          <w:szCs w:val="24"/>
        </w:rPr>
        <w:t>22</w:t>
      </w:r>
      <w:r w:rsidR="00C9698C" w:rsidRPr="00D42F5E">
        <w:rPr>
          <w:b/>
          <w:bCs/>
          <w:sz w:val="24"/>
          <w:szCs w:val="24"/>
        </w:rPr>
        <w:t>.09.2021r.</w:t>
      </w:r>
    </w:p>
    <w:p w:rsidR="00ED34A3" w:rsidRPr="00D42F5E" w:rsidRDefault="00ED34A3" w:rsidP="00337E22">
      <w:pPr>
        <w:numPr>
          <w:ilvl w:val="1"/>
          <w:numId w:val="26"/>
        </w:numPr>
        <w:suppressAutoHyphens/>
        <w:spacing w:line="276" w:lineRule="auto"/>
        <w:ind w:left="357" w:hanging="357"/>
        <w:jc w:val="both"/>
        <w:rPr>
          <w:b/>
          <w:bCs/>
          <w:sz w:val="24"/>
          <w:szCs w:val="24"/>
        </w:rPr>
      </w:pPr>
      <w:r w:rsidRPr="00D42F5E">
        <w:rPr>
          <w:bCs/>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r w:rsidRPr="00D42F5E">
        <w:rPr>
          <w:b/>
          <w:bCs/>
          <w:sz w:val="24"/>
          <w:szCs w:val="24"/>
        </w:rPr>
        <w:t xml:space="preserve">. </w:t>
      </w:r>
    </w:p>
    <w:p w:rsidR="00ED34A3" w:rsidRPr="00D31721" w:rsidRDefault="00ED34A3" w:rsidP="00ED34A3">
      <w:pPr>
        <w:numPr>
          <w:ilvl w:val="1"/>
          <w:numId w:val="26"/>
        </w:numPr>
        <w:suppressAutoHyphens/>
        <w:spacing w:line="276" w:lineRule="auto"/>
        <w:ind w:left="357" w:hanging="357"/>
        <w:jc w:val="both"/>
        <w:rPr>
          <w:rFonts w:asciiTheme="minorHAnsi" w:hAnsiTheme="minorHAnsi" w:cstheme="minorHAnsi"/>
          <w:bCs/>
          <w:sz w:val="22"/>
          <w:szCs w:val="22"/>
        </w:rPr>
      </w:pPr>
      <w:r w:rsidRPr="00D31721">
        <w:rPr>
          <w:bCs/>
          <w:sz w:val="24"/>
          <w:szCs w:val="24"/>
        </w:rPr>
        <w:t>Przedłużenie terminu związania ofertą, o którym mowa w ust. 2, wymaga złożenia przez wykonawcę pisemnego oświadczenia o wyrażeniu zgody na przedłużenie terminu związania ofertą.</w:t>
      </w:r>
    </w:p>
    <w:p w:rsidR="00D42F5E" w:rsidRDefault="00ED34A3" w:rsidP="00D31721">
      <w:pPr>
        <w:pStyle w:val="Style8"/>
        <w:widowControl/>
        <w:spacing w:before="77"/>
        <w:ind w:left="720"/>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w:t>
      </w:r>
      <w:r w:rsidR="00CA5A16">
        <w:rPr>
          <w:rStyle w:val="FontStyle39"/>
          <w:rFonts w:ascii="Times New Roman" w:hAnsi="Times New Roman" w:cs="Times New Roman"/>
          <w:b/>
          <w:sz w:val="24"/>
        </w:rPr>
        <w:t xml:space="preserve"> </w:t>
      </w:r>
      <w:r w:rsidR="00D31721">
        <w:rPr>
          <w:rStyle w:val="FontStyle39"/>
          <w:rFonts w:ascii="Times New Roman" w:hAnsi="Times New Roman" w:cs="Times New Roman"/>
          <w:b/>
          <w:sz w:val="24"/>
        </w:rPr>
        <w:t>XIV</w:t>
      </w:r>
    </w:p>
    <w:p w:rsidR="00584EA5" w:rsidRDefault="00584EA5" w:rsidP="00D31721">
      <w:pPr>
        <w:pStyle w:val="Style8"/>
        <w:widowControl/>
        <w:spacing w:before="77"/>
        <w:ind w:left="720"/>
        <w:jc w:val="center"/>
        <w:rPr>
          <w:rStyle w:val="FontStyle39"/>
          <w:rFonts w:ascii="Times New Roman" w:hAnsi="Times New Roman" w:cs="Times New Roman"/>
          <w:b/>
          <w:sz w:val="24"/>
        </w:rPr>
      </w:pPr>
    </w:p>
    <w:p w:rsidR="008930A8" w:rsidRDefault="008930A8" w:rsidP="00AD607D">
      <w:pPr>
        <w:pStyle w:val="Style8"/>
        <w:widowControl/>
        <w:spacing w:before="77"/>
        <w:rPr>
          <w:rFonts w:asciiTheme="minorHAnsi" w:hAnsiTheme="minorHAnsi" w:cstheme="minorHAnsi"/>
          <w:b/>
          <w:bCs/>
          <w:sz w:val="22"/>
          <w:szCs w:val="22"/>
        </w:rPr>
      </w:pPr>
      <w:r>
        <w:rPr>
          <w:rStyle w:val="FontStyle39"/>
          <w:rFonts w:ascii="Times New Roman" w:hAnsi="Times New Roman" w:cs="Times New Roman"/>
          <w:b/>
          <w:sz w:val="24"/>
        </w:rPr>
        <w:t>SKŁADANIE OFERT</w:t>
      </w:r>
    </w:p>
    <w:p w:rsidR="00584EA5" w:rsidRPr="00584EA5" w:rsidRDefault="00584EA5" w:rsidP="00584EA5">
      <w:pPr>
        <w:pStyle w:val="Nagwek1"/>
        <w:keepNext/>
        <w:numPr>
          <w:ilvl w:val="0"/>
          <w:numId w:val="39"/>
        </w:numPr>
        <w:suppressAutoHyphens/>
        <w:spacing w:before="0" w:line="276" w:lineRule="auto"/>
        <w:rPr>
          <w:rFonts w:ascii="Times New Roman" w:eastAsia="SimSun" w:hAnsi="Times New Roman"/>
          <w:b w:val="0"/>
          <w:bCs/>
          <w:szCs w:val="24"/>
          <w:u w:val="none"/>
        </w:rPr>
      </w:pPr>
      <w:r w:rsidRPr="00584EA5">
        <w:rPr>
          <w:rFonts w:ascii="Times New Roman" w:eastAsia="SimSun" w:hAnsi="Times New Roman"/>
          <w:b w:val="0"/>
          <w:bCs/>
          <w:szCs w:val="24"/>
          <w:u w:val="none"/>
        </w:rPr>
        <w:t>OPIS SPOSOBU PRZYGOTOWANIA OFERTY</w:t>
      </w:r>
    </w:p>
    <w:p w:rsidR="00ED34A3" w:rsidRPr="00D42F5E" w:rsidRDefault="00ED34A3" w:rsidP="00337E22">
      <w:pPr>
        <w:numPr>
          <w:ilvl w:val="0"/>
          <w:numId w:val="24"/>
        </w:numPr>
        <w:tabs>
          <w:tab w:val="clear" w:pos="502"/>
        </w:tabs>
        <w:suppressAutoHyphens/>
        <w:spacing w:line="276" w:lineRule="auto"/>
        <w:ind w:left="357" w:hanging="357"/>
        <w:jc w:val="both"/>
        <w:rPr>
          <w:sz w:val="24"/>
          <w:szCs w:val="24"/>
        </w:rPr>
      </w:pPr>
      <w:r w:rsidRPr="00D42F5E">
        <w:rPr>
          <w:sz w:val="24"/>
          <w:szCs w:val="24"/>
        </w:rPr>
        <w:t>Ofertę należy sporządzić w języku polskim.</w:t>
      </w:r>
    </w:p>
    <w:p w:rsidR="00ED34A3" w:rsidRPr="00D42F5E" w:rsidRDefault="00ED34A3" w:rsidP="00337E22">
      <w:pPr>
        <w:numPr>
          <w:ilvl w:val="0"/>
          <w:numId w:val="24"/>
        </w:numPr>
        <w:tabs>
          <w:tab w:val="clear" w:pos="502"/>
        </w:tabs>
        <w:suppressAutoHyphens/>
        <w:spacing w:line="276" w:lineRule="auto"/>
        <w:ind w:left="357" w:hanging="357"/>
        <w:jc w:val="both"/>
        <w:rPr>
          <w:sz w:val="24"/>
          <w:szCs w:val="24"/>
        </w:rPr>
      </w:pPr>
      <w:r w:rsidRPr="00D42F5E">
        <w:rPr>
          <w:sz w:val="24"/>
          <w:szCs w:val="24"/>
        </w:rPr>
        <w:t xml:space="preserve">Ofertę, oświadczenie, o którym mowa w art. 125 ust. 1 ustawy Pzp, składa się pod rygorem nieważności w formie elektronicznej lub w postaci elektronicznej opatrzonej podpisem zaufanym lub podpisem </w:t>
      </w:r>
      <w:bookmarkStart w:id="0" w:name="_GoBack"/>
      <w:r w:rsidRPr="00D42F5E">
        <w:rPr>
          <w:sz w:val="24"/>
          <w:szCs w:val="24"/>
        </w:rPr>
        <w:t>osobis</w:t>
      </w:r>
      <w:bookmarkEnd w:id="0"/>
      <w:r w:rsidRPr="00D42F5E">
        <w:rPr>
          <w:sz w:val="24"/>
          <w:szCs w:val="24"/>
        </w:rPr>
        <w:t>tym.</w:t>
      </w:r>
    </w:p>
    <w:p w:rsidR="00ED34A3" w:rsidRPr="00D42F5E" w:rsidRDefault="00ED34A3" w:rsidP="00337E22">
      <w:pPr>
        <w:numPr>
          <w:ilvl w:val="0"/>
          <w:numId w:val="24"/>
        </w:numPr>
        <w:tabs>
          <w:tab w:val="clear" w:pos="502"/>
        </w:tabs>
        <w:suppressAutoHyphens/>
        <w:spacing w:line="276" w:lineRule="auto"/>
        <w:ind w:left="357" w:hanging="357"/>
        <w:jc w:val="both"/>
        <w:rPr>
          <w:sz w:val="24"/>
          <w:szCs w:val="24"/>
        </w:rPr>
      </w:pPr>
      <w:r w:rsidRPr="00D42F5E">
        <w:rPr>
          <w:sz w:val="24"/>
          <w:szCs w:val="24"/>
        </w:rPr>
        <w:t>Zamawiający nie przewiduje złożenia oferty w postaci katalogów elektronicznych.</w:t>
      </w:r>
    </w:p>
    <w:p w:rsidR="00ED34A3" w:rsidRPr="00D42F5E" w:rsidRDefault="00ED34A3" w:rsidP="00337E22">
      <w:pPr>
        <w:numPr>
          <w:ilvl w:val="0"/>
          <w:numId w:val="24"/>
        </w:numPr>
        <w:tabs>
          <w:tab w:val="clear" w:pos="502"/>
        </w:tabs>
        <w:suppressAutoHyphens/>
        <w:spacing w:line="276" w:lineRule="auto"/>
        <w:ind w:left="357" w:hanging="357"/>
        <w:jc w:val="both"/>
        <w:rPr>
          <w:sz w:val="24"/>
          <w:szCs w:val="24"/>
        </w:rPr>
      </w:pPr>
      <w:r w:rsidRPr="00D42F5E">
        <w:rPr>
          <w:sz w:val="24"/>
          <w:szCs w:val="24"/>
        </w:rPr>
        <w:t>Wykonawca może złożyć tylko jedną ofertę, z wyjątkiem przypadków określonych w ustawie Pzp.</w:t>
      </w:r>
    </w:p>
    <w:p w:rsidR="00ED34A3" w:rsidRPr="00D42F5E" w:rsidRDefault="00ED34A3" w:rsidP="00337E22">
      <w:pPr>
        <w:numPr>
          <w:ilvl w:val="0"/>
          <w:numId w:val="24"/>
        </w:numPr>
        <w:tabs>
          <w:tab w:val="clear" w:pos="502"/>
        </w:tabs>
        <w:suppressAutoHyphens/>
        <w:spacing w:line="276" w:lineRule="auto"/>
        <w:ind w:left="357" w:hanging="357"/>
        <w:jc w:val="both"/>
        <w:rPr>
          <w:sz w:val="24"/>
          <w:szCs w:val="24"/>
        </w:rPr>
      </w:pPr>
      <w:r w:rsidRPr="00D42F5E">
        <w:rPr>
          <w:sz w:val="24"/>
          <w:szCs w:val="24"/>
        </w:rPr>
        <w:t>Treść oferty musi być zgodna z wymaganiami zamawiającego określonymi w dokumentach zamówienia.</w:t>
      </w:r>
    </w:p>
    <w:p w:rsidR="00ED34A3" w:rsidRPr="00D42F5E" w:rsidRDefault="00ED34A3" w:rsidP="00337E22">
      <w:pPr>
        <w:numPr>
          <w:ilvl w:val="0"/>
          <w:numId w:val="24"/>
        </w:numPr>
        <w:tabs>
          <w:tab w:val="clear" w:pos="502"/>
        </w:tabs>
        <w:suppressAutoHyphens/>
        <w:spacing w:line="276" w:lineRule="auto"/>
        <w:ind w:left="357" w:hanging="357"/>
        <w:jc w:val="both"/>
        <w:rPr>
          <w:sz w:val="24"/>
          <w:szCs w:val="24"/>
        </w:rPr>
      </w:pPr>
      <w:r w:rsidRPr="00D42F5E">
        <w:rPr>
          <w:sz w:val="24"/>
          <w:szCs w:val="24"/>
        </w:rPr>
        <w:t>Oferta może być złożona tylko do upływu terminu składania ofert.</w:t>
      </w:r>
    </w:p>
    <w:p w:rsidR="00ED34A3" w:rsidRPr="00D42F5E" w:rsidRDefault="00ED34A3" w:rsidP="00337E22">
      <w:pPr>
        <w:numPr>
          <w:ilvl w:val="0"/>
          <w:numId w:val="24"/>
        </w:numPr>
        <w:tabs>
          <w:tab w:val="clear" w:pos="502"/>
        </w:tabs>
        <w:suppressAutoHyphens/>
        <w:spacing w:line="276" w:lineRule="auto"/>
        <w:ind w:left="357" w:hanging="357"/>
        <w:jc w:val="both"/>
        <w:rPr>
          <w:sz w:val="24"/>
          <w:szCs w:val="24"/>
        </w:rPr>
      </w:pPr>
      <w:r w:rsidRPr="00D42F5E">
        <w:rPr>
          <w:sz w:val="24"/>
          <w:szCs w:val="24"/>
        </w:rPr>
        <w:t>Do upływu terminu składania ofert Wykonawca może wprowadzić zmiany w złożonej przez siebie ofercie lub wycofać złożoną przez siebie ofertę. Sposób zmiany lub wycofania oferty został opisany w instrukcjach użytkownika – Informacje o wymaganiach technicznych i organizacyjnych sporządzania, wysyłania i odbierania korespondencji elektronicznej.</w:t>
      </w:r>
    </w:p>
    <w:p w:rsidR="00ED34A3" w:rsidRPr="00D42F5E" w:rsidRDefault="00ED34A3" w:rsidP="00337E22">
      <w:pPr>
        <w:numPr>
          <w:ilvl w:val="0"/>
          <w:numId w:val="24"/>
        </w:numPr>
        <w:tabs>
          <w:tab w:val="clear" w:pos="502"/>
        </w:tabs>
        <w:suppressAutoHyphens/>
        <w:spacing w:line="276" w:lineRule="auto"/>
        <w:ind w:left="357" w:hanging="357"/>
        <w:jc w:val="both"/>
        <w:rPr>
          <w:sz w:val="24"/>
          <w:szCs w:val="24"/>
        </w:rPr>
      </w:pPr>
      <w:r w:rsidRPr="00D42F5E">
        <w:rPr>
          <w:sz w:val="24"/>
          <w:szCs w:val="24"/>
        </w:rPr>
        <w:t xml:space="preserve">Ofertę należy przygotować na formularzu (lub zgodnie z jego treścią) stanowiącym </w:t>
      </w:r>
      <w:r w:rsidRPr="003C7100">
        <w:rPr>
          <w:iCs/>
          <w:sz w:val="24"/>
          <w:szCs w:val="24"/>
        </w:rPr>
        <w:t>Załącznik nr 2</w:t>
      </w:r>
      <w:r w:rsidRPr="00D42F5E">
        <w:rPr>
          <w:i/>
          <w:sz w:val="24"/>
          <w:szCs w:val="24"/>
        </w:rPr>
        <w:t xml:space="preserve"> </w:t>
      </w:r>
      <w:r w:rsidRPr="00D42F5E">
        <w:rPr>
          <w:sz w:val="24"/>
          <w:szCs w:val="24"/>
        </w:rPr>
        <w:t xml:space="preserve">do specyfikacji warunków zamówienia. </w:t>
      </w:r>
    </w:p>
    <w:p w:rsidR="00ED34A3" w:rsidRPr="00D42F5E" w:rsidRDefault="00ED34A3" w:rsidP="00337E22">
      <w:pPr>
        <w:numPr>
          <w:ilvl w:val="0"/>
          <w:numId w:val="24"/>
        </w:numPr>
        <w:tabs>
          <w:tab w:val="clear" w:pos="502"/>
        </w:tabs>
        <w:suppressAutoHyphens/>
        <w:spacing w:line="276" w:lineRule="auto"/>
        <w:ind w:left="357" w:hanging="357"/>
        <w:jc w:val="both"/>
        <w:rPr>
          <w:sz w:val="24"/>
          <w:szCs w:val="24"/>
          <w:u w:val="single"/>
        </w:rPr>
      </w:pPr>
      <w:r w:rsidRPr="00D42F5E">
        <w:rPr>
          <w:sz w:val="24"/>
          <w:szCs w:val="24"/>
          <w:u w:val="single"/>
        </w:rPr>
        <w:t>Całość Oferty (</w:t>
      </w:r>
      <w:r w:rsidRPr="00D42F5E">
        <w:rPr>
          <w:b/>
          <w:sz w:val="24"/>
          <w:szCs w:val="24"/>
          <w:u w:val="single"/>
        </w:rPr>
        <w:t>dokumenty zamówienia składane wstępnie oraz na wezwanie</w:t>
      </w:r>
      <w:r w:rsidRPr="00D42F5E">
        <w:rPr>
          <w:sz w:val="24"/>
          <w:szCs w:val="24"/>
          <w:u w:val="single"/>
        </w:rPr>
        <w:t>) musi zawierać łącznie następujące oświadczenia i dokumenty:</w:t>
      </w:r>
    </w:p>
    <w:p w:rsidR="00ED34A3" w:rsidRPr="00D42F5E" w:rsidRDefault="00ED34A3" w:rsidP="00337E22">
      <w:pPr>
        <w:numPr>
          <w:ilvl w:val="1"/>
          <w:numId w:val="25"/>
        </w:numPr>
        <w:suppressAutoHyphens/>
        <w:spacing w:line="276" w:lineRule="auto"/>
        <w:ind w:left="714" w:hanging="357"/>
        <w:jc w:val="both"/>
        <w:rPr>
          <w:sz w:val="24"/>
          <w:szCs w:val="24"/>
        </w:rPr>
      </w:pPr>
      <w:r w:rsidRPr="00D42F5E">
        <w:rPr>
          <w:sz w:val="24"/>
          <w:szCs w:val="24"/>
        </w:rPr>
        <w:t>Formularz Oferta z wykorzystaniem wzoru – Załącznik nr 2 do SWZ (w terminie składania ofert);</w:t>
      </w:r>
    </w:p>
    <w:p w:rsidR="00ED34A3" w:rsidRPr="00D42F5E" w:rsidRDefault="00ED34A3" w:rsidP="00337E22">
      <w:pPr>
        <w:numPr>
          <w:ilvl w:val="1"/>
          <w:numId w:val="25"/>
        </w:numPr>
        <w:suppressAutoHyphens/>
        <w:spacing w:line="276" w:lineRule="auto"/>
        <w:ind w:left="714" w:hanging="357"/>
        <w:jc w:val="both"/>
        <w:rPr>
          <w:color w:val="000000"/>
          <w:sz w:val="24"/>
          <w:szCs w:val="24"/>
        </w:rPr>
      </w:pPr>
      <w:proofErr w:type="gramStart"/>
      <w:r w:rsidRPr="00D42F5E">
        <w:rPr>
          <w:sz w:val="24"/>
          <w:szCs w:val="24"/>
        </w:rPr>
        <w:t>pełnomocnictwa</w:t>
      </w:r>
      <w:proofErr w:type="gramEnd"/>
      <w:r w:rsidRPr="00D42F5E">
        <w:rPr>
          <w:sz w:val="24"/>
          <w:szCs w:val="24"/>
        </w:rPr>
        <w:t xml:space="preserve"> osób podpisujących ofertę do podejmowania zobowiązań w imieniu firmy składającej ofertę, o ile nie wynikają z przepisów prawa lub innych dokumentów </w:t>
      </w:r>
      <w:bookmarkStart w:id="1" w:name="_Hlk76464781"/>
      <w:r w:rsidRPr="00D42F5E">
        <w:rPr>
          <w:sz w:val="24"/>
          <w:szCs w:val="24"/>
        </w:rPr>
        <w:t>(w terminie składania ofert)</w:t>
      </w:r>
      <w:bookmarkEnd w:id="1"/>
      <w:r w:rsidRPr="00D42F5E">
        <w:rPr>
          <w:sz w:val="24"/>
          <w:szCs w:val="24"/>
        </w:rPr>
        <w:t>;</w:t>
      </w:r>
    </w:p>
    <w:p w:rsidR="00ED34A3" w:rsidRPr="00D42F5E" w:rsidRDefault="00ED34A3" w:rsidP="00337E22">
      <w:pPr>
        <w:numPr>
          <w:ilvl w:val="1"/>
          <w:numId w:val="25"/>
        </w:numPr>
        <w:shd w:val="clear" w:color="auto" w:fill="FFFFFF"/>
        <w:tabs>
          <w:tab w:val="left" w:pos="691"/>
        </w:tabs>
        <w:suppressAutoHyphens/>
        <w:spacing w:line="276" w:lineRule="auto"/>
        <w:ind w:left="714" w:hanging="357"/>
        <w:jc w:val="both"/>
        <w:rPr>
          <w:color w:val="000000"/>
          <w:sz w:val="24"/>
          <w:szCs w:val="24"/>
        </w:rPr>
      </w:pPr>
      <w:r w:rsidRPr="00D42F5E">
        <w:rPr>
          <w:sz w:val="24"/>
          <w:szCs w:val="24"/>
        </w:rPr>
        <w:t xml:space="preserve">oświadczenia o braku podstaw do wykluczenia na podstawie art. 108 ust. 1 i art. 109 ust. 1 pkt 1 i 4 ustawy Pzp (Załącznik nr 3 do SWZ - w terminie składania </w:t>
      </w:r>
      <w:proofErr w:type="gramStart"/>
      <w:r w:rsidRPr="00D42F5E">
        <w:rPr>
          <w:sz w:val="24"/>
          <w:szCs w:val="24"/>
        </w:rPr>
        <w:t>ofert)) ;</w:t>
      </w:r>
      <w:proofErr w:type="gramEnd"/>
    </w:p>
    <w:p w:rsidR="00ED34A3" w:rsidRPr="00D42F5E" w:rsidRDefault="00ED34A3" w:rsidP="00337E22">
      <w:pPr>
        <w:numPr>
          <w:ilvl w:val="1"/>
          <w:numId w:val="25"/>
        </w:numPr>
        <w:suppressAutoHyphens/>
        <w:spacing w:line="276" w:lineRule="auto"/>
        <w:ind w:left="714" w:hanging="357"/>
        <w:jc w:val="both"/>
        <w:rPr>
          <w:color w:val="000000"/>
          <w:sz w:val="24"/>
          <w:szCs w:val="24"/>
        </w:rPr>
      </w:pPr>
      <w:proofErr w:type="gramStart"/>
      <w:r w:rsidRPr="00D42F5E">
        <w:rPr>
          <w:sz w:val="24"/>
          <w:szCs w:val="24"/>
        </w:rPr>
        <w:t>oświadczenie</w:t>
      </w:r>
      <w:proofErr w:type="gramEnd"/>
      <w:r w:rsidRPr="00D42F5E">
        <w:rPr>
          <w:sz w:val="24"/>
          <w:szCs w:val="24"/>
        </w:rPr>
        <w:t xml:space="preserve"> o spełnianiu warunków udziału w postępowaniu, określonych w art. 112 ust. 2 ustawy Pzp (Załącznik nr 3 do SWZ - w terminie składania ofert));</w:t>
      </w:r>
    </w:p>
    <w:p w:rsidR="00ED34A3" w:rsidRPr="00D31721" w:rsidRDefault="00ED34A3" w:rsidP="00337E22">
      <w:pPr>
        <w:numPr>
          <w:ilvl w:val="1"/>
          <w:numId w:val="25"/>
        </w:numPr>
        <w:suppressAutoHyphens/>
        <w:spacing w:line="276" w:lineRule="auto"/>
        <w:ind w:left="714" w:hanging="357"/>
        <w:jc w:val="both"/>
        <w:rPr>
          <w:sz w:val="24"/>
          <w:szCs w:val="24"/>
        </w:rPr>
      </w:pPr>
      <w:proofErr w:type="gramStart"/>
      <w:r w:rsidRPr="00D42F5E">
        <w:rPr>
          <w:color w:val="000000"/>
          <w:sz w:val="24"/>
          <w:szCs w:val="24"/>
        </w:rPr>
        <w:t>dokumenty</w:t>
      </w:r>
      <w:proofErr w:type="gramEnd"/>
      <w:r w:rsidRPr="00D42F5E">
        <w:rPr>
          <w:color w:val="000000"/>
          <w:sz w:val="24"/>
          <w:szCs w:val="24"/>
        </w:rPr>
        <w:t xml:space="preserve">, o których mowa w </w:t>
      </w:r>
      <w:r w:rsidRPr="00D31721">
        <w:rPr>
          <w:sz w:val="24"/>
          <w:szCs w:val="24"/>
        </w:rPr>
        <w:t xml:space="preserve">Rozdziale </w:t>
      </w:r>
      <w:r w:rsidR="00D31721" w:rsidRPr="00D31721">
        <w:rPr>
          <w:sz w:val="24"/>
          <w:szCs w:val="24"/>
        </w:rPr>
        <w:t>VIII</w:t>
      </w:r>
      <w:r w:rsidRPr="00D31721">
        <w:rPr>
          <w:sz w:val="24"/>
          <w:szCs w:val="24"/>
        </w:rPr>
        <w:t xml:space="preserve"> SWZ – na wezwanie;</w:t>
      </w:r>
    </w:p>
    <w:p w:rsidR="00ED34A3" w:rsidRPr="00D31721" w:rsidRDefault="00ED34A3" w:rsidP="00337E22">
      <w:pPr>
        <w:numPr>
          <w:ilvl w:val="1"/>
          <w:numId w:val="25"/>
        </w:numPr>
        <w:suppressAutoHyphens/>
        <w:spacing w:line="276" w:lineRule="auto"/>
        <w:ind w:left="714" w:hanging="357"/>
        <w:jc w:val="both"/>
        <w:rPr>
          <w:sz w:val="24"/>
          <w:szCs w:val="24"/>
        </w:rPr>
      </w:pPr>
      <w:r w:rsidRPr="00D31721">
        <w:rPr>
          <w:sz w:val="24"/>
          <w:szCs w:val="24"/>
        </w:rPr>
        <w:t>Wykaz robót (Załącznik nr 5 do SWZ) – na wezwanie;</w:t>
      </w:r>
    </w:p>
    <w:p w:rsidR="00ED34A3" w:rsidRPr="00D42F5E" w:rsidRDefault="00ED34A3" w:rsidP="00337E22">
      <w:pPr>
        <w:numPr>
          <w:ilvl w:val="1"/>
          <w:numId w:val="25"/>
        </w:numPr>
        <w:suppressAutoHyphens/>
        <w:spacing w:line="276" w:lineRule="auto"/>
        <w:ind w:left="714" w:hanging="357"/>
        <w:jc w:val="both"/>
        <w:rPr>
          <w:color w:val="000000"/>
          <w:sz w:val="24"/>
          <w:szCs w:val="24"/>
        </w:rPr>
      </w:pPr>
      <w:r w:rsidRPr="00D31721">
        <w:rPr>
          <w:sz w:val="24"/>
          <w:szCs w:val="24"/>
        </w:rPr>
        <w:t>Wykaz osób (Załącznik nr 6 do SWZ) – na</w:t>
      </w:r>
      <w:r w:rsidRPr="00D42F5E">
        <w:rPr>
          <w:color w:val="000000"/>
          <w:sz w:val="24"/>
          <w:szCs w:val="24"/>
        </w:rPr>
        <w:t xml:space="preserve"> wezwanie;</w:t>
      </w:r>
    </w:p>
    <w:p w:rsidR="00ED34A3" w:rsidRPr="00D42F5E" w:rsidRDefault="00ED34A3" w:rsidP="00337E22">
      <w:pPr>
        <w:numPr>
          <w:ilvl w:val="1"/>
          <w:numId w:val="25"/>
        </w:numPr>
        <w:suppressAutoHyphens/>
        <w:spacing w:line="276" w:lineRule="auto"/>
        <w:ind w:left="714" w:hanging="357"/>
        <w:jc w:val="both"/>
        <w:rPr>
          <w:color w:val="000000"/>
          <w:sz w:val="24"/>
          <w:szCs w:val="24"/>
        </w:rPr>
      </w:pPr>
      <w:r w:rsidRPr="00D42F5E">
        <w:rPr>
          <w:color w:val="000000"/>
          <w:sz w:val="24"/>
          <w:szCs w:val="24"/>
        </w:rPr>
        <w:t>Dokument potwierdzający, że Wykonawca jest ubezpieczony od odpowiedzialności cywilnej w zakresie prowadzonej działalności związanej z przedmiotem zamówienia – na wezwanie.</w:t>
      </w:r>
    </w:p>
    <w:p w:rsidR="00ED34A3" w:rsidRPr="00D42F5E" w:rsidRDefault="00ED34A3" w:rsidP="00337E22">
      <w:pPr>
        <w:numPr>
          <w:ilvl w:val="0"/>
          <w:numId w:val="24"/>
        </w:numPr>
        <w:tabs>
          <w:tab w:val="clear" w:pos="502"/>
        </w:tabs>
        <w:suppressAutoHyphens/>
        <w:spacing w:line="276" w:lineRule="auto"/>
        <w:ind w:left="357" w:hanging="357"/>
        <w:jc w:val="both"/>
        <w:rPr>
          <w:sz w:val="24"/>
          <w:szCs w:val="24"/>
        </w:rPr>
      </w:pPr>
      <w:r w:rsidRPr="00D42F5E">
        <w:rPr>
          <w:sz w:val="24"/>
          <w:szCs w:val="24"/>
        </w:rPr>
        <w:t>Oferta oraz wszelkie oświadczenia powinny być podpisane przez osoby uprawnione do reprezentowania Wykonawcy.</w:t>
      </w:r>
    </w:p>
    <w:p w:rsidR="00ED34A3" w:rsidRPr="00D42F5E" w:rsidRDefault="00ED34A3" w:rsidP="00337E22">
      <w:pPr>
        <w:numPr>
          <w:ilvl w:val="0"/>
          <w:numId w:val="24"/>
        </w:numPr>
        <w:tabs>
          <w:tab w:val="clear" w:pos="502"/>
        </w:tabs>
        <w:suppressAutoHyphens/>
        <w:spacing w:line="276" w:lineRule="auto"/>
        <w:ind w:left="357" w:hanging="357"/>
        <w:jc w:val="both"/>
        <w:rPr>
          <w:sz w:val="24"/>
          <w:szCs w:val="24"/>
        </w:rPr>
      </w:pPr>
      <w:r w:rsidRPr="00D42F5E">
        <w:rPr>
          <w:sz w:val="24"/>
          <w:szCs w:val="24"/>
        </w:rPr>
        <w:t xml:space="preserve">W przypadku, gdy Wykonawca </w:t>
      </w:r>
      <w:proofErr w:type="gramStart"/>
      <w:r w:rsidRPr="00D42F5E">
        <w:rPr>
          <w:sz w:val="24"/>
          <w:szCs w:val="24"/>
        </w:rPr>
        <w:t>dołączy jako</w:t>
      </w:r>
      <w:proofErr w:type="gramEnd"/>
      <w:r w:rsidRPr="00D42F5E">
        <w:rPr>
          <w:sz w:val="24"/>
          <w:szCs w:val="24"/>
        </w:rPr>
        <w:t xml:space="preserve"> załącznik do oferty kopię pisma</w:t>
      </w:r>
      <w:r w:rsidR="003C7100">
        <w:rPr>
          <w:sz w:val="24"/>
          <w:szCs w:val="24"/>
        </w:rPr>
        <w:t>/dokumentu</w:t>
      </w:r>
      <w:r w:rsidRPr="00D42F5E">
        <w:rPr>
          <w:sz w:val="24"/>
          <w:szCs w:val="24"/>
        </w:rPr>
        <w:t>, kopia ta powinna być potwierdzona przez osobę lub osoby podpisujące ofertę.</w:t>
      </w:r>
    </w:p>
    <w:p w:rsidR="00ED34A3" w:rsidRPr="00D42F5E" w:rsidRDefault="00ED34A3" w:rsidP="00337E22">
      <w:pPr>
        <w:numPr>
          <w:ilvl w:val="0"/>
          <w:numId w:val="24"/>
        </w:numPr>
        <w:tabs>
          <w:tab w:val="clear" w:pos="502"/>
        </w:tabs>
        <w:suppressAutoHyphens/>
        <w:spacing w:line="276" w:lineRule="auto"/>
        <w:ind w:left="357" w:hanging="357"/>
        <w:jc w:val="both"/>
        <w:rPr>
          <w:sz w:val="24"/>
          <w:szCs w:val="24"/>
        </w:rPr>
      </w:pPr>
      <w:r w:rsidRPr="00D42F5E">
        <w:rPr>
          <w:sz w:val="24"/>
          <w:szCs w:val="24"/>
        </w:rPr>
        <w:t>Wszelkie poprawki dokonane w treści oferty (przed jej złożeniem) powinny być opatrzone podpisem osoby podpisującej ofertę. Jeżeli oferta jest podpisana przez pełnomocnika, pełnomocnictwo do podpisania oferty winno być dołączone do oferty, o ile nie wynika ono z dokumentów załączonych do oferty. Brak podpisu powoduje uznanie poprawki za nieistniejącą.</w:t>
      </w:r>
    </w:p>
    <w:p w:rsidR="00ED34A3" w:rsidRPr="00D42F5E" w:rsidRDefault="00ED34A3" w:rsidP="00337E22">
      <w:pPr>
        <w:pStyle w:val="Tekstpodstawowy3"/>
        <w:numPr>
          <w:ilvl w:val="0"/>
          <w:numId w:val="24"/>
        </w:numPr>
        <w:tabs>
          <w:tab w:val="clear" w:pos="502"/>
        </w:tabs>
        <w:suppressAutoHyphens/>
        <w:spacing w:after="0" w:line="276" w:lineRule="auto"/>
        <w:ind w:left="357" w:hanging="357"/>
        <w:jc w:val="both"/>
        <w:rPr>
          <w:sz w:val="24"/>
          <w:szCs w:val="24"/>
        </w:rPr>
      </w:pPr>
      <w:r w:rsidRPr="00D42F5E">
        <w:rPr>
          <w:sz w:val="24"/>
          <w:szCs w:val="24"/>
        </w:rPr>
        <w:t>O ile upoważnienie nie wynika z dokumentów rejestrowych, w przypadku podpisania oferty przez pełnomocnika, należy załączyć pełnomocnictwo podpisane przez Wykonawcę (osobę/–y uprawnione do wystawienia pełnomocnictwa).</w:t>
      </w:r>
    </w:p>
    <w:p w:rsidR="00ED34A3" w:rsidRPr="00D42F5E" w:rsidRDefault="00ED34A3" w:rsidP="00337E22">
      <w:pPr>
        <w:pStyle w:val="Tekstpodstawowy3"/>
        <w:numPr>
          <w:ilvl w:val="0"/>
          <w:numId w:val="24"/>
        </w:numPr>
        <w:tabs>
          <w:tab w:val="clear" w:pos="502"/>
        </w:tabs>
        <w:suppressAutoHyphens/>
        <w:spacing w:after="0" w:line="276" w:lineRule="auto"/>
        <w:ind w:left="357" w:hanging="357"/>
        <w:jc w:val="both"/>
        <w:rPr>
          <w:sz w:val="24"/>
          <w:szCs w:val="24"/>
        </w:rPr>
      </w:pPr>
      <w:r w:rsidRPr="00D42F5E">
        <w:rPr>
          <w:sz w:val="24"/>
          <w:szCs w:val="24"/>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w:t>
      </w:r>
      <w:proofErr w:type="gramStart"/>
      <w:r w:rsidRPr="00D42F5E">
        <w:rPr>
          <w:sz w:val="24"/>
          <w:szCs w:val="24"/>
        </w:rPr>
        <w:t>r. poz</w:t>
      </w:r>
      <w:proofErr w:type="gramEnd"/>
      <w:r w:rsidRPr="00D42F5E">
        <w:rPr>
          <w:sz w:val="24"/>
          <w:szCs w:val="24"/>
        </w:rPr>
        <w:t>.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rsidR="00ED34A3" w:rsidRDefault="00ED34A3" w:rsidP="00337E22">
      <w:pPr>
        <w:pStyle w:val="Tekstpodstawowy3"/>
        <w:numPr>
          <w:ilvl w:val="0"/>
          <w:numId w:val="24"/>
        </w:numPr>
        <w:tabs>
          <w:tab w:val="clear" w:pos="502"/>
        </w:tabs>
        <w:suppressAutoHyphens/>
        <w:spacing w:after="0" w:line="276" w:lineRule="auto"/>
        <w:ind w:left="357" w:hanging="357"/>
        <w:jc w:val="both"/>
        <w:rPr>
          <w:sz w:val="24"/>
          <w:szCs w:val="24"/>
        </w:rPr>
      </w:pPr>
      <w:r w:rsidRPr="00D42F5E">
        <w:rPr>
          <w:sz w:val="24"/>
          <w:szCs w:val="24"/>
        </w:rPr>
        <w:t>Wykonawca po upływie terminu do składania ofert nie może skutecznie dokonać zmiany ani wycofać złożonej oferty.</w:t>
      </w:r>
    </w:p>
    <w:p w:rsidR="00D05625" w:rsidRPr="00D42F5E" w:rsidRDefault="00D05625" w:rsidP="00337E22">
      <w:pPr>
        <w:pStyle w:val="Tekstpodstawowy3"/>
        <w:numPr>
          <w:ilvl w:val="0"/>
          <w:numId w:val="24"/>
        </w:numPr>
        <w:tabs>
          <w:tab w:val="clear" w:pos="502"/>
        </w:tabs>
        <w:suppressAutoHyphens/>
        <w:spacing w:after="0" w:line="276" w:lineRule="auto"/>
        <w:ind w:left="357" w:hanging="357"/>
        <w:jc w:val="both"/>
        <w:rPr>
          <w:sz w:val="24"/>
          <w:szCs w:val="24"/>
        </w:rPr>
      </w:pPr>
      <w:r>
        <w:rPr>
          <w:sz w:val="24"/>
          <w:szCs w:val="24"/>
        </w:rPr>
        <w:t>Zamawiający nie dopuszcza składania ofert częściowych.</w:t>
      </w:r>
    </w:p>
    <w:p w:rsidR="00ED34A3" w:rsidRDefault="00ED34A3" w:rsidP="00337E22">
      <w:pPr>
        <w:numPr>
          <w:ilvl w:val="0"/>
          <w:numId w:val="24"/>
        </w:numPr>
        <w:tabs>
          <w:tab w:val="clear" w:pos="502"/>
        </w:tabs>
        <w:suppressAutoHyphens/>
        <w:spacing w:line="276" w:lineRule="auto"/>
        <w:ind w:left="357" w:hanging="357"/>
        <w:jc w:val="both"/>
        <w:rPr>
          <w:sz w:val="24"/>
          <w:szCs w:val="24"/>
        </w:rPr>
      </w:pPr>
      <w:r w:rsidRPr="003C7100">
        <w:rPr>
          <w:sz w:val="24"/>
          <w:szCs w:val="24"/>
        </w:rPr>
        <w:t>Wszelkie koszty związane z przygotowaniem i złożenie</w:t>
      </w:r>
      <w:r w:rsidR="00D42F5E" w:rsidRPr="003C7100">
        <w:rPr>
          <w:sz w:val="24"/>
          <w:szCs w:val="24"/>
        </w:rPr>
        <w:t>m oferty ponosi W</w:t>
      </w:r>
      <w:r w:rsidRPr="003C7100">
        <w:rPr>
          <w:sz w:val="24"/>
          <w:szCs w:val="24"/>
        </w:rPr>
        <w:t>ykonawca.</w:t>
      </w:r>
    </w:p>
    <w:p w:rsidR="00D31721" w:rsidRPr="003C7100" w:rsidRDefault="00D31721" w:rsidP="00D31721">
      <w:pPr>
        <w:suppressAutoHyphens/>
        <w:spacing w:line="276" w:lineRule="auto"/>
        <w:ind w:left="357"/>
        <w:jc w:val="both"/>
        <w:rPr>
          <w:sz w:val="24"/>
          <w:szCs w:val="24"/>
        </w:rPr>
      </w:pPr>
    </w:p>
    <w:p w:rsidR="00ED34A3" w:rsidRPr="00D31721" w:rsidRDefault="00D54675" w:rsidP="00584EA5">
      <w:pPr>
        <w:pStyle w:val="Tekstpodstawowy"/>
        <w:keepNext/>
        <w:numPr>
          <w:ilvl w:val="0"/>
          <w:numId w:val="39"/>
        </w:numPr>
        <w:suppressAutoHyphens/>
        <w:spacing w:line="276" w:lineRule="auto"/>
        <w:jc w:val="both"/>
        <w:rPr>
          <w:szCs w:val="24"/>
        </w:rPr>
      </w:pPr>
      <w:r>
        <w:t>SPOSÓB ORAZ TERMIN SKŁ</w:t>
      </w:r>
      <w:r w:rsidR="00D31721">
        <w:t>ADANIA I OTWARCIA OFERT</w:t>
      </w:r>
    </w:p>
    <w:p w:rsidR="00ED34A3" w:rsidRPr="00337E22" w:rsidRDefault="00ED34A3" w:rsidP="00337E22">
      <w:pPr>
        <w:numPr>
          <w:ilvl w:val="0"/>
          <w:numId w:val="27"/>
        </w:numPr>
        <w:suppressAutoHyphens/>
        <w:spacing w:line="276" w:lineRule="auto"/>
        <w:ind w:left="357" w:hanging="357"/>
        <w:jc w:val="both"/>
        <w:rPr>
          <w:sz w:val="24"/>
          <w:szCs w:val="24"/>
        </w:rPr>
      </w:pPr>
      <w:r w:rsidRPr="00337E22">
        <w:rPr>
          <w:sz w:val="24"/>
          <w:szCs w:val="24"/>
        </w:rPr>
        <w:t>Wykonawca składa ofertę za pośrednictwem „</w:t>
      </w:r>
      <w:r w:rsidRPr="00337E22">
        <w:rPr>
          <w:b/>
          <w:sz w:val="24"/>
          <w:szCs w:val="24"/>
        </w:rPr>
        <w:t>Formularza do złożenia, zmiany, wycofania oferty lub wniosku”</w:t>
      </w:r>
      <w:r w:rsidRPr="00337E22">
        <w:rPr>
          <w:sz w:val="24"/>
          <w:szCs w:val="24"/>
        </w:rPr>
        <w:t xml:space="preserve"> dostępnego na ePUAP i udostępnionego również na </w:t>
      </w:r>
      <w:proofErr w:type="spellStart"/>
      <w:r w:rsidRPr="00337E22">
        <w:rPr>
          <w:sz w:val="24"/>
          <w:szCs w:val="24"/>
        </w:rPr>
        <w:t>miniPortalu</w:t>
      </w:r>
      <w:proofErr w:type="spellEnd"/>
      <w:r w:rsidRPr="00337E22">
        <w:rPr>
          <w:sz w:val="24"/>
          <w:szCs w:val="24"/>
        </w:rPr>
        <w:t xml:space="preserve">. Funkcjonalność do zaszyfrowania oferty przez Wykonawcę jest dostępna dla wykonawców na </w:t>
      </w:r>
      <w:proofErr w:type="spellStart"/>
      <w:r w:rsidRPr="00337E22">
        <w:rPr>
          <w:sz w:val="24"/>
          <w:szCs w:val="24"/>
        </w:rPr>
        <w:t>miniPortalu</w:t>
      </w:r>
      <w:proofErr w:type="spellEnd"/>
      <w:r w:rsidRPr="00337E22">
        <w:rPr>
          <w:sz w:val="24"/>
          <w:szCs w:val="24"/>
        </w:rPr>
        <w:t xml:space="preserve">, w szczegółach danego postępowania. </w:t>
      </w:r>
    </w:p>
    <w:p w:rsidR="00ED34A3" w:rsidRPr="00337E22" w:rsidRDefault="00ED34A3" w:rsidP="00337E22">
      <w:pPr>
        <w:numPr>
          <w:ilvl w:val="0"/>
          <w:numId w:val="27"/>
        </w:numPr>
        <w:suppressAutoHyphens/>
        <w:spacing w:line="276" w:lineRule="auto"/>
        <w:ind w:left="357" w:hanging="357"/>
        <w:jc w:val="both"/>
        <w:rPr>
          <w:rFonts w:eastAsia="SimSun"/>
          <w:sz w:val="24"/>
          <w:szCs w:val="24"/>
        </w:rPr>
      </w:pPr>
      <w:r w:rsidRPr="00337E22">
        <w:rPr>
          <w:sz w:val="24"/>
          <w:szCs w:val="24"/>
        </w:rPr>
        <w:t xml:space="preserve">Sposób złożenia oferty, w tym zaszyfrowania oferty opisany został w „Instrukcji użytkownika”, dostępnej na stronie: </w:t>
      </w:r>
      <w:hyperlink r:id="rId17" w:history="1">
        <w:r w:rsidRPr="00337E22">
          <w:rPr>
            <w:rStyle w:val="Hipercze"/>
            <w:sz w:val="24"/>
            <w:szCs w:val="24"/>
          </w:rPr>
          <w:t>https://miniportal.uzp.gov.</w:t>
        </w:r>
        <w:proofErr w:type="gramStart"/>
        <w:r w:rsidRPr="00337E22">
          <w:rPr>
            <w:rStyle w:val="Hipercze"/>
            <w:sz w:val="24"/>
            <w:szCs w:val="24"/>
          </w:rPr>
          <w:t>pl/</w:t>
        </w:r>
      </w:hyperlink>
      <w:r w:rsidRPr="00337E22">
        <w:rPr>
          <w:sz w:val="24"/>
          <w:szCs w:val="24"/>
        </w:rPr>
        <w:t xml:space="preserve"> .</w:t>
      </w:r>
      <w:proofErr w:type="gramEnd"/>
    </w:p>
    <w:p w:rsidR="00ED34A3" w:rsidRPr="00AD607D" w:rsidRDefault="00ED34A3" w:rsidP="00337E22">
      <w:pPr>
        <w:numPr>
          <w:ilvl w:val="0"/>
          <w:numId w:val="27"/>
        </w:numPr>
        <w:suppressAutoHyphens/>
        <w:spacing w:line="276" w:lineRule="auto"/>
        <w:ind w:left="357" w:hanging="357"/>
        <w:jc w:val="both"/>
        <w:rPr>
          <w:rFonts w:eastAsia="SimSun"/>
          <w:b/>
          <w:sz w:val="24"/>
          <w:szCs w:val="24"/>
        </w:rPr>
      </w:pPr>
      <w:r w:rsidRPr="00AD607D">
        <w:rPr>
          <w:b/>
          <w:sz w:val="24"/>
          <w:szCs w:val="24"/>
        </w:rPr>
        <w:t xml:space="preserve">Ofertę należy złożyć w terminie do dnia </w:t>
      </w:r>
      <w:r w:rsidR="00D42F5E" w:rsidRPr="00AD607D">
        <w:rPr>
          <w:b/>
          <w:sz w:val="24"/>
          <w:szCs w:val="24"/>
        </w:rPr>
        <w:t>2</w:t>
      </w:r>
      <w:r w:rsidR="00AD607D" w:rsidRPr="00AD607D">
        <w:rPr>
          <w:b/>
          <w:sz w:val="24"/>
          <w:szCs w:val="24"/>
        </w:rPr>
        <w:t>4</w:t>
      </w:r>
      <w:r w:rsidR="00D42F5E" w:rsidRPr="00AD607D">
        <w:rPr>
          <w:b/>
          <w:sz w:val="24"/>
          <w:szCs w:val="24"/>
        </w:rPr>
        <w:t>.08.2021</w:t>
      </w:r>
      <w:proofErr w:type="gramStart"/>
      <w:r w:rsidR="00D42F5E" w:rsidRPr="00AD607D">
        <w:rPr>
          <w:b/>
          <w:sz w:val="24"/>
          <w:szCs w:val="24"/>
        </w:rPr>
        <w:t>r</w:t>
      </w:r>
      <w:proofErr w:type="gramEnd"/>
      <w:r w:rsidR="00D42F5E" w:rsidRPr="00AD607D">
        <w:rPr>
          <w:b/>
          <w:sz w:val="24"/>
          <w:szCs w:val="24"/>
        </w:rPr>
        <w:t>.</w:t>
      </w:r>
      <w:r w:rsidRPr="00AD607D">
        <w:rPr>
          <w:b/>
          <w:sz w:val="24"/>
          <w:szCs w:val="24"/>
        </w:rPr>
        <w:t xml:space="preserve"> do godz. </w:t>
      </w:r>
      <w:r w:rsidR="00D42F5E" w:rsidRPr="00AD607D">
        <w:rPr>
          <w:b/>
          <w:sz w:val="24"/>
          <w:szCs w:val="24"/>
        </w:rPr>
        <w:t>10.00</w:t>
      </w:r>
    </w:p>
    <w:p w:rsidR="00ED34A3" w:rsidRPr="00337E22" w:rsidRDefault="00ED34A3" w:rsidP="00337E22">
      <w:pPr>
        <w:numPr>
          <w:ilvl w:val="0"/>
          <w:numId w:val="27"/>
        </w:numPr>
        <w:suppressAutoHyphens/>
        <w:spacing w:line="276" w:lineRule="auto"/>
        <w:ind w:left="357" w:hanging="357"/>
        <w:jc w:val="both"/>
        <w:rPr>
          <w:rFonts w:eastAsia="SimSun"/>
          <w:sz w:val="24"/>
          <w:szCs w:val="24"/>
        </w:rPr>
      </w:pPr>
      <w:r w:rsidRPr="00AD607D">
        <w:rPr>
          <w:rFonts w:eastAsia="SimSun"/>
          <w:b/>
          <w:color w:val="000000"/>
          <w:sz w:val="24"/>
          <w:szCs w:val="24"/>
        </w:rPr>
        <w:t>Otwarcie ofert nastąpi</w:t>
      </w:r>
      <w:r w:rsidR="00D42F5E" w:rsidRPr="00337E22">
        <w:rPr>
          <w:rFonts w:eastAsia="SimSun"/>
          <w:color w:val="000000"/>
          <w:sz w:val="24"/>
          <w:szCs w:val="24"/>
        </w:rPr>
        <w:t xml:space="preserve"> </w:t>
      </w:r>
      <w:r w:rsidRPr="00337E22">
        <w:rPr>
          <w:rFonts w:eastAsia="SimSun"/>
          <w:color w:val="000000"/>
          <w:sz w:val="24"/>
          <w:szCs w:val="24"/>
        </w:rPr>
        <w:t xml:space="preserve"> </w:t>
      </w:r>
      <w:r w:rsidR="00D42F5E" w:rsidRPr="00337E22">
        <w:rPr>
          <w:rFonts w:eastAsia="SimSun"/>
          <w:b/>
          <w:color w:val="000000"/>
          <w:sz w:val="24"/>
          <w:szCs w:val="24"/>
        </w:rPr>
        <w:t>2</w:t>
      </w:r>
      <w:r w:rsidR="00AD607D">
        <w:rPr>
          <w:rFonts w:eastAsia="SimSun"/>
          <w:b/>
          <w:color w:val="000000"/>
          <w:sz w:val="24"/>
          <w:szCs w:val="24"/>
        </w:rPr>
        <w:t>4</w:t>
      </w:r>
      <w:r w:rsidR="00D42F5E" w:rsidRPr="00337E22">
        <w:rPr>
          <w:rFonts w:eastAsia="SimSun"/>
          <w:b/>
          <w:color w:val="000000"/>
          <w:sz w:val="24"/>
          <w:szCs w:val="24"/>
        </w:rPr>
        <w:t>.08.</w:t>
      </w:r>
      <w:r w:rsidRPr="00337E22">
        <w:rPr>
          <w:b/>
          <w:sz w:val="24"/>
          <w:szCs w:val="24"/>
        </w:rPr>
        <w:t xml:space="preserve"> 2021</w:t>
      </w:r>
      <w:proofErr w:type="gramStart"/>
      <w:r w:rsidRPr="00337E22">
        <w:rPr>
          <w:b/>
          <w:sz w:val="24"/>
          <w:szCs w:val="24"/>
        </w:rPr>
        <w:t>r</w:t>
      </w:r>
      <w:proofErr w:type="gramEnd"/>
      <w:r w:rsidRPr="00337E22">
        <w:rPr>
          <w:b/>
          <w:sz w:val="24"/>
          <w:szCs w:val="24"/>
        </w:rPr>
        <w:t>. o godz. 1</w:t>
      </w:r>
      <w:r w:rsidR="00D42F5E" w:rsidRPr="00337E22">
        <w:rPr>
          <w:b/>
          <w:sz w:val="24"/>
          <w:szCs w:val="24"/>
        </w:rPr>
        <w:t>1</w:t>
      </w:r>
      <w:r w:rsidRPr="00337E22">
        <w:rPr>
          <w:b/>
          <w:sz w:val="24"/>
          <w:szCs w:val="24"/>
        </w:rPr>
        <w:t>:00</w:t>
      </w:r>
    </w:p>
    <w:p w:rsidR="00D42F5E" w:rsidRPr="00337E22" w:rsidRDefault="00ED34A3" w:rsidP="00337E22">
      <w:pPr>
        <w:numPr>
          <w:ilvl w:val="0"/>
          <w:numId w:val="27"/>
        </w:numPr>
        <w:suppressAutoHyphens/>
        <w:spacing w:line="276" w:lineRule="auto"/>
        <w:ind w:left="357" w:hanging="357"/>
        <w:jc w:val="both"/>
        <w:rPr>
          <w:sz w:val="24"/>
          <w:szCs w:val="24"/>
        </w:rPr>
      </w:pPr>
      <w:r w:rsidRPr="00337E22">
        <w:rPr>
          <w:rFonts w:eastAsia="SimSun"/>
          <w:color w:val="000000"/>
          <w:sz w:val="24"/>
          <w:szCs w:val="24"/>
        </w:rPr>
        <w:t>Otwarcie ofert następuje niezwłocznie po upływie terminu składania ofert, nie później niż następnego dnia po dniu, w którym upłynął termin składania ofert.</w:t>
      </w:r>
    </w:p>
    <w:p w:rsidR="00ED34A3" w:rsidRPr="00337E22" w:rsidRDefault="00ED34A3" w:rsidP="00337E22">
      <w:pPr>
        <w:numPr>
          <w:ilvl w:val="0"/>
          <w:numId w:val="27"/>
        </w:numPr>
        <w:suppressAutoHyphens/>
        <w:spacing w:line="276" w:lineRule="auto"/>
        <w:ind w:left="357" w:hanging="357"/>
        <w:jc w:val="both"/>
        <w:rPr>
          <w:sz w:val="24"/>
          <w:szCs w:val="24"/>
        </w:rPr>
      </w:pPr>
      <w:r w:rsidRPr="00337E22">
        <w:rPr>
          <w:sz w:val="24"/>
          <w:szCs w:val="24"/>
        </w:rPr>
        <w:t>Otwarcie ofert jest niejawne.</w:t>
      </w:r>
    </w:p>
    <w:p w:rsidR="00ED34A3" w:rsidRPr="00337E22" w:rsidRDefault="00ED34A3" w:rsidP="00337E22">
      <w:pPr>
        <w:numPr>
          <w:ilvl w:val="0"/>
          <w:numId w:val="27"/>
        </w:numPr>
        <w:suppressAutoHyphens/>
        <w:spacing w:line="276" w:lineRule="auto"/>
        <w:ind w:left="357" w:hanging="357"/>
        <w:jc w:val="both"/>
        <w:rPr>
          <w:sz w:val="24"/>
          <w:szCs w:val="24"/>
        </w:rPr>
      </w:pPr>
      <w:r w:rsidRPr="00337E22">
        <w:rPr>
          <w:sz w:val="24"/>
          <w:szCs w:val="24"/>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rsidR="00ED34A3" w:rsidRPr="00337E22" w:rsidRDefault="00ED34A3" w:rsidP="00337E22">
      <w:pPr>
        <w:numPr>
          <w:ilvl w:val="0"/>
          <w:numId w:val="27"/>
        </w:numPr>
        <w:suppressAutoHyphens/>
        <w:spacing w:line="276" w:lineRule="auto"/>
        <w:ind w:left="357" w:hanging="357"/>
        <w:jc w:val="both"/>
        <w:rPr>
          <w:sz w:val="24"/>
          <w:szCs w:val="24"/>
        </w:rPr>
      </w:pPr>
      <w:r w:rsidRPr="00337E22">
        <w:rPr>
          <w:sz w:val="24"/>
          <w:szCs w:val="24"/>
        </w:rPr>
        <w:t>Zamawiający informuje o zmianie terminu otwarcia ofert na stronie internetowej prowadzonego postępowania.</w:t>
      </w:r>
    </w:p>
    <w:p w:rsidR="00ED34A3" w:rsidRPr="00337E22" w:rsidRDefault="00ED34A3" w:rsidP="00337E22">
      <w:pPr>
        <w:numPr>
          <w:ilvl w:val="0"/>
          <w:numId w:val="27"/>
        </w:numPr>
        <w:suppressAutoHyphens/>
        <w:spacing w:line="276" w:lineRule="auto"/>
        <w:ind w:left="357" w:hanging="357"/>
        <w:jc w:val="both"/>
        <w:rPr>
          <w:sz w:val="24"/>
          <w:szCs w:val="24"/>
        </w:rPr>
      </w:pPr>
      <w:r w:rsidRPr="00337E22">
        <w:rPr>
          <w:sz w:val="24"/>
          <w:szCs w:val="24"/>
        </w:rPr>
        <w:t>Zamawiający, najpóźniej przed otwarciem ofert, udostępnia na stronie internetowej prowadzonego postępowania informację o kwocie, jaką zamierza przeznaczyć na sfinansowanie zamówienia.</w:t>
      </w:r>
    </w:p>
    <w:p w:rsidR="00ED34A3" w:rsidRPr="00337E22" w:rsidRDefault="00ED34A3" w:rsidP="00337E22">
      <w:pPr>
        <w:numPr>
          <w:ilvl w:val="0"/>
          <w:numId w:val="27"/>
        </w:numPr>
        <w:suppressAutoHyphens/>
        <w:spacing w:line="276" w:lineRule="auto"/>
        <w:ind w:left="357" w:hanging="357"/>
        <w:jc w:val="both"/>
        <w:rPr>
          <w:sz w:val="24"/>
          <w:szCs w:val="24"/>
        </w:rPr>
      </w:pPr>
      <w:r w:rsidRPr="00337E22">
        <w:rPr>
          <w:sz w:val="24"/>
          <w:szCs w:val="24"/>
        </w:rPr>
        <w:t>Zamawiający, niezwłocznie po otwarciu ofert, udostępnia na stronie internetowej prowadzonego postępowania informacje o:</w:t>
      </w:r>
    </w:p>
    <w:p w:rsidR="00ED34A3" w:rsidRPr="00337E22" w:rsidRDefault="00ED34A3" w:rsidP="00337E22">
      <w:pPr>
        <w:numPr>
          <w:ilvl w:val="3"/>
          <w:numId w:val="26"/>
        </w:numPr>
        <w:suppressAutoHyphens/>
        <w:spacing w:line="276" w:lineRule="auto"/>
        <w:ind w:left="714" w:hanging="357"/>
        <w:jc w:val="both"/>
        <w:rPr>
          <w:sz w:val="24"/>
          <w:szCs w:val="24"/>
        </w:rPr>
      </w:pPr>
      <w:proofErr w:type="gramStart"/>
      <w:r w:rsidRPr="00337E22">
        <w:rPr>
          <w:sz w:val="24"/>
          <w:szCs w:val="24"/>
        </w:rPr>
        <w:t>nazwach</w:t>
      </w:r>
      <w:proofErr w:type="gramEnd"/>
      <w:r w:rsidRPr="00337E22">
        <w:rPr>
          <w:sz w:val="24"/>
          <w:szCs w:val="24"/>
        </w:rPr>
        <w:t xml:space="preserve"> albo imionach i nazwiskach oraz siedzibach lub miejscach prowadzonej działalności gospodarczej albo miejscach zamieszkania wykonawców, których oferty zostały otwarte; </w:t>
      </w:r>
    </w:p>
    <w:p w:rsidR="00ED34A3" w:rsidRDefault="00ED34A3" w:rsidP="00337E22">
      <w:pPr>
        <w:numPr>
          <w:ilvl w:val="3"/>
          <w:numId w:val="26"/>
        </w:numPr>
        <w:suppressAutoHyphens/>
        <w:spacing w:line="276" w:lineRule="auto"/>
        <w:ind w:left="714" w:hanging="357"/>
        <w:jc w:val="both"/>
        <w:rPr>
          <w:sz w:val="24"/>
          <w:szCs w:val="24"/>
        </w:rPr>
      </w:pPr>
      <w:proofErr w:type="gramStart"/>
      <w:r w:rsidRPr="00337E22">
        <w:rPr>
          <w:sz w:val="24"/>
          <w:szCs w:val="24"/>
        </w:rPr>
        <w:t>cenach</w:t>
      </w:r>
      <w:proofErr w:type="gramEnd"/>
      <w:r w:rsidRPr="00337E22">
        <w:rPr>
          <w:sz w:val="24"/>
          <w:szCs w:val="24"/>
        </w:rPr>
        <w:t xml:space="preserve"> lub kosztach zawartych w ofertach.</w:t>
      </w:r>
    </w:p>
    <w:p w:rsidR="005F059E" w:rsidRPr="00337E22" w:rsidRDefault="005F059E" w:rsidP="005F059E">
      <w:pPr>
        <w:suppressAutoHyphens/>
        <w:spacing w:line="276" w:lineRule="auto"/>
        <w:ind w:left="714"/>
        <w:jc w:val="both"/>
        <w:rPr>
          <w:sz w:val="24"/>
          <w:szCs w:val="24"/>
        </w:rPr>
      </w:pPr>
    </w:p>
    <w:p w:rsidR="00ED34A3" w:rsidRPr="00805DFD" w:rsidRDefault="00ED34A3" w:rsidP="00ED34A3">
      <w:pPr>
        <w:spacing w:line="276" w:lineRule="auto"/>
        <w:jc w:val="both"/>
        <w:rPr>
          <w:sz w:val="24"/>
          <w:szCs w:val="24"/>
        </w:rPr>
      </w:pPr>
    </w:p>
    <w:p w:rsidR="000410FE" w:rsidRDefault="000410FE" w:rsidP="000410FE">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w:t>
      </w:r>
    </w:p>
    <w:p w:rsidR="000410FE" w:rsidRDefault="000410FE" w:rsidP="001B6E7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OPIS S</w:t>
      </w:r>
      <w:r w:rsidR="0044352D">
        <w:rPr>
          <w:rStyle w:val="FontStyle39"/>
          <w:rFonts w:ascii="Times New Roman" w:hAnsi="Times New Roman" w:cs="Times New Roman"/>
          <w:b/>
          <w:sz w:val="24"/>
        </w:rPr>
        <w:t>P</w:t>
      </w:r>
      <w:r>
        <w:rPr>
          <w:rStyle w:val="FontStyle39"/>
          <w:rFonts w:ascii="Times New Roman" w:hAnsi="Times New Roman" w:cs="Times New Roman"/>
          <w:b/>
          <w:sz w:val="24"/>
        </w:rPr>
        <w:t>OSOBU OBLICZANIA CENY OFERTY</w:t>
      </w:r>
    </w:p>
    <w:p w:rsidR="003C7100" w:rsidRDefault="003C7100" w:rsidP="001B6E70">
      <w:pPr>
        <w:pStyle w:val="Style8"/>
        <w:widowControl/>
        <w:spacing w:before="77"/>
        <w:jc w:val="center"/>
      </w:pPr>
    </w:p>
    <w:p w:rsidR="00C35C41" w:rsidRPr="005652A4" w:rsidRDefault="00C35C41" w:rsidP="00C35C41">
      <w:pPr>
        <w:spacing w:line="360" w:lineRule="auto"/>
        <w:jc w:val="both"/>
        <w:rPr>
          <w:sz w:val="24"/>
          <w:szCs w:val="24"/>
        </w:rPr>
      </w:pPr>
      <w:r w:rsidRPr="005652A4">
        <w:rPr>
          <w:sz w:val="24"/>
          <w:szCs w:val="24"/>
        </w:rPr>
        <w:t>1. Wykonawca określi cenę oferty brutto</w:t>
      </w:r>
      <w:r>
        <w:rPr>
          <w:sz w:val="24"/>
          <w:szCs w:val="24"/>
        </w:rPr>
        <w:t xml:space="preserve"> ( w tym netto oraz Vat)</w:t>
      </w:r>
      <w:r w:rsidRPr="005652A4">
        <w:rPr>
          <w:sz w:val="24"/>
          <w:szCs w:val="24"/>
        </w:rPr>
        <w:t>, która stanowić będzie wynagrodzenie za realizację całego przedmiotu zamówienia, podając ją w zapisie liczbowym i słownie z dokładnością do grosza ( do dwóch miejsc po przecinku).</w:t>
      </w:r>
    </w:p>
    <w:p w:rsidR="00C35C41" w:rsidRPr="005652A4" w:rsidRDefault="00C35C41" w:rsidP="00C35C41">
      <w:pPr>
        <w:pStyle w:val="Style8"/>
        <w:widowControl/>
        <w:spacing w:before="29" w:line="360" w:lineRule="auto"/>
        <w:jc w:val="both"/>
        <w:rPr>
          <w:rStyle w:val="FontStyle59"/>
          <w:rFonts w:cs="Times New Roman"/>
          <w:bCs/>
          <w:sz w:val="24"/>
        </w:rPr>
      </w:pPr>
      <w:r>
        <w:rPr>
          <w:rStyle w:val="FontStyle59"/>
          <w:rFonts w:cs="Times New Roman"/>
          <w:sz w:val="24"/>
        </w:rPr>
        <w:t>2</w:t>
      </w:r>
      <w:r w:rsidRPr="005652A4">
        <w:rPr>
          <w:rStyle w:val="FontStyle59"/>
          <w:rFonts w:cs="Times New Roman"/>
          <w:sz w:val="24"/>
        </w:rPr>
        <w:t xml:space="preserve">. Cena oferty zostanie przez Wykonawcę ustalona na podstawie kosztorysu ofertowego, który należy sporządzić zgodnie z przedmiarem robót z uwzględnieniem zapisów </w:t>
      </w:r>
      <w:proofErr w:type="gramStart"/>
      <w:r w:rsidRPr="005652A4">
        <w:rPr>
          <w:rStyle w:val="FontStyle59"/>
          <w:rFonts w:cs="Times New Roman"/>
          <w:sz w:val="24"/>
        </w:rPr>
        <w:t>zawartych</w:t>
      </w:r>
      <w:r>
        <w:rPr>
          <w:rStyle w:val="FontStyle59"/>
          <w:rFonts w:cs="Times New Roman"/>
          <w:sz w:val="24"/>
        </w:rPr>
        <w:t xml:space="preserve"> </w:t>
      </w:r>
      <w:r w:rsidRPr="005652A4">
        <w:rPr>
          <w:rStyle w:val="FontStyle59"/>
          <w:rFonts w:cs="Times New Roman"/>
          <w:sz w:val="24"/>
        </w:rPr>
        <w:t xml:space="preserve"> </w:t>
      </w:r>
      <w:r w:rsidR="003C7100">
        <w:rPr>
          <w:rStyle w:val="FontStyle59"/>
          <w:rFonts w:cs="Times New Roman"/>
          <w:sz w:val="24"/>
        </w:rPr>
        <w:t>w</w:t>
      </w:r>
      <w:proofErr w:type="gramEnd"/>
      <w:r w:rsidR="003C7100">
        <w:rPr>
          <w:rStyle w:val="FontStyle59"/>
          <w:rFonts w:cs="Times New Roman"/>
          <w:sz w:val="24"/>
        </w:rPr>
        <w:t xml:space="preserve"> </w:t>
      </w:r>
      <w:r w:rsidRPr="005652A4">
        <w:rPr>
          <w:rStyle w:val="FontStyle59"/>
          <w:rFonts w:cs="Times New Roman"/>
          <w:sz w:val="24"/>
        </w:rPr>
        <w:t>Projekcie budowlanym oraz Specyfikacji technicznej wykonania i odbioru robót, oraz kosztów koniecznych do poniesienia, a nie ujętych w przedmiarze, z uwzględnieniem zapisów zawartych w niniejszej specyfikacji.</w:t>
      </w:r>
    </w:p>
    <w:p w:rsidR="00C35C41" w:rsidRPr="005652A4" w:rsidRDefault="00C35C41" w:rsidP="00C35C41">
      <w:pPr>
        <w:spacing w:line="360" w:lineRule="auto"/>
        <w:jc w:val="both"/>
        <w:rPr>
          <w:sz w:val="24"/>
          <w:szCs w:val="24"/>
        </w:rPr>
      </w:pPr>
      <w:r>
        <w:rPr>
          <w:sz w:val="24"/>
          <w:szCs w:val="24"/>
        </w:rPr>
        <w:t>3</w:t>
      </w:r>
      <w:r w:rsidRPr="005652A4">
        <w:rPr>
          <w:sz w:val="24"/>
          <w:szCs w:val="24"/>
        </w:rPr>
        <w:t>.Wszystkie ceny muszą być podane w złotych polskich i w takiej walucie będzie prowadzone rozliczenie pomiędzy Zamawiającym, a Wykonawcą.</w:t>
      </w:r>
    </w:p>
    <w:p w:rsidR="00C35C41" w:rsidRPr="005652A4" w:rsidRDefault="00C35C41" w:rsidP="00C35C41">
      <w:pPr>
        <w:spacing w:line="360" w:lineRule="auto"/>
        <w:jc w:val="both"/>
        <w:rPr>
          <w:sz w:val="24"/>
          <w:szCs w:val="24"/>
        </w:rPr>
      </w:pPr>
      <w:r>
        <w:rPr>
          <w:sz w:val="24"/>
          <w:szCs w:val="24"/>
        </w:rPr>
        <w:t>4</w:t>
      </w:r>
      <w:r w:rsidRPr="005652A4">
        <w:rPr>
          <w:sz w:val="24"/>
          <w:szCs w:val="24"/>
        </w:rPr>
        <w:t>.Wykonawca przygotowując ofertę powinien zapoznać się z dokumentacją projektową, przedmiarami robót. Zamawiający zaleca, aby Wykonawca zapoznał się także z terenem budowy.</w:t>
      </w:r>
    </w:p>
    <w:p w:rsidR="00C35C41" w:rsidRDefault="00C35C41" w:rsidP="00C35C41">
      <w:pPr>
        <w:spacing w:line="360" w:lineRule="auto"/>
        <w:jc w:val="both"/>
        <w:rPr>
          <w:sz w:val="24"/>
          <w:szCs w:val="24"/>
        </w:rPr>
      </w:pPr>
      <w:r>
        <w:rPr>
          <w:sz w:val="24"/>
          <w:szCs w:val="24"/>
        </w:rPr>
        <w:t>5</w:t>
      </w:r>
      <w:r w:rsidRPr="005652A4">
        <w:rPr>
          <w:sz w:val="24"/>
          <w:szCs w:val="24"/>
        </w:rPr>
        <w:t>. Cena oferty brutto jest ceną ostateczną obejmującą wszystkie koszty i składniki związane z realizacją zamówienia, zgodnie z dokumentami określonymi w opisie zamówienia, w tym m.in. podatek VAT, upusty, rabaty, oraz w cenie oferowanej należy ująć wszystkie roboty i usługi niezbędne do wykonania odbioru robót i przekazania do eksploatacji przedmiotu umowy w szczególności:</w:t>
      </w:r>
    </w:p>
    <w:p w:rsidR="00C35C41" w:rsidRPr="00ED046B" w:rsidRDefault="00C35C41" w:rsidP="00C35C41">
      <w:pPr>
        <w:pStyle w:val="Tekstpodstawowywcity2"/>
        <w:spacing w:after="0" w:line="360" w:lineRule="auto"/>
        <w:ind w:left="720"/>
        <w:jc w:val="both"/>
      </w:pPr>
      <w:r w:rsidRPr="00ED046B">
        <w:t xml:space="preserve">-koszty geodezyjnego wytyczenia planowanej budowy </w:t>
      </w:r>
    </w:p>
    <w:p w:rsidR="00C35C41" w:rsidRPr="00ED046B" w:rsidRDefault="00C35C41" w:rsidP="00C35C41">
      <w:pPr>
        <w:spacing w:line="360" w:lineRule="auto"/>
        <w:ind w:left="720"/>
        <w:jc w:val="both"/>
        <w:rPr>
          <w:sz w:val="24"/>
          <w:szCs w:val="24"/>
        </w:rPr>
      </w:pPr>
      <w:r w:rsidRPr="00ED046B">
        <w:rPr>
          <w:sz w:val="24"/>
          <w:szCs w:val="24"/>
        </w:rPr>
        <w:t xml:space="preserve">-koszty inwentaryzacji powykonawczej </w:t>
      </w:r>
    </w:p>
    <w:p w:rsidR="00C35C41" w:rsidRDefault="00C35C41" w:rsidP="00C35C41">
      <w:pPr>
        <w:spacing w:line="360" w:lineRule="auto"/>
        <w:ind w:left="720"/>
        <w:jc w:val="both"/>
        <w:rPr>
          <w:sz w:val="24"/>
          <w:szCs w:val="24"/>
        </w:rPr>
      </w:pPr>
      <w:r w:rsidRPr="00ED046B">
        <w:rPr>
          <w:sz w:val="24"/>
          <w:szCs w:val="24"/>
        </w:rPr>
        <w:t xml:space="preserve">-koszty </w:t>
      </w:r>
      <w:proofErr w:type="gramStart"/>
      <w:r w:rsidRPr="00ED046B">
        <w:rPr>
          <w:sz w:val="24"/>
          <w:szCs w:val="24"/>
        </w:rPr>
        <w:t>wykonani</w:t>
      </w:r>
      <w:r>
        <w:rPr>
          <w:sz w:val="24"/>
          <w:szCs w:val="24"/>
        </w:rPr>
        <w:t xml:space="preserve">a </w:t>
      </w:r>
      <w:r w:rsidRPr="00ED046B">
        <w:rPr>
          <w:sz w:val="24"/>
          <w:szCs w:val="24"/>
        </w:rPr>
        <w:t xml:space="preserve"> dokumentacji</w:t>
      </w:r>
      <w:proofErr w:type="gramEnd"/>
      <w:r w:rsidRPr="00ED046B">
        <w:rPr>
          <w:sz w:val="24"/>
          <w:szCs w:val="24"/>
        </w:rPr>
        <w:t xml:space="preserve"> zdawczo-odbiorczej</w:t>
      </w:r>
    </w:p>
    <w:p w:rsidR="00C35C41" w:rsidRPr="00BB440B" w:rsidRDefault="00C35C41" w:rsidP="00C35C41">
      <w:pPr>
        <w:spacing w:line="360" w:lineRule="auto"/>
        <w:ind w:left="720"/>
        <w:jc w:val="both"/>
        <w:rPr>
          <w:sz w:val="24"/>
          <w:szCs w:val="24"/>
        </w:rPr>
      </w:pPr>
      <w:r>
        <w:rPr>
          <w:sz w:val="24"/>
          <w:szCs w:val="24"/>
        </w:rPr>
        <w:t>-</w:t>
      </w:r>
      <w:r w:rsidRPr="00BB440B">
        <w:rPr>
          <w:sz w:val="24"/>
          <w:szCs w:val="24"/>
        </w:rPr>
        <w:t>koszt dokumentacji wymaganej uzyskaniem pozwoleń na użytkowanie obiektu</w:t>
      </w:r>
    </w:p>
    <w:p w:rsidR="00C35C41" w:rsidRPr="00ED046B" w:rsidRDefault="00C35C41" w:rsidP="00C35C41">
      <w:pPr>
        <w:spacing w:line="360" w:lineRule="auto"/>
        <w:ind w:left="720"/>
        <w:jc w:val="both"/>
        <w:rPr>
          <w:sz w:val="24"/>
          <w:szCs w:val="24"/>
        </w:rPr>
      </w:pPr>
      <w:r w:rsidRPr="00ED046B">
        <w:rPr>
          <w:sz w:val="24"/>
          <w:szCs w:val="24"/>
        </w:rPr>
        <w:t>-koszt urządzenia placu budowy,</w:t>
      </w:r>
    </w:p>
    <w:p w:rsidR="00C35C41" w:rsidRPr="00ED046B" w:rsidRDefault="00C35C41" w:rsidP="00C35C41">
      <w:pPr>
        <w:spacing w:line="360" w:lineRule="auto"/>
        <w:ind w:left="720"/>
        <w:jc w:val="both"/>
        <w:rPr>
          <w:sz w:val="24"/>
          <w:szCs w:val="24"/>
        </w:rPr>
      </w:pPr>
      <w:r w:rsidRPr="00ED046B">
        <w:rPr>
          <w:sz w:val="24"/>
          <w:szCs w:val="24"/>
        </w:rPr>
        <w:t>-koszty zabezpieczenia i organizacji placu budowy,</w:t>
      </w:r>
    </w:p>
    <w:p w:rsidR="00C35C41" w:rsidRPr="00ED046B" w:rsidRDefault="00C35C41" w:rsidP="00C35C41">
      <w:pPr>
        <w:spacing w:line="360" w:lineRule="auto"/>
        <w:ind w:left="720"/>
        <w:jc w:val="both"/>
        <w:rPr>
          <w:sz w:val="24"/>
          <w:szCs w:val="24"/>
        </w:rPr>
      </w:pPr>
      <w:r w:rsidRPr="00ED046B">
        <w:rPr>
          <w:sz w:val="24"/>
          <w:szCs w:val="24"/>
        </w:rPr>
        <w:t>-koszty zajęcia pasa drogowego, placów, chodników,</w:t>
      </w:r>
    </w:p>
    <w:p w:rsidR="00C35C41" w:rsidRPr="00ED046B" w:rsidRDefault="00C35C41" w:rsidP="00C35C41">
      <w:pPr>
        <w:spacing w:line="360" w:lineRule="auto"/>
        <w:ind w:left="720"/>
        <w:jc w:val="both"/>
        <w:rPr>
          <w:sz w:val="24"/>
          <w:szCs w:val="24"/>
        </w:rPr>
      </w:pPr>
      <w:r w:rsidRPr="00ED046B">
        <w:rPr>
          <w:sz w:val="24"/>
          <w:szCs w:val="24"/>
        </w:rPr>
        <w:t>-koszty utrzymania terenu budowy i zapewnienia warunków bezpieczeństwa dla osób</w:t>
      </w:r>
    </w:p>
    <w:p w:rsidR="00C35C41" w:rsidRPr="00ED046B" w:rsidRDefault="00C35C41" w:rsidP="00C35C41">
      <w:pPr>
        <w:spacing w:line="360" w:lineRule="auto"/>
        <w:ind w:left="600"/>
        <w:jc w:val="both"/>
        <w:rPr>
          <w:sz w:val="24"/>
          <w:szCs w:val="24"/>
        </w:rPr>
      </w:pPr>
      <w:r w:rsidRPr="00ED046B">
        <w:rPr>
          <w:sz w:val="24"/>
          <w:szCs w:val="24"/>
        </w:rPr>
        <w:t xml:space="preserve"> </w:t>
      </w:r>
      <w:proofErr w:type="gramStart"/>
      <w:r w:rsidRPr="00ED046B">
        <w:rPr>
          <w:sz w:val="24"/>
          <w:szCs w:val="24"/>
        </w:rPr>
        <w:t>i</w:t>
      </w:r>
      <w:proofErr w:type="gramEnd"/>
      <w:r w:rsidRPr="00ED046B">
        <w:rPr>
          <w:sz w:val="24"/>
          <w:szCs w:val="24"/>
        </w:rPr>
        <w:t xml:space="preserve"> pojazdów użytkujących drogę,</w:t>
      </w:r>
    </w:p>
    <w:p w:rsidR="00C35C41" w:rsidRPr="00ED046B" w:rsidRDefault="00C35C41" w:rsidP="00C35C41">
      <w:pPr>
        <w:spacing w:line="360" w:lineRule="auto"/>
        <w:ind w:left="720"/>
        <w:jc w:val="both"/>
        <w:rPr>
          <w:sz w:val="24"/>
          <w:szCs w:val="24"/>
        </w:rPr>
      </w:pPr>
      <w:r w:rsidRPr="00ED046B">
        <w:rPr>
          <w:sz w:val="24"/>
          <w:szCs w:val="24"/>
        </w:rPr>
        <w:t>-koszty zakwaterowania łącznie z częścią socjalną i sanitarną,</w:t>
      </w:r>
    </w:p>
    <w:p w:rsidR="00C35C41" w:rsidRPr="00ED046B" w:rsidRDefault="00C35C41" w:rsidP="00C35C41">
      <w:pPr>
        <w:spacing w:line="360" w:lineRule="auto"/>
        <w:ind w:left="720"/>
        <w:jc w:val="both"/>
        <w:rPr>
          <w:sz w:val="24"/>
          <w:szCs w:val="24"/>
        </w:rPr>
      </w:pPr>
      <w:r w:rsidRPr="00ED046B">
        <w:rPr>
          <w:sz w:val="24"/>
          <w:szCs w:val="24"/>
        </w:rPr>
        <w:t>-koszty składowania i utylizacji materiałów rozbiórkowych, odpadów i śmieci,</w:t>
      </w:r>
    </w:p>
    <w:p w:rsidR="00C35C41" w:rsidRPr="00ED046B" w:rsidRDefault="00C35C41" w:rsidP="00C35C41">
      <w:pPr>
        <w:spacing w:line="360" w:lineRule="auto"/>
        <w:ind w:left="720"/>
        <w:jc w:val="both"/>
        <w:rPr>
          <w:sz w:val="24"/>
          <w:szCs w:val="24"/>
        </w:rPr>
      </w:pPr>
      <w:r w:rsidRPr="00ED046B">
        <w:rPr>
          <w:sz w:val="24"/>
          <w:szCs w:val="24"/>
        </w:rPr>
        <w:t>-koszty związane z utrzymaniem terenu budowy w stanie wolnym od przeszkód komunikacyjnych wynikających z lokalizacji terenu budowy,</w:t>
      </w:r>
    </w:p>
    <w:p w:rsidR="00C35C41" w:rsidRPr="00ED046B" w:rsidRDefault="00C35C41" w:rsidP="00C35C41">
      <w:pPr>
        <w:spacing w:line="360" w:lineRule="auto"/>
        <w:ind w:left="720"/>
        <w:jc w:val="both"/>
        <w:rPr>
          <w:sz w:val="24"/>
          <w:szCs w:val="24"/>
        </w:rPr>
      </w:pPr>
      <w:r w:rsidRPr="00ED046B">
        <w:rPr>
          <w:sz w:val="24"/>
          <w:szCs w:val="24"/>
        </w:rPr>
        <w:t>-</w:t>
      </w:r>
      <w:r>
        <w:rPr>
          <w:sz w:val="24"/>
          <w:szCs w:val="24"/>
        </w:rPr>
        <w:t xml:space="preserve"> </w:t>
      </w:r>
      <w:r w:rsidRPr="00DB46BC">
        <w:rPr>
          <w:sz w:val="24"/>
          <w:szCs w:val="24"/>
        </w:rPr>
        <w:t>koszty</w:t>
      </w:r>
      <w:r>
        <w:rPr>
          <w:sz w:val="24"/>
          <w:szCs w:val="24"/>
        </w:rPr>
        <w:t xml:space="preserve"> </w:t>
      </w:r>
      <w:r w:rsidRPr="00ED046B">
        <w:rPr>
          <w:sz w:val="24"/>
          <w:szCs w:val="24"/>
        </w:rPr>
        <w:t>wykonania ogrodzenia i zabezpieczenia od istniejących obiektów placu budowy,</w:t>
      </w:r>
    </w:p>
    <w:p w:rsidR="00C35C41" w:rsidRPr="00ED046B" w:rsidRDefault="00C35C41" w:rsidP="00C35C41">
      <w:pPr>
        <w:spacing w:line="360" w:lineRule="auto"/>
        <w:ind w:left="720"/>
        <w:jc w:val="both"/>
        <w:rPr>
          <w:sz w:val="24"/>
          <w:szCs w:val="24"/>
        </w:rPr>
      </w:pPr>
      <w:r w:rsidRPr="00ED046B">
        <w:rPr>
          <w:sz w:val="24"/>
          <w:szCs w:val="24"/>
        </w:rPr>
        <w:t>-koszty odtworzenia nawierzchni, ewentualnych uszkodzeń urządzeń podziemnych w obrębie placu budowy i wykonywanych robót,</w:t>
      </w:r>
    </w:p>
    <w:p w:rsidR="00C35C41" w:rsidRPr="00ED046B" w:rsidRDefault="00C35C41" w:rsidP="00C35C41">
      <w:pPr>
        <w:spacing w:line="360" w:lineRule="auto"/>
        <w:ind w:left="720"/>
        <w:jc w:val="both"/>
        <w:rPr>
          <w:sz w:val="24"/>
          <w:szCs w:val="24"/>
        </w:rPr>
      </w:pPr>
      <w:r w:rsidRPr="00ED046B">
        <w:rPr>
          <w:sz w:val="24"/>
          <w:szCs w:val="24"/>
        </w:rPr>
        <w:t>-koszty wykonania projektów organizacji ruchu na czas budowy,</w:t>
      </w:r>
    </w:p>
    <w:p w:rsidR="00C35C41" w:rsidRPr="00ED046B" w:rsidRDefault="00C35C41" w:rsidP="00C35C41">
      <w:pPr>
        <w:spacing w:line="360" w:lineRule="auto"/>
        <w:ind w:left="720"/>
        <w:jc w:val="both"/>
        <w:rPr>
          <w:sz w:val="24"/>
          <w:szCs w:val="24"/>
        </w:rPr>
      </w:pPr>
      <w:r w:rsidRPr="00ED046B">
        <w:rPr>
          <w:sz w:val="24"/>
          <w:szCs w:val="24"/>
        </w:rPr>
        <w:t>-koszty wynikające z utrudnień lokalizacyjnych placu budowy,</w:t>
      </w:r>
    </w:p>
    <w:p w:rsidR="00C35C41" w:rsidRPr="00ED046B" w:rsidRDefault="00C35C41" w:rsidP="00C35C41">
      <w:pPr>
        <w:spacing w:line="360" w:lineRule="auto"/>
        <w:ind w:left="720"/>
        <w:jc w:val="both"/>
        <w:rPr>
          <w:sz w:val="24"/>
          <w:szCs w:val="24"/>
        </w:rPr>
      </w:pPr>
      <w:r w:rsidRPr="00ED046B">
        <w:rPr>
          <w:sz w:val="24"/>
          <w:szCs w:val="24"/>
        </w:rPr>
        <w:t xml:space="preserve">-koszty bieżących napraw dróg dojazdowych oraz dróg </w:t>
      </w:r>
      <w:proofErr w:type="gramStart"/>
      <w:r w:rsidRPr="00ED046B">
        <w:rPr>
          <w:sz w:val="24"/>
          <w:szCs w:val="24"/>
        </w:rPr>
        <w:t xml:space="preserve">przez </w:t>
      </w:r>
      <w:r w:rsidR="003C7100">
        <w:rPr>
          <w:sz w:val="24"/>
          <w:szCs w:val="24"/>
        </w:rPr>
        <w:t xml:space="preserve"> </w:t>
      </w:r>
      <w:r w:rsidRPr="00ED046B">
        <w:rPr>
          <w:sz w:val="24"/>
          <w:szCs w:val="24"/>
        </w:rPr>
        <w:t>które</w:t>
      </w:r>
      <w:proofErr w:type="gramEnd"/>
      <w:r w:rsidRPr="00ED046B">
        <w:rPr>
          <w:sz w:val="24"/>
          <w:szCs w:val="24"/>
        </w:rPr>
        <w:t xml:space="preserve"> zostanie wyznaczony objazd,</w:t>
      </w:r>
    </w:p>
    <w:p w:rsidR="00C35C41" w:rsidRPr="00ED046B" w:rsidRDefault="00C35C41" w:rsidP="00C35C41">
      <w:pPr>
        <w:spacing w:line="360" w:lineRule="auto"/>
        <w:ind w:left="720"/>
        <w:jc w:val="both"/>
        <w:rPr>
          <w:sz w:val="24"/>
          <w:szCs w:val="24"/>
        </w:rPr>
      </w:pPr>
      <w:r w:rsidRPr="00ED046B">
        <w:rPr>
          <w:sz w:val="24"/>
          <w:szCs w:val="24"/>
        </w:rPr>
        <w:t>-koszty napraw przerwanych drenów,</w:t>
      </w:r>
    </w:p>
    <w:p w:rsidR="00C35C41" w:rsidRPr="00ED046B" w:rsidRDefault="00C35C41" w:rsidP="00C35C41">
      <w:pPr>
        <w:spacing w:line="360" w:lineRule="auto"/>
        <w:ind w:left="720"/>
        <w:jc w:val="both"/>
        <w:rPr>
          <w:sz w:val="24"/>
          <w:szCs w:val="24"/>
        </w:rPr>
      </w:pPr>
      <w:r w:rsidRPr="00ED046B">
        <w:rPr>
          <w:sz w:val="24"/>
          <w:szCs w:val="24"/>
        </w:rPr>
        <w:t xml:space="preserve">-wszystkie podatki, cła i inne koszty, które będą </w:t>
      </w:r>
      <w:proofErr w:type="gramStart"/>
      <w:r w:rsidRPr="00ED046B">
        <w:rPr>
          <w:sz w:val="24"/>
          <w:szCs w:val="24"/>
        </w:rPr>
        <w:t>opłacane  przez</w:t>
      </w:r>
      <w:proofErr w:type="gramEnd"/>
      <w:r w:rsidRPr="00ED046B">
        <w:rPr>
          <w:sz w:val="24"/>
          <w:szCs w:val="24"/>
        </w:rPr>
        <w:t xml:space="preserve"> Wykonawcę w ramach umowy,</w:t>
      </w:r>
    </w:p>
    <w:p w:rsidR="00C35C41" w:rsidRPr="00ED046B" w:rsidRDefault="00C35C41" w:rsidP="00C35C41">
      <w:pPr>
        <w:spacing w:line="360" w:lineRule="auto"/>
        <w:ind w:left="720"/>
        <w:jc w:val="both"/>
        <w:rPr>
          <w:sz w:val="24"/>
          <w:szCs w:val="24"/>
        </w:rPr>
      </w:pPr>
      <w:r w:rsidRPr="00ED046B">
        <w:rPr>
          <w:sz w:val="24"/>
          <w:szCs w:val="24"/>
        </w:rPr>
        <w:t>-koszty ubezpieczenia robót,</w:t>
      </w:r>
    </w:p>
    <w:p w:rsidR="00C35C41" w:rsidRPr="00ED046B" w:rsidRDefault="00C35C41" w:rsidP="00C35C41">
      <w:pPr>
        <w:spacing w:line="360" w:lineRule="auto"/>
        <w:ind w:left="720"/>
        <w:jc w:val="both"/>
        <w:rPr>
          <w:sz w:val="24"/>
          <w:szCs w:val="24"/>
        </w:rPr>
      </w:pPr>
      <w:r w:rsidRPr="00ED046B">
        <w:rPr>
          <w:sz w:val="24"/>
          <w:szCs w:val="24"/>
        </w:rPr>
        <w:t>-koszty oznakowania robót,</w:t>
      </w:r>
    </w:p>
    <w:p w:rsidR="00C35C41" w:rsidRPr="00ED046B" w:rsidRDefault="00C35C41" w:rsidP="00C35C41">
      <w:pPr>
        <w:spacing w:line="360" w:lineRule="auto"/>
        <w:ind w:left="720"/>
        <w:jc w:val="both"/>
        <w:rPr>
          <w:sz w:val="24"/>
          <w:szCs w:val="24"/>
        </w:rPr>
      </w:pPr>
      <w:r w:rsidRPr="00ED046B">
        <w:rPr>
          <w:sz w:val="24"/>
          <w:szCs w:val="24"/>
        </w:rPr>
        <w:t>-koszty zabezpieczenia dojść i dojazdów do budynków,</w:t>
      </w:r>
    </w:p>
    <w:p w:rsidR="00C35C41" w:rsidRPr="00ED046B" w:rsidRDefault="00C35C41" w:rsidP="00C35C41">
      <w:pPr>
        <w:spacing w:line="360" w:lineRule="auto"/>
        <w:ind w:left="720"/>
        <w:jc w:val="both"/>
        <w:rPr>
          <w:sz w:val="24"/>
          <w:szCs w:val="24"/>
        </w:rPr>
      </w:pPr>
      <w:r w:rsidRPr="00ED046B">
        <w:rPr>
          <w:sz w:val="24"/>
          <w:szCs w:val="24"/>
        </w:rPr>
        <w:t>-koszty bieżących pomiarów, badań materiałów i robót objętych dokumentacją przetargową i specyfikacją,</w:t>
      </w:r>
    </w:p>
    <w:p w:rsidR="00C35C41" w:rsidRPr="00ED046B" w:rsidRDefault="00C35C41" w:rsidP="00C35C41">
      <w:pPr>
        <w:pStyle w:val="Tekstpodstawowywcity2"/>
        <w:spacing w:after="0" w:line="360" w:lineRule="auto"/>
        <w:ind w:left="720"/>
        <w:jc w:val="both"/>
      </w:pPr>
      <w:r w:rsidRPr="00ED046B">
        <w:t>-koszty uzyskania niezbędnych do realizacji umowy zezwoleń oraz koszty opłat i ewentualnych kar naliczonych w związku z realizacją robót.</w:t>
      </w:r>
    </w:p>
    <w:p w:rsidR="00C35C41" w:rsidRPr="00ED046B" w:rsidRDefault="00C35C41" w:rsidP="00C35C41">
      <w:pPr>
        <w:pStyle w:val="Tekstpodstawowywcity2"/>
        <w:spacing w:after="0" w:line="360" w:lineRule="auto"/>
        <w:ind w:left="720"/>
        <w:jc w:val="both"/>
      </w:pPr>
      <w:r w:rsidRPr="00ED046B">
        <w:t>-koszty doprowadzenia terenu do stanu z przed budowy oraz ewentualne koszty odszkodowania za zniszczone plony</w:t>
      </w:r>
    </w:p>
    <w:p w:rsidR="00C35C41" w:rsidRPr="00ED046B" w:rsidRDefault="00C35C41" w:rsidP="00C35C41">
      <w:pPr>
        <w:pStyle w:val="Tekstpodstawowywcity2"/>
        <w:spacing w:after="0" w:line="360" w:lineRule="auto"/>
        <w:ind w:left="720"/>
        <w:jc w:val="both"/>
      </w:pPr>
      <w:r w:rsidRPr="00ED046B">
        <w:t>-koszty zorganizowania i przeprowadzenia niezbędnych prób, badań, odbiorów oraz ewentualnego uzupełnienia dokumentacji odbiorczej dla zakresu robót objętych przedmiotem zamówienia;</w:t>
      </w:r>
    </w:p>
    <w:p w:rsidR="00C35C41" w:rsidRDefault="00C35C41" w:rsidP="00C35C41">
      <w:pPr>
        <w:pStyle w:val="Tekstpodstawowywcity2"/>
        <w:spacing w:after="0" w:line="360" w:lineRule="auto"/>
        <w:ind w:left="720"/>
        <w:jc w:val="both"/>
      </w:pPr>
      <w:r w:rsidRPr="00ED046B">
        <w:t>-koszty pomiarów</w:t>
      </w:r>
      <w:r w:rsidRPr="00C85EBB">
        <w:rPr>
          <w:u w:val="single"/>
        </w:rPr>
        <w:t>,</w:t>
      </w:r>
      <w:r w:rsidRPr="00ED046B">
        <w:t xml:space="preserve"> sieci, badań materiałów oraz robót zgodnie z zasadami </w:t>
      </w:r>
      <w:proofErr w:type="gramStart"/>
      <w:r w:rsidRPr="00ED046B">
        <w:t>kontroli jakości</w:t>
      </w:r>
      <w:proofErr w:type="gramEnd"/>
      <w:r w:rsidRPr="00ED046B">
        <w:t xml:space="preserve"> materiałów i r</w:t>
      </w:r>
      <w:r w:rsidR="00F86008">
        <w:t>obót określonymi w Specyfikacji</w:t>
      </w:r>
      <w:r w:rsidRPr="00ED046B">
        <w:t xml:space="preserve"> technicznej wykonania i odbioru robót.</w:t>
      </w:r>
    </w:p>
    <w:p w:rsidR="00C35C41" w:rsidRDefault="00C35C41" w:rsidP="00C35C41">
      <w:pPr>
        <w:pStyle w:val="Tekstpodstawowywcity2"/>
        <w:spacing w:after="0" w:line="360" w:lineRule="auto"/>
        <w:ind w:left="720"/>
        <w:jc w:val="both"/>
      </w:pPr>
      <w:r>
        <w:t xml:space="preserve">-koszty </w:t>
      </w:r>
      <w:r w:rsidRPr="00EA4072">
        <w:t>montażu i uruchomienia systemu monitorującego</w:t>
      </w:r>
      <w:r>
        <w:t xml:space="preserve"> pracę </w:t>
      </w:r>
      <w:r w:rsidR="000B01A9">
        <w:t xml:space="preserve">przepompowni </w:t>
      </w:r>
      <w:proofErr w:type="spellStart"/>
      <w:r w:rsidR="000B01A9">
        <w:t>scieków</w:t>
      </w:r>
      <w:proofErr w:type="spellEnd"/>
      <w:r>
        <w:t xml:space="preserve"> (Administratorem zarządzającym eksploatację oraz monitoring sieci wod.-</w:t>
      </w:r>
      <w:r w:rsidR="003C7100">
        <w:t xml:space="preserve"> </w:t>
      </w:r>
      <w:proofErr w:type="gramStart"/>
      <w:r>
        <w:t>kan</w:t>
      </w:r>
      <w:proofErr w:type="gramEnd"/>
      <w:r>
        <w:t>. na terenie Gminy Mrągowo jest Zakład Wodociągów i Kanalizacji Sp. z o.</w:t>
      </w:r>
      <w:proofErr w:type="gramStart"/>
      <w:r>
        <w:t>o</w:t>
      </w:r>
      <w:proofErr w:type="gramEnd"/>
      <w:r>
        <w:t>. 11-700 Mrągowo os. Mazurskie 1A.)</w:t>
      </w:r>
    </w:p>
    <w:p w:rsidR="00C35C41" w:rsidRPr="00ED046B" w:rsidRDefault="00C35C41" w:rsidP="00C35C41">
      <w:pPr>
        <w:pStyle w:val="Tekstpodstawowywcity2"/>
        <w:spacing w:after="0" w:line="360" w:lineRule="auto"/>
        <w:ind w:left="720"/>
        <w:jc w:val="both"/>
      </w:pPr>
    </w:p>
    <w:p w:rsidR="00C35C41" w:rsidRPr="005D3E72" w:rsidRDefault="00C35C41" w:rsidP="00C35C41">
      <w:pPr>
        <w:pStyle w:val="Style8"/>
        <w:widowControl/>
        <w:spacing w:before="29" w:line="360" w:lineRule="auto"/>
        <w:jc w:val="both"/>
        <w:rPr>
          <w:rStyle w:val="FontStyle59"/>
          <w:rFonts w:cs="Times New Roman"/>
          <w:bCs/>
          <w:sz w:val="24"/>
        </w:rPr>
      </w:pPr>
      <w:r>
        <w:rPr>
          <w:rStyle w:val="FontStyle59"/>
          <w:rFonts w:cs="Times New Roman"/>
          <w:bCs/>
          <w:sz w:val="24"/>
        </w:rPr>
        <w:t>7</w:t>
      </w:r>
      <w:r w:rsidRPr="005D3E72">
        <w:rPr>
          <w:rStyle w:val="FontStyle59"/>
          <w:rFonts w:cs="Times New Roman"/>
          <w:bCs/>
          <w:sz w:val="24"/>
        </w:rPr>
        <w:t xml:space="preserve">. </w:t>
      </w:r>
      <w:r w:rsidRPr="005D3E72">
        <w:rPr>
          <w:rStyle w:val="FontStyle59"/>
          <w:rFonts w:cs="Times New Roman"/>
          <w:sz w:val="24"/>
        </w:rPr>
        <w:t>Za ustalenie ilości robót i innych świadczeń oraz</w:t>
      </w:r>
      <w:r>
        <w:rPr>
          <w:rStyle w:val="FontStyle59"/>
          <w:rFonts w:cs="Times New Roman"/>
          <w:sz w:val="24"/>
        </w:rPr>
        <w:t xml:space="preserve"> </w:t>
      </w:r>
      <w:proofErr w:type="gramStart"/>
      <w:r>
        <w:rPr>
          <w:rStyle w:val="FontStyle59"/>
          <w:rFonts w:cs="Times New Roman"/>
          <w:sz w:val="24"/>
        </w:rPr>
        <w:t>sposobu</w:t>
      </w:r>
      <w:r w:rsidRPr="005D3E72">
        <w:rPr>
          <w:rStyle w:val="FontStyle59"/>
          <w:rFonts w:cs="Times New Roman"/>
          <w:sz w:val="24"/>
        </w:rPr>
        <w:t xml:space="preserve">  przeprowadzenia</w:t>
      </w:r>
      <w:proofErr w:type="gramEnd"/>
      <w:r w:rsidRPr="005D3E72">
        <w:rPr>
          <w:rStyle w:val="FontStyle59"/>
          <w:rFonts w:cs="Times New Roman"/>
          <w:sz w:val="24"/>
        </w:rPr>
        <w:t xml:space="preserve"> na tej podstawie kalkulacji ofertowego wynagrodzenia  odpowiada wyłącznie Wykonawca.</w:t>
      </w:r>
    </w:p>
    <w:p w:rsidR="00C35C41" w:rsidRPr="005D3E72" w:rsidRDefault="00C35C41" w:rsidP="00C35C41">
      <w:pPr>
        <w:pStyle w:val="Style8"/>
        <w:widowControl/>
        <w:spacing w:before="29" w:line="360" w:lineRule="auto"/>
        <w:jc w:val="both"/>
        <w:rPr>
          <w:rStyle w:val="FontStyle59"/>
          <w:rFonts w:cs="Times New Roman"/>
          <w:bCs/>
          <w:sz w:val="24"/>
        </w:rPr>
      </w:pPr>
      <w:r>
        <w:rPr>
          <w:rStyle w:val="FontStyle59"/>
          <w:rFonts w:cs="Times New Roman"/>
          <w:bCs/>
          <w:sz w:val="24"/>
        </w:rPr>
        <w:t>8</w:t>
      </w:r>
      <w:r w:rsidRPr="005D3E72">
        <w:rPr>
          <w:rStyle w:val="FontStyle59"/>
          <w:rFonts w:cs="Times New Roman"/>
          <w:bCs/>
          <w:sz w:val="24"/>
        </w:rPr>
        <w:t xml:space="preserve">. </w:t>
      </w:r>
      <w:r w:rsidRPr="005D3E72">
        <w:rPr>
          <w:rStyle w:val="FontStyle59"/>
          <w:rFonts w:cs="Times New Roman"/>
          <w:sz w:val="24"/>
        </w:rPr>
        <w:t xml:space="preserve">Kosztorys ofertowy należy sporządzić metodą kalkulacji uproszczonej, polegającą na obliczeniu wartości netto danej pozycji </w:t>
      </w:r>
      <w:proofErr w:type="gramStart"/>
      <w:r w:rsidRPr="005D3E72">
        <w:rPr>
          <w:rStyle w:val="FontStyle59"/>
          <w:rFonts w:cs="Times New Roman"/>
          <w:sz w:val="24"/>
        </w:rPr>
        <w:t>kosztorysowej jako</w:t>
      </w:r>
      <w:proofErr w:type="gramEnd"/>
      <w:r w:rsidRPr="005D3E72">
        <w:rPr>
          <w:rStyle w:val="FontStyle59"/>
          <w:rFonts w:cs="Times New Roman"/>
          <w:sz w:val="24"/>
        </w:rPr>
        <w:t xml:space="preserve"> iloczynu ilości ustalonych jednostek przedmiarowych i ceny jednostkowej tej pozycji przedmiarowej.</w:t>
      </w:r>
    </w:p>
    <w:p w:rsidR="00C35C41" w:rsidRPr="005D3E72" w:rsidRDefault="00C35C41" w:rsidP="00C35C41">
      <w:pPr>
        <w:pStyle w:val="Style8"/>
        <w:widowControl/>
        <w:spacing w:before="29" w:line="360" w:lineRule="auto"/>
        <w:jc w:val="both"/>
        <w:rPr>
          <w:rStyle w:val="FontStyle59"/>
          <w:rFonts w:cs="Times New Roman"/>
          <w:bCs/>
          <w:sz w:val="24"/>
        </w:rPr>
      </w:pPr>
      <w:r>
        <w:rPr>
          <w:rStyle w:val="FontStyle59"/>
          <w:rFonts w:cs="Times New Roman"/>
          <w:bCs/>
          <w:sz w:val="24"/>
        </w:rPr>
        <w:t>9</w:t>
      </w:r>
      <w:r w:rsidRPr="005D3E72">
        <w:rPr>
          <w:rStyle w:val="FontStyle59"/>
          <w:rFonts w:cs="Times New Roman"/>
          <w:bCs/>
          <w:sz w:val="24"/>
        </w:rPr>
        <w:t xml:space="preserve">. </w:t>
      </w:r>
      <w:r w:rsidRPr="005D3E72">
        <w:rPr>
          <w:rStyle w:val="FontStyle59"/>
          <w:rFonts w:cs="Times New Roman"/>
          <w:sz w:val="24"/>
        </w:rPr>
        <w:t xml:space="preserve">Cena jednostkowa danej pozycji i wartość tej pozycji w kosztorysie ofertowym ma obejmować wszystkie koszty niezbędne do wykonania robót </w:t>
      </w:r>
      <w:proofErr w:type="gramStart"/>
      <w:r w:rsidRPr="005D3E72">
        <w:rPr>
          <w:rStyle w:val="FontStyle59"/>
          <w:rFonts w:cs="Times New Roman"/>
          <w:sz w:val="24"/>
        </w:rPr>
        <w:t>wymaganej jakości</w:t>
      </w:r>
      <w:proofErr w:type="gramEnd"/>
      <w:r w:rsidRPr="005D3E72">
        <w:rPr>
          <w:rStyle w:val="FontStyle59"/>
          <w:rFonts w:cs="Times New Roman"/>
          <w:sz w:val="24"/>
        </w:rPr>
        <w:t xml:space="preserve"> i w oferowanym terminie, włączając w to: koszty bezpośrednie, koszty ogólne budowy, ogólne koszty prowadzenia działalności gospodarczej przez Wykonawcę, kalkulowany przez Wykonawcę zysk oraz wszelkie koszty, opłaty i należności związane z wykonywaniem robót, odpowiedzialnością materialną i zobowiązaniami Wykonawcy wymienionymi lub wynikającymi z warunków umowy oraz przepisów dotyczących wykonywania robót budowlanych.</w:t>
      </w:r>
    </w:p>
    <w:p w:rsidR="00C35C41" w:rsidRPr="005D3E72" w:rsidRDefault="00C35C41" w:rsidP="00C35C41">
      <w:pPr>
        <w:pStyle w:val="Style8"/>
        <w:widowControl/>
        <w:spacing w:before="29" w:line="360" w:lineRule="auto"/>
        <w:jc w:val="both"/>
        <w:rPr>
          <w:rStyle w:val="FontStyle60"/>
          <w:rFonts w:cs="Times New Roman"/>
          <w:b w:val="0"/>
          <w:bCs/>
          <w:sz w:val="24"/>
        </w:rPr>
      </w:pPr>
      <w:r w:rsidRPr="005D3E72">
        <w:rPr>
          <w:rStyle w:val="FontStyle59"/>
          <w:rFonts w:cs="Times New Roman"/>
          <w:bCs/>
          <w:sz w:val="24"/>
        </w:rPr>
        <w:t>1</w:t>
      </w:r>
      <w:r>
        <w:rPr>
          <w:rStyle w:val="FontStyle59"/>
          <w:rFonts w:cs="Times New Roman"/>
          <w:bCs/>
          <w:sz w:val="24"/>
        </w:rPr>
        <w:t>0</w:t>
      </w:r>
      <w:r w:rsidRPr="005D3E72">
        <w:rPr>
          <w:rStyle w:val="FontStyle59"/>
          <w:rFonts w:cs="Times New Roman"/>
          <w:bCs/>
          <w:sz w:val="24"/>
        </w:rPr>
        <w:t xml:space="preserve">. </w:t>
      </w:r>
      <w:r w:rsidRPr="005D3E72">
        <w:rPr>
          <w:rStyle w:val="FontStyle60"/>
          <w:rFonts w:cs="Times New Roman"/>
          <w:b w:val="0"/>
          <w:bCs/>
          <w:sz w:val="24"/>
        </w:rPr>
        <w:t xml:space="preserve">Ceny jednostkowe określone przez Wykonawcę w kosztorysie ofertowym winny być </w:t>
      </w:r>
      <w:proofErr w:type="gramStart"/>
      <w:r w:rsidRPr="005D3E72">
        <w:rPr>
          <w:rStyle w:val="FontStyle60"/>
          <w:rFonts w:cs="Times New Roman"/>
          <w:b w:val="0"/>
          <w:bCs/>
          <w:sz w:val="24"/>
        </w:rPr>
        <w:t>ustalone jako</w:t>
      </w:r>
      <w:proofErr w:type="gramEnd"/>
      <w:r w:rsidRPr="005D3E72">
        <w:rPr>
          <w:rStyle w:val="FontStyle60"/>
          <w:rFonts w:cs="Times New Roman"/>
          <w:b w:val="0"/>
          <w:bCs/>
          <w:sz w:val="24"/>
        </w:rPr>
        <w:t xml:space="preserve"> kompletne i jednoznaczne. Ceny te nie będą zmieniane w toku realizacji przedmiotu zamówienia i nie będą podlegały waloryzacji.</w:t>
      </w:r>
    </w:p>
    <w:p w:rsidR="00C35C41" w:rsidRPr="005D3E72" w:rsidRDefault="00C35C41" w:rsidP="00C35C41">
      <w:pPr>
        <w:pStyle w:val="Style8"/>
        <w:widowControl/>
        <w:spacing w:before="29" w:line="360" w:lineRule="auto"/>
        <w:jc w:val="both"/>
        <w:rPr>
          <w:rStyle w:val="FontStyle60"/>
          <w:rFonts w:cs="Times New Roman"/>
          <w:b w:val="0"/>
          <w:bCs/>
          <w:sz w:val="24"/>
        </w:rPr>
      </w:pPr>
      <w:r w:rsidRPr="005D3E72">
        <w:rPr>
          <w:rStyle w:val="FontStyle60"/>
          <w:rFonts w:cs="Times New Roman"/>
          <w:b w:val="0"/>
          <w:bCs/>
          <w:sz w:val="24"/>
        </w:rPr>
        <w:t>1</w:t>
      </w:r>
      <w:r>
        <w:rPr>
          <w:rStyle w:val="FontStyle60"/>
          <w:rFonts w:cs="Times New Roman"/>
          <w:b w:val="0"/>
          <w:bCs/>
          <w:sz w:val="24"/>
        </w:rPr>
        <w:t>1</w:t>
      </w:r>
      <w:r w:rsidRPr="005D3E72">
        <w:rPr>
          <w:rStyle w:val="FontStyle60"/>
          <w:rFonts w:cs="Times New Roman"/>
          <w:b w:val="0"/>
          <w:bCs/>
          <w:sz w:val="24"/>
        </w:rPr>
        <w:t>. Wykonawca zobowiązany jest do sporządzenia kosztorysu ofertowego w sposób, który umożliwia ustalenie ceny dla każdej pozycji wyszczególnionej w przedmiarach robót.</w:t>
      </w:r>
    </w:p>
    <w:p w:rsidR="00C35C41" w:rsidRPr="005D3E72" w:rsidRDefault="00C35C41" w:rsidP="00C35C41">
      <w:pPr>
        <w:pStyle w:val="Style8"/>
        <w:widowControl/>
        <w:spacing w:before="29" w:line="360" w:lineRule="auto"/>
        <w:jc w:val="both"/>
        <w:rPr>
          <w:rStyle w:val="FontStyle60"/>
          <w:rFonts w:cs="Times New Roman"/>
          <w:b w:val="0"/>
          <w:bCs/>
          <w:sz w:val="24"/>
        </w:rPr>
      </w:pPr>
      <w:r w:rsidRPr="005D3E72">
        <w:rPr>
          <w:rStyle w:val="FontStyle60"/>
          <w:rFonts w:cs="Times New Roman"/>
          <w:b w:val="0"/>
          <w:bCs/>
          <w:sz w:val="24"/>
        </w:rPr>
        <w:t>1</w:t>
      </w:r>
      <w:r>
        <w:rPr>
          <w:rStyle w:val="FontStyle60"/>
          <w:rFonts w:cs="Times New Roman"/>
          <w:b w:val="0"/>
          <w:bCs/>
          <w:sz w:val="24"/>
        </w:rPr>
        <w:t>2</w:t>
      </w:r>
      <w:r w:rsidRPr="005D3E72">
        <w:rPr>
          <w:rStyle w:val="FontStyle60"/>
          <w:rFonts w:cs="Times New Roman"/>
          <w:b w:val="0"/>
          <w:bCs/>
          <w:sz w:val="24"/>
        </w:rPr>
        <w:t>. Zamawiający wymaga sporządzenia kosztorysu przy zachowaniu kolejności pozycji kosztorysu zgodnej z kolejnością pozycji w przedmiarach robót oraz dla ilości nie mniejszych niż określone w tych przedmiarach.</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60"/>
          <w:rFonts w:cs="Times New Roman"/>
          <w:b w:val="0"/>
          <w:bCs/>
          <w:sz w:val="24"/>
        </w:rPr>
        <w:t>1</w:t>
      </w:r>
      <w:r>
        <w:rPr>
          <w:rStyle w:val="FontStyle60"/>
          <w:rFonts w:cs="Times New Roman"/>
          <w:b w:val="0"/>
          <w:bCs/>
          <w:sz w:val="24"/>
        </w:rPr>
        <w:t>3</w:t>
      </w:r>
      <w:r w:rsidRPr="005D3E72">
        <w:rPr>
          <w:rStyle w:val="FontStyle60"/>
          <w:rFonts w:cs="Times New Roman"/>
          <w:b w:val="0"/>
          <w:bCs/>
          <w:sz w:val="24"/>
        </w:rPr>
        <w:t xml:space="preserve">. </w:t>
      </w:r>
      <w:r w:rsidRPr="005D3E72">
        <w:rPr>
          <w:rStyle w:val="FontStyle59"/>
          <w:rFonts w:cs="Times New Roman"/>
          <w:sz w:val="24"/>
        </w:rPr>
        <w:t>Wykonawca zobowiązany jest określić ceny jednostkowe netto oraz wartości netto dla wszystkich pozycji wymienionych w przedmiarach robót.</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59"/>
          <w:rFonts w:cs="Times New Roman"/>
          <w:bCs/>
          <w:sz w:val="24"/>
        </w:rPr>
        <w:t>1</w:t>
      </w:r>
      <w:r>
        <w:rPr>
          <w:rStyle w:val="FontStyle59"/>
          <w:rFonts w:cs="Times New Roman"/>
          <w:bCs/>
          <w:sz w:val="24"/>
        </w:rPr>
        <w:t>4</w:t>
      </w:r>
      <w:r w:rsidRPr="005D3E72">
        <w:rPr>
          <w:rStyle w:val="FontStyle59"/>
          <w:rFonts w:cs="Times New Roman"/>
          <w:bCs/>
          <w:sz w:val="24"/>
        </w:rPr>
        <w:t>.</w:t>
      </w:r>
      <w:r w:rsidRPr="005D3E72">
        <w:rPr>
          <w:rStyle w:val="FontStyle59"/>
          <w:rFonts w:cs="Times New Roman"/>
          <w:sz w:val="24"/>
        </w:rPr>
        <w:t xml:space="preserve">Wykonawca w cenie oferty uwzględni roboty stanowiące </w:t>
      </w:r>
      <w:r w:rsidRPr="005D3E72">
        <w:rPr>
          <w:rStyle w:val="FontStyle60"/>
          <w:rFonts w:cs="Times New Roman"/>
          <w:b w:val="0"/>
          <w:bCs/>
          <w:sz w:val="24"/>
        </w:rPr>
        <w:t xml:space="preserve">świadczenia inne i </w:t>
      </w:r>
      <w:proofErr w:type="gramStart"/>
      <w:r w:rsidRPr="005D3E72">
        <w:rPr>
          <w:rStyle w:val="FontStyle60"/>
          <w:rFonts w:cs="Times New Roman"/>
          <w:b w:val="0"/>
          <w:bCs/>
          <w:sz w:val="24"/>
        </w:rPr>
        <w:t xml:space="preserve">nie </w:t>
      </w:r>
      <w:r w:rsidRPr="005D3E72">
        <w:rPr>
          <w:rStyle w:val="FontStyle59"/>
          <w:rFonts w:cs="Times New Roman"/>
          <w:sz w:val="24"/>
        </w:rPr>
        <w:t>ujęte</w:t>
      </w:r>
      <w:proofErr w:type="gramEnd"/>
      <w:r w:rsidRPr="005D3E72">
        <w:rPr>
          <w:rStyle w:val="FontStyle59"/>
          <w:rFonts w:cs="Times New Roman"/>
          <w:sz w:val="24"/>
        </w:rPr>
        <w:t xml:space="preserve"> w pozostałych pozycjach przedmiarowych np. koszt energii elektrycznej, wody oraz utylizacji odpadów.</w:t>
      </w:r>
    </w:p>
    <w:p w:rsidR="00C35C41" w:rsidRDefault="00C35C41" w:rsidP="00C35C41">
      <w:pPr>
        <w:pStyle w:val="Style8"/>
        <w:widowControl/>
        <w:spacing w:before="29" w:line="360" w:lineRule="auto"/>
        <w:jc w:val="both"/>
        <w:rPr>
          <w:rStyle w:val="FontStyle59"/>
          <w:rFonts w:cs="Times New Roman"/>
          <w:sz w:val="24"/>
        </w:rPr>
      </w:pPr>
      <w:r>
        <w:rPr>
          <w:rStyle w:val="FontStyle59"/>
          <w:rFonts w:cs="Times New Roman"/>
          <w:bCs/>
          <w:sz w:val="24"/>
        </w:rPr>
        <w:t>15</w:t>
      </w:r>
      <w:r w:rsidRPr="005D3E72">
        <w:rPr>
          <w:rStyle w:val="FontStyle59"/>
          <w:rFonts w:cs="Times New Roman"/>
          <w:bCs/>
          <w:sz w:val="24"/>
        </w:rPr>
        <w:t>.</w:t>
      </w:r>
      <w:r w:rsidRPr="005D3E72">
        <w:rPr>
          <w:rStyle w:val="FontStyle59"/>
          <w:rFonts w:cs="Times New Roman"/>
          <w:sz w:val="24"/>
        </w:rPr>
        <w:t xml:space="preserve">Cenę oferty netto należy </w:t>
      </w:r>
      <w:proofErr w:type="gramStart"/>
      <w:r w:rsidRPr="005D3E72">
        <w:rPr>
          <w:rStyle w:val="FontStyle59"/>
          <w:rFonts w:cs="Times New Roman"/>
          <w:sz w:val="24"/>
        </w:rPr>
        <w:t xml:space="preserve">ustalić </w:t>
      </w:r>
      <w:r w:rsidR="003C7100">
        <w:rPr>
          <w:rStyle w:val="FontStyle59"/>
          <w:rFonts w:cs="Times New Roman"/>
          <w:sz w:val="24"/>
        </w:rPr>
        <w:t xml:space="preserve"> </w:t>
      </w:r>
      <w:r w:rsidRPr="005D3E72">
        <w:rPr>
          <w:rStyle w:val="FontStyle59"/>
          <w:rFonts w:cs="Times New Roman"/>
          <w:sz w:val="24"/>
        </w:rPr>
        <w:t>jako</w:t>
      </w:r>
      <w:proofErr w:type="gramEnd"/>
      <w:r w:rsidRPr="005D3E72">
        <w:rPr>
          <w:rStyle w:val="FontStyle59"/>
          <w:rFonts w:cs="Times New Roman"/>
          <w:sz w:val="24"/>
        </w:rPr>
        <w:t xml:space="preserve"> sumę wartości netto</w:t>
      </w:r>
      <w:r>
        <w:rPr>
          <w:rStyle w:val="FontStyle59"/>
          <w:rFonts w:cs="Times New Roman"/>
          <w:sz w:val="24"/>
        </w:rPr>
        <w:t xml:space="preserve"> wszystkich pozycji przedmiaru. </w:t>
      </w:r>
    </w:p>
    <w:p w:rsidR="00C35C41" w:rsidRPr="005D3E72" w:rsidRDefault="00C35C41" w:rsidP="00C35C41">
      <w:pPr>
        <w:pStyle w:val="Style8"/>
        <w:widowControl/>
        <w:spacing w:before="29" w:line="360" w:lineRule="auto"/>
        <w:jc w:val="both"/>
        <w:rPr>
          <w:rStyle w:val="FontStyle59"/>
          <w:rFonts w:cs="Times New Roman"/>
          <w:bCs/>
          <w:sz w:val="24"/>
        </w:rPr>
      </w:pPr>
      <w:r>
        <w:rPr>
          <w:rStyle w:val="FontStyle59"/>
          <w:rFonts w:cs="Times New Roman"/>
          <w:sz w:val="24"/>
        </w:rPr>
        <w:t>U</w:t>
      </w:r>
      <w:r w:rsidRPr="005D3E72">
        <w:rPr>
          <w:rStyle w:val="FontStyle59"/>
          <w:rFonts w:cs="Times New Roman"/>
          <w:sz w:val="24"/>
        </w:rPr>
        <w:t xml:space="preserve">staloną w taki sposób cenę oferty netto Wykonawca wpisuje do formularza Oferta </w:t>
      </w:r>
      <w:r>
        <w:rPr>
          <w:rStyle w:val="FontStyle59"/>
          <w:rFonts w:cs="Times New Roman"/>
          <w:sz w:val="24"/>
        </w:rPr>
        <w:t>(zał.nr2),</w:t>
      </w:r>
      <w:r w:rsidRPr="005D3E72">
        <w:rPr>
          <w:rStyle w:val="FontStyle59"/>
          <w:rFonts w:cs="Times New Roman"/>
          <w:sz w:val="24"/>
        </w:rPr>
        <w:t xml:space="preserve"> powiększoną o podatek.</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59"/>
          <w:rFonts w:cs="Times New Roman"/>
          <w:bCs/>
          <w:sz w:val="24"/>
        </w:rPr>
        <w:t>1</w:t>
      </w:r>
      <w:r>
        <w:rPr>
          <w:rStyle w:val="FontStyle59"/>
          <w:rFonts w:cs="Times New Roman"/>
          <w:bCs/>
          <w:sz w:val="24"/>
        </w:rPr>
        <w:t>6</w:t>
      </w:r>
      <w:r w:rsidRPr="005D3E72">
        <w:rPr>
          <w:rStyle w:val="FontStyle59"/>
          <w:rFonts w:cs="Times New Roman"/>
          <w:bCs/>
          <w:sz w:val="24"/>
        </w:rPr>
        <w:t xml:space="preserve">. </w:t>
      </w:r>
      <w:r w:rsidRPr="005D3E72">
        <w:rPr>
          <w:rFonts w:ascii="Times New Roman" w:hAnsi="Times New Roman" w:cs="Times New Roman"/>
        </w:rPr>
        <w:t xml:space="preserve">Zamawiający odrzuci ofertę Wykonawcy, który nie złożył wyjaśnień lub jeżeli dokonana ocena wyjaśnień potwierdzi, że oferta zawiera rażąco niską cenę w stosunku </w:t>
      </w:r>
      <w:r w:rsidRPr="005D3E72">
        <w:rPr>
          <w:rFonts w:ascii="Times New Roman" w:hAnsi="Times New Roman" w:cs="Times New Roman"/>
        </w:rPr>
        <w:br/>
        <w:t>do przedmiotu zamówienia.</w:t>
      </w:r>
    </w:p>
    <w:p w:rsidR="00C35C41" w:rsidRPr="005D3E72" w:rsidRDefault="00C35C41" w:rsidP="00C35C41">
      <w:pPr>
        <w:pStyle w:val="Style8"/>
        <w:widowControl/>
        <w:spacing w:before="29" w:line="360" w:lineRule="auto"/>
        <w:jc w:val="both"/>
        <w:rPr>
          <w:rFonts w:ascii="Times New Roman" w:hAnsi="Times New Roman" w:cs="Times New Roman"/>
          <w:bCs/>
        </w:rPr>
      </w:pPr>
      <w:r w:rsidRPr="005D3E72">
        <w:rPr>
          <w:rStyle w:val="FontStyle59"/>
          <w:rFonts w:cs="Times New Roman"/>
          <w:bCs/>
          <w:sz w:val="24"/>
        </w:rPr>
        <w:t>1</w:t>
      </w:r>
      <w:r>
        <w:rPr>
          <w:rStyle w:val="FontStyle59"/>
          <w:rFonts w:cs="Times New Roman"/>
          <w:bCs/>
          <w:sz w:val="24"/>
        </w:rPr>
        <w:t>7</w:t>
      </w:r>
      <w:r w:rsidRPr="005D3E72">
        <w:rPr>
          <w:rStyle w:val="FontStyle59"/>
          <w:rFonts w:cs="Times New Roman"/>
          <w:bCs/>
          <w:sz w:val="24"/>
        </w:rPr>
        <w:t xml:space="preserve">. </w:t>
      </w:r>
      <w:r w:rsidRPr="005D3E72">
        <w:rPr>
          <w:rFonts w:ascii="Times New Roman" w:hAnsi="Times New Roman" w:cs="Times New Roman"/>
        </w:rPr>
        <w:t>W przypadku złożenia oferty, której wybór prowadziłby do powstania obowiązku podatkowego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C35C41" w:rsidRPr="005D3E72" w:rsidRDefault="00C35C41" w:rsidP="00C35C41">
      <w:pPr>
        <w:spacing w:line="360" w:lineRule="auto"/>
        <w:jc w:val="both"/>
        <w:rPr>
          <w:sz w:val="24"/>
          <w:szCs w:val="24"/>
        </w:rPr>
      </w:pPr>
      <w:r w:rsidRPr="005D3E72">
        <w:rPr>
          <w:sz w:val="24"/>
          <w:szCs w:val="24"/>
        </w:rPr>
        <w:t>1</w:t>
      </w:r>
      <w:r>
        <w:rPr>
          <w:sz w:val="24"/>
          <w:szCs w:val="24"/>
        </w:rPr>
        <w:t>8</w:t>
      </w:r>
      <w:r w:rsidRPr="005D3E72">
        <w:rPr>
          <w:sz w:val="24"/>
          <w:szCs w:val="24"/>
        </w:rPr>
        <w:t>. Wykonawca sporządza kosztorys ofertowy na podstawie dokumentacji projek</w:t>
      </w:r>
      <w:r>
        <w:rPr>
          <w:sz w:val="24"/>
          <w:szCs w:val="24"/>
        </w:rPr>
        <w:t>towej, przedmiarach</w:t>
      </w:r>
      <w:r w:rsidRPr="005D3E72">
        <w:rPr>
          <w:sz w:val="24"/>
          <w:szCs w:val="24"/>
        </w:rPr>
        <w:t xml:space="preserve"> robót dołączonych do niniejszej specyfikacji, który służyć będzie do rozliczania robót dodatkowych, a także robót niewykonanych i zamiennych..</w:t>
      </w:r>
    </w:p>
    <w:p w:rsidR="00C35C41" w:rsidRPr="005D3E72" w:rsidRDefault="00C35C41" w:rsidP="00C35C41">
      <w:pPr>
        <w:spacing w:line="360" w:lineRule="auto"/>
        <w:jc w:val="both"/>
        <w:rPr>
          <w:sz w:val="24"/>
          <w:szCs w:val="24"/>
        </w:rPr>
      </w:pPr>
      <w:r>
        <w:rPr>
          <w:sz w:val="24"/>
          <w:szCs w:val="24"/>
        </w:rPr>
        <w:t>19</w:t>
      </w:r>
      <w:r w:rsidRPr="005D3E72">
        <w:rPr>
          <w:sz w:val="24"/>
          <w:szCs w:val="24"/>
        </w:rPr>
        <w:t>. Wszystkie wartości oraz ostateczna cena oferty winna być liczona z dokładnością do dwóch miejsc po przecinku.</w:t>
      </w:r>
    </w:p>
    <w:p w:rsidR="00C35C41" w:rsidRPr="005D3E72" w:rsidRDefault="00C35C41" w:rsidP="00C35C41">
      <w:pPr>
        <w:spacing w:line="360" w:lineRule="auto"/>
        <w:jc w:val="both"/>
        <w:rPr>
          <w:sz w:val="24"/>
          <w:szCs w:val="24"/>
        </w:rPr>
      </w:pPr>
      <w:r w:rsidRPr="005D3E72">
        <w:rPr>
          <w:sz w:val="24"/>
          <w:szCs w:val="24"/>
        </w:rPr>
        <w:t>2</w:t>
      </w:r>
      <w:r>
        <w:rPr>
          <w:sz w:val="24"/>
          <w:szCs w:val="24"/>
        </w:rPr>
        <w:t>0</w:t>
      </w:r>
      <w:r w:rsidRPr="005D3E72">
        <w:rPr>
          <w:sz w:val="24"/>
          <w:szCs w:val="24"/>
        </w:rPr>
        <w:t>.  Każdy z wykonawców może zaproponować tylko jedną cenę i nie może jej zmienić</w:t>
      </w:r>
    </w:p>
    <w:p w:rsidR="00C35C41" w:rsidRPr="005D3E72" w:rsidRDefault="00C35C41" w:rsidP="00C35C41">
      <w:pPr>
        <w:spacing w:line="360" w:lineRule="auto"/>
        <w:jc w:val="both"/>
        <w:rPr>
          <w:sz w:val="24"/>
          <w:szCs w:val="24"/>
        </w:rPr>
      </w:pPr>
      <w:r w:rsidRPr="005D3E72">
        <w:rPr>
          <w:sz w:val="24"/>
          <w:szCs w:val="24"/>
        </w:rPr>
        <w:t>2</w:t>
      </w:r>
      <w:r>
        <w:rPr>
          <w:sz w:val="24"/>
          <w:szCs w:val="24"/>
        </w:rPr>
        <w:t>1</w:t>
      </w:r>
      <w:r w:rsidRPr="005D3E72">
        <w:rPr>
          <w:sz w:val="24"/>
          <w:szCs w:val="24"/>
        </w:rPr>
        <w:t xml:space="preserve">. Wykonawca musi uwzględnić w </w:t>
      </w:r>
      <w:proofErr w:type="gramStart"/>
      <w:r w:rsidRPr="005D3E72">
        <w:rPr>
          <w:sz w:val="24"/>
          <w:szCs w:val="24"/>
        </w:rPr>
        <w:t>cenie  przewidywalny</w:t>
      </w:r>
      <w:proofErr w:type="gramEnd"/>
      <w:r w:rsidRPr="005D3E72">
        <w:rPr>
          <w:sz w:val="24"/>
          <w:szCs w:val="24"/>
        </w:rPr>
        <w:t xml:space="preserve"> wzrost cen materiałów, paliw, energii itp. oraz innych kosztów wynikających z inflacji, mogących mieć miejsce w czasie realizacji kontraktu.</w:t>
      </w:r>
    </w:p>
    <w:p w:rsidR="00C35C41" w:rsidRPr="003A269D" w:rsidRDefault="00C35C41" w:rsidP="00C35C41">
      <w:pPr>
        <w:spacing w:line="360" w:lineRule="auto"/>
        <w:jc w:val="both"/>
        <w:rPr>
          <w:sz w:val="24"/>
          <w:szCs w:val="24"/>
        </w:rPr>
      </w:pPr>
      <w:r>
        <w:rPr>
          <w:sz w:val="24"/>
          <w:szCs w:val="24"/>
        </w:rPr>
        <w:t>22</w:t>
      </w:r>
      <w:r w:rsidRPr="00664438">
        <w:rPr>
          <w:sz w:val="24"/>
          <w:szCs w:val="24"/>
        </w:rPr>
        <w:t>. Tam gdzie na rysunkach projektu budowlanego, w Specyfikacji Technicznej Wykonania i Odbioru Robót budowlanych oraz w przedmiarach robót zostało wskazane pochodzenie (marka, znak towarowy producent, dostawca) materiałów lub normy, aprobaty, specyfikacje i systemy,</w:t>
      </w:r>
      <w:r w:rsidR="000C25A2" w:rsidRPr="00664438">
        <w:rPr>
          <w:sz w:val="24"/>
          <w:szCs w:val="24"/>
        </w:rPr>
        <w:t xml:space="preserve"> </w:t>
      </w:r>
      <w:r w:rsidRPr="00664438">
        <w:rPr>
          <w:sz w:val="24"/>
          <w:szCs w:val="24"/>
        </w:rPr>
        <w:t xml:space="preserve">Zamawiający dopuszcza oferowanie materiałów lub rozwiązań równoważnych pod warunkiem, że zapewnią one uzyskanie parametrów technicznych nie gorszych od założonych w wyżej wymienionych </w:t>
      </w:r>
      <w:r w:rsidRPr="003A269D">
        <w:rPr>
          <w:sz w:val="24"/>
          <w:szCs w:val="24"/>
        </w:rPr>
        <w:t>dokumentach.</w:t>
      </w:r>
      <w:r w:rsidR="000C25A2">
        <w:rPr>
          <w:sz w:val="24"/>
          <w:szCs w:val="24"/>
        </w:rPr>
        <w:t xml:space="preserve"> Zaproponowane rozwiązania równoważne nie mogą powodować koniczności przeprojektowania załączonej do SWZ dokumentacji </w:t>
      </w:r>
      <w:proofErr w:type="gramStart"/>
      <w:r w:rsidR="000C25A2">
        <w:rPr>
          <w:sz w:val="24"/>
          <w:szCs w:val="24"/>
        </w:rPr>
        <w:t>budowlanej .</w:t>
      </w:r>
      <w:proofErr w:type="gramEnd"/>
      <w:r w:rsidR="000C25A2">
        <w:rPr>
          <w:sz w:val="24"/>
          <w:szCs w:val="24"/>
        </w:rPr>
        <w:t>Wykonawca powołujący się na rozwiązania równoważne stosownie do dyspozycji art.99 ust.6 ustawy Pzp musi wykazać</w:t>
      </w:r>
      <w:proofErr w:type="gramStart"/>
      <w:r w:rsidR="000C25A2">
        <w:rPr>
          <w:sz w:val="24"/>
          <w:szCs w:val="24"/>
        </w:rPr>
        <w:t xml:space="preserve"> ,że</w:t>
      </w:r>
      <w:proofErr w:type="gramEnd"/>
      <w:r w:rsidR="000C25A2">
        <w:rPr>
          <w:sz w:val="24"/>
          <w:szCs w:val="24"/>
        </w:rPr>
        <w:t xml:space="preserve"> oferowane materiały spełniają warunki określone przez Zamawiającego.</w:t>
      </w:r>
    </w:p>
    <w:p w:rsidR="00C35C41" w:rsidRPr="005D3E72" w:rsidRDefault="00C35C41" w:rsidP="00C35C41">
      <w:pPr>
        <w:autoSpaceDE w:val="0"/>
        <w:autoSpaceDN w:val="0"/>
        <w:adjustRightInd w:val="0"/>
        <w:spacing w:line="360" w:lineRule="auto"/>
        <w:jc w:val="both"/>
        <w:rPr>
          <w:sz w:val="24"/>
          <w:szCs w:val="24"/>
        </w:rPr>
      </w:pPr>
      <w:r w:rsidRPr="003A269D">
        <w:rPr>
          <w:sz w:val="24"/>
          <w:szCs w:val="24"/>
        </w:rPr>
        <w:t>23.</w:t>
      </w:r>
      <w:r w:rsidRPr="005D3E72">
        <w:rPr>
          <w:b/>
          <w:sz w:val="24"/>
          <w:szCs w:val="24"/>
        </w:rPr>
        <w:t xml:space="preserve"> </w:t>
      </w:r>
      <w:r w:rsidRPr="005D3E72">
        <w:rPr>
          <w:sz w:val="24"/>
          <w:szCs w:val="24"/>
        </w:rPr>
        <w:t>W przypadku stwierdzenia braku w dokumentacji przetargowej którejkolwiek strony, Wykonawca ma obowiązek niezwłocznie zgłosić to Zamawiającemu w celu uzupełnienia.</w:t>
      </w:r>
    </w:p>
    <w:p w:rsidR="00C35C41" w:rsidRPr="005D3E72" w:rsidRDefault="00C35C41" w:rsidP="00C35C41">
      <w:pPr>
        <w:autoSpaceDE w:val="0"/>
        <w:autoSpaceDN w:val="0"/>
        <w:adjustRightInd w:val="0"/>
        <w:spacing w:line="360" w:lineRule="auto"/>
        <w:jc w:val="both"/>
        <w:rPr>
          <w:b/>
          <w:sz w:val="24"/>
          <w:szCs w:val="24"/>
        </w:rPr>
      </w:pPr>
      <w:r>
        <w:rPr>
          <w:sz w:val="24"/>
          <w:szCs w:val="24"/>
        </w:rPr>
        <w:t>24</w:t>
      </w:r>
      <w:r w:rsidRPr="005D3E72">
        <w:rPr>
          <w:sz w:val="24"/>
          <w:szCs w:val="24"/>
        </w:rPr>
        <w:t>.Pominięcie w wycenie ofertowej jakiegokolwiek elementu z powodu braku strony w dokumentacji przetargowej nie będzie podstawą do wysuwania żądania dodatkowej zapłaty, ponieważ zgodnie z zapisem w dokumentacji przetargowej Wykonawca będzie miał obowiązek wykonania przedmiotu zamówienia w zaoferowanej cenie.</w:t>
      </w:r>
    </w:p>
    <w:p w:rsidR="00C35C41" w:rsidRDefault="00C35C41" w:rsidP="00C35C41">
      <w:pPr>
        <w:widowControl w:val="0"/>
        <w:autoSpaceDE w:val="0"/>
        <w:autoSpaceDN w:val="0"/>
        <w:adjustRightInd w:val="0"/>
        <w:spacing w:line="276" w:lineRule="auto"/>
        <w:jc w:val="both"/>
        <w:rPr>
          <w:color w:val="FFFFFF" w:themeColor="background1"/>
          <w:sz w:val="24"/>
          <w:szCs w:val="24"/>
          <w:u w:val="single"/>
        </w:rPr>
      </w:pPr>
      <w:r>
        <w:rPr>
          <w:sz w:val="24"/>
          <w:szCs w:val="24"/>
        </w:rPr>
        <w:t>25</w:t>
      </w:r>
      <w:r w:rsidRPr="001C3E12">
        <w:rPr>
          <w:sz w:val="24"/>
          <w:szCs w:val="24"/>
        </w:rPr>
        <w:t xml:space="preserve">. Prawidłowe ustalenie stawki podatku VAT leży po stronie Wykonawcy. Należy przyjąć obowiązującą stawkę podatku VAT zgodnie z ustawą </w:t>
      </w:r>
      <w:r w:rsidRPr="00E402BA">
        <w:rPr>
          <w:sz w:val="24"/>
          <w:szCs w:val="24"/>
        </w:rPr>
        <w:t>z dnia 11 marca 2004 r. o podatku od tow</w:t>
      </w:r>
      <w:r>
        <w:rPr>
          <w:sz w:val="24"/>
          <w:szCs w:val="24"/>
        </w:rPr>
        <w:t>arów i usług (</w:t>
      </w:r>
      <w:proofErr w:type="spellStart"/>
      <w:r>
        <w:rPr>
          <w:sz w:val="24"/>
          <w:szCs w:val="24"/>
        </w:rPr>
        <w:t>t</w:t>
      </w:r>
      <w:r w:rsidR="00F50AA8">
        <w:rPr>
          <w:sz w:val="24"/>
          <w:szCs w:val="24"/>
        </w:rPr>
        <w:t>.j</w:t>
      </w:r>
      <w:proofErr w:type="spellEnd"/>
      <w:r w:rsidR="00F50AA8">
        <w:rPr>
          <w:sz w:val="24"/>
          <w:szCs w:val="24"/>
        </w:rPr>
        <w:t>. Dz. U. z 2021</w:t>
      </w:r>
      <w:r w:rsidRPr="00E402BA">
        <w:rPr>
          <w:sz w:val="24"/>
          <w:szCs w:val="24"/>
        </w:rPr>
        <w:t xml:space="preserve"> </w:t>
      </w:r>
      <w:proofErr w:type="gramStart"/>
      <w:r w:rsidRPr="00E402BA">
        <w:rPr>
          <w:sz w:val="24"/>
          <w:szCs w:val="24"/>
        </w:rPr>
        <w:t>r.  poz</w:t>
      </w:r>
      <w:proofErr w:type="gramEnd"/>
      <w:r w:rsidRPr="00E402BA">
        <w:rPr>
          <w:sz w:val="24"/>
          <w:szCs w:val="24"/>
        </w:rPr>
        <w:t xml:space="preserve">. </w:t>
      </w:r>
      <w:r w:rsidR="00F50AA8">
        <w:rPr>
          <w:sz w:val="24"/>
          <w:szCs w:val="24"/>
        </w:rPr>
        <w:t>685</w:t>
      </w:r>
      <w:r>
        <w:rPr>
          <w:sz w:val="24"/>
          <w:szCs w:val="24"/>
        </w:rPr>
        <w:t xml:space="preserve"> ze zm.</w:t>
      </w:r>
      <w:r w:rsidRPr="00E402BA">
        <w:rPr>
          <w:sz w:val="24"/>
          <w:szCs w:val="24"/>
        </w:rPr>
        <w:t>).</w:t>
      </w:r>
    </w:p>
    <w:p w:rsidR="00C35C41" w:rsidRPr="00842512" w:rsidRDefault="00C35C41" w:rsidP="00C35C41">
      <w:pPr>
        <w:spacing w:line="360" w:lineRule="auto"/>
        <w:jc w:val="both"/>
        <w:outlineLvl w:val="0"/>
        <w:rPr>
          <w:sz w:val="24"/>
          <w:szCs w:val="24"/>
        </w:rPr>
      </w:pPr>
      <w:r w:rsidRPr="00842512">
        <w:rPr>
          <w:sz w:val="24"/>
          <w:szCs w:val="24"/>
        </w:rPr>
        <w:t>W trakcie wyboru najkorzystniejszej oferty będzie brana pod uwagę przez Komisję Przetargową cena ostateczna.</w:t>
      </w:r>
    </w:p>
    <w:p w:rsidR="00C35C41" w:rsidRDefault="00C35C41" w:rsidP="00C35C41">
      <w:pPr>
        <w:spacing w:line="360" w:lineRule="auto"/>
        <w:jc w:val="both"/>
        <w:outlineLvl w:val="0"/>
        <w:rPr>
          <w:sz w:val="24"/>
          <w:szCs w:val="24"/>
        </w:rPr>
      </w:pPr>
      <w:r w:rsidRPr="00842512">
        <w:rPr>
          <w:sz w:val="24"/>
          <w:szCs w:val="24"/>
        </w:rPr>
        <w:t>Uwaga! Gm</w:t>
      </w:r>
      <w:r w:rsidR="008930A8">
        <w:rPr>
          <w:sz w:val="24"/>
          <w:szCs w:val="24"/>
        </w:rPr>
        <w:t>ina jest płatnikiem podatku VAT.</w:t>
      </w:r>
    </w:p>
    <w:p w:rsidR="000C25A2" w:rsidRDefault="000C25A2" w:rsidP="00C35C41">
      <w:pPr>
        <w:spacing w:line="360" w:lineRule="auto"/>
        <w:jc w:val="both"/>
        <w:outlineLvl w:val="0"/>
        <w:rPr>
          <w:sz w:val="24"/>
          <w:szCs w:val="24"/>
        </w:rPr>
      </w:pPr>
    </w:p>
    <w:p w:rsidR="000C25A2" w:rsidRDefault="000C25A2" w:rsidP="00C35C41">
      <w:pPr>
        <w:spacing w:line="360" w:lineRule="auto"/>
        <w:jc w:val="both"/>
        <w:outlineLvl w:val="0"/>
        <w:rPr>
          <w:sz w:val="22"/>
          <w:szCs w:val="22"/>
        </w:rPr>
      </w:pPr>
    </w:p>
    <w:p w:rsidR="000410FE" w:rsidRDefault="000410FE" w:rsidP="00B603A6">
      <w:pPr>
        <w:jc w:val="both"/>
        <w:outlineLvl w:val="0"/>
        <w:rPr>
          <w:sz w:val="22"/>
          <w:szCs w:val="22"/>
        </w:rPr>
      </w:pPr>
    </w:p>
    <w:p w:rsidR="000410FE" w:rsidRDefault="000410FE" w:rsidP="000410FE">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sidR="008930A8">
        <w:rPr>
          <w:rStyle w:val="FontStyle39"/>
          <w:rFonts w:ascii="Times New Roman" w:hAnsi="Times New Roman" w:cs="Times New Roman"/>
          <w:b/>
          <w:sz w:val="24"/>
        </w:rPr>
        <w:t>IAŁ XVI</w:t>
      </w:r>
    </w:p>
    <w:p w:rsidR="000410FE" w:rsidRPr="008930A8" w:rsidRDefault="000410FE" w:rsidP="008930A8">
      <w:pPr>
        <w:pStyle w:val="Style8"/>
        <w:widowControl/>
        <w:spacing w:before="77"/>
        <w:jc w:val="center"/>
        <w:rPr>
          <w:rFonts w:ascii="Times New Roman" w:hAnsi="Times New Roman" w:cs="Times New Roman"/>
          <w:b/>
        </w:rPr>
      </w:pPr>
      <w:r>
        <w:rPr>
          <w:rStyle w:val="FontStyle39"/>
          <w:rFonts w:ascii="Times New Roman" w:hAnsi="Times New Roman" w:cs="Times New Roman"/>
          <w:b/>
          <w:sz w:val="24"/>
        </w:rPr>
        <w:t>OPIS KRYTERIÓW OCENY OFERT WRAZ Z PODANIEM WAG TYCH KRYTERIÓW I SPOSOBU OCENY OFERT</w:t>
      </w:r>
    </w:p>
    <w:p w:rsidR="0092682C" w:rsidRPr="008930A8" w:rsidRDefault="0092682C" w:rsidP="00FA052C">
      <w:pPr>
        <w:autoSpaceDE w:val="0"/>
        <w:autoSpaceDN w:val="0"/>
        <w:adjustRightInd w:val="0"/>
        <w:spacing w:line="360" w:lineRule="auto"/>
        <w:rPr>
          <w:sz w:val="24"/>
          <w:szCs w:val="24"/>
          <w:u w:val="single"/>
        </w:rPr>
      </w:pPr>
    </w:p>
    <w:p w:rsidR="0092682C" w:rsidRPr="00104F86" w:rsidRDefault="0092682C" w:rsidP="00337E22">
      <w:pPr>
        <w:pStyle w:val="Akapitzlist"/>
        <w:numPr>
          <w:ilvl w:val="0"/>
          <w:numId w:val="9"/>
        </w:numPr>
        <w:spacing w:line="360" w:lineRule="auto"/>
        <w:jc w:val="both"/>
      </w:pPr>
      <w:r w:rsidRPr="00104F86">
        <w:t>Przy dokonywaniu wyboru najkorzystniejszej oferty stosowane będą następujące kryteria:</w:t>
      </w:r>
    </w:p>
    <w:p w:rsidR="00104F86" w:rsidRPr="003637DE" w:rsidRDefault="00104F86" w:rsidP="00337E22">
      <w:pPr>
        <w:numPr>
          <w:ilvl w:val="0"/>
          <w:numId w:val="10"/>
        </w:numPr>
        <w:autoSpaceDE w:val="0"/>
        <w:autoSpaceDN w:val="0"/>
        <w:adjustRightInd w:val="0"/>
        <w:spacing w:line="360" w:lineRule="auto"/>
        <w:jc w:val="both"/>
        <w:rPr>
          <w:sz w:val="24"/>
          <w:szCs w:val="24"/>
        </w:rPr>
      </w:pPr>
      <w:r>
        <w:rPr>
          <w:b/>
          <w:snapToGrid w:val="0"/>
          <w:sz w:val="24"/>
          <w:szCs w:val="24"/>
        </w:rPr>
        <w:t xml:space="preserve">    </w:t>
      </w:r>
      <w:r w:rsidRPr="003637DE">
        <w:rPr>
          <w:b/>
          <w:snapToGrid w:val="0"/>
          <w:sz w:val="24"/>
          <w:szCs w:val="24"/>
        </w:rPr>
        <w:t xml:space="preserve">Kryterium </w:t>
      </w:r>
      <w:r w:rsidR="008930A8">
        <w:rPr>
          <w:b/>
          <w:snapToGrid w:val="0"/>
          <w:sz w:val="24"/>
          <w:szCs w:val="24"/>
        </w:rPr>
        <w:t xml:space="preserve">- </w:t>
      </w:r>
      <w:proofErr w:type="gramStart"/>
      <w:r w:rsidRPr="003637DE">
        <w:rPr>
          <w:b/>
          <w:snapToGrid w:val="0"/>
          <w:sz w:val="24"/>
          <w:szCs w:val="24"/>
        </w:rPr>
        <w:t>oceny :</w:t>
      </w:r>
      <w:proofErr w:type="gramEnd"/>
    </w:p>
    <w:p w:rsidR="00104F86" w:rsidRPr="003637DE" w:rsidRDefault="00104F86" w:rsidP="00337E22">
      <w:pPr>
        <w:numPr>
          <w:ilvl w:val="1"/>
          <w:numId w:val="10"/>
        </w:numPr>
        <w:autoSpaceDE w:val="0"/>
        <w:autoSpaceDN w:val="0"/>
        <w:adjustRightInd w:val="0"/>
        <w:spacing w:line="360" w:lineRule="auto"/>
        <w:ind w:left="567" w:hanging="567"/>
        <w:jc w:val="both"/>
        <w:rPr>
          <w:sz w:val="24"/>
          <w:szCs w:val="24"/>
        </w:rPr>
      </w:pPr>
      <w:r w:rsidRPr="008F478E">
        <w:rPr>
          <w:b/>
          <w:snapToGrid w:val="0"/>
          <w:sz w:val="24"/>
          <w:szCs w:val="24"/>
        </w:rPr>
        <w:t>Cena /</w:t>
      </w:r>
      <w:proofErr w:type="gramStart"/>
      <w:r w:rsidRPr="008F478E">
        <w:rPr>
          <w:b/>
          <w:snapToGrid w:val="0"/>
          <w:sz w:val="24"/>
          <w:szCs w:val="24"/>
        </w:rPr>
        <w:t>brutto</w:t>
      </w:r>
      <w:r w:rsidRPr="003637DE">
        <w:rPr>
          <w:snapToGrid w:val="0"/>
          <w:sz w:val="24"/>
          <w:szCs w:val="24"/>
        </w:rPr>
        <w:t>/ -  za</w:t>
      </w:r>
      <w:proofErr w:type="gramEnd"/>
      <w:r w:rsidRPr="003637DE">
        <w:rPr>
          <w:snapToGrid w:val="0"/>
          <w:sz w:val="24"/>
          <w:szCs w:val="24"/>
        </w:rPr>
        <w:t xml:space="preserve"> jaką Wykonawca zobowiązuje się zrealizować zamówienie, wyrażona w polskich złotych (</w:t>
      </w:r>
      <w:r>
        <w:rPr>
          <w:snapToGrid w:val="0"/>
          <w:sz w:val="24"/>
          <w:szCs w:val="24"/>
        </w:rPr>
        <w:t>C</w:t>
      </w:r>
      <w:r w:rsidRPr="003637DE">
        <w:rPr>
          <w:snapToGrid w:val="0"/>
          <w:sz w:val="24"/>
          <w:szCs w:val="24"/>
        </w:rPr>
        <w:t>)     - 60%</w:t>
      </w:r>
    </w:p>
    <w:p w:rsidR="00104F86" w:rsidRDefault="008930A8" w:rsidP="00337E22">
      <w:pPr>
        <w:numPr>
          <w:ilvl w:val="1"/>
          <w:numId w:val="10"/>
        </w:numPr>
        <w:autoSpaceDE w:val="0"/>
        <w:autoSpaceDN w:val="0"/>
        <w:adjustRightInd w:val="0"/>
        <w:spacing w:line="360" w:lineRule="auto"/>
        <w:ind w:left="567" w:hanging="567"/>
        <w:jc w:val="both"/>
        <w:rPr>
          <w:sz w:val="24"/>
          <w:szCs w:val="24"/>
        </w:rPr>
      </w:pPr>
      <w:r>
        <w:rPr>
          <w:b/>
          <w:sz w:val="24"/>
          <w:szCs w:val="24"/>
        </w:rPr>
        <w:t>T</w:t>
      </w:r>
      <w:r w:rsidR="00104F86">
        <w:rPr>
          <w:b/>
          <w:sz w:val="24"/>
          <w:szCs w:val="24"/>
        </w:rPr>
        <w:t xml:space="preserve">ermin płatności </w:t>
      </w:r>
      <w:proofErr w:type="gramStart"/>
      <w:r w:rsidR="00104F86">
        <w:rPr>
          <w:b/>
          <w:sz w:val="24"/>
          <w:szCs w:val="24"/>
        </w:rPr>
        <w:t xml:space="preserve">faktury </w:t>
      </w:r>
      <w:r w:rsidR="00104F86" w:rsidRPr="003637DE">
        <w:rPr>
          <w:sz w:val="24"/>
          <w:szCs w:val="24"/>
        </w:rPr>
        <w:t xml:space="preserve"> (</w:t>
      </w:r>
      <w:proofErr w:type="spellStart"/>
      <w:r w:rsidR="00104F86" w:rsidRPr="003637DE">
        <w:rPr>
          <w:sz w:val="24"/>
          <w:szCs w:val="24"/>
        </w:rPr>
        <w:t>Tp</w:t>
      </w:r>
      <w:proofErr w:type="spellEnd"/>
      <w:proofErr w:type="gramEnd"/>
      <w:r w:rsidR="00104F86" w:rsidRPr="003637DE">
        <w:rPr>
          <w:sz w:val="24"/>
          <w:szCs w:val="24"/>
        </w:rPr>
        <w:t>) -</w:t>
      </w:r>
      <w:r w:rsidR="00104F86">
        <w:rPr>
          <w:sz w:val="24"/>
          <w:szCs w:val="24"/>
        </w:rPr>
        <w:t>1</w:t>
      </w:r>
      <w:r w:rsidR="00104F86" w:rsidRPr="003637DE">
        <w:rPr>
          <w:sz w:val="24"/>
          <w:szCs w:val="24"/>
        </w:rPr>
        <w:t>0%</w:t>
      </w:r>
    </w:p>
    <w:p w:rsidR="00104F86" w:rsidRPr="00AB60A6" w:rsidRDefault="00104F86" w:rsidP="00337E22">
      <w:pPr>
        <w:numPr>
          <w:ilvl w:val="1"/>
          <w:numId w:val="10"/>
        </w:numPr>
        <w:autoSpaceDE w:val="0"/>
        <w:autoSpaceDN w:val="0"/>
        <w:adjustRightInd w:val="0"/>
        <w:spacing w:line="360" w:lineRule="auto"/>
        <w:ind w:left="567" w:hanging="567"/>
        <w:jc w:val="both"/>
        <w:rPr>
          <w:sz w:val="24"/>
          <w:szCs w:val="24"/>
        </w:rPr>
      </w:pPr>
      <w:r w:rsidRPr="00AB60A6">
        <w:rPr>
          <w:b/>
          <w:sz w:val="24"/>
          <w:szCs w:val="24"/>
        </w:rPr>
        <w:t xml:space="preserve">Doświadczenie kierownika budowy </w:t>
      </w:r>
      <w:r w:rsidRPr="00AB60A6">
        <w:rPr>
          <w:sz w:val="24"/>
          <w:szCs w:val="24"/>
        </w:rPr>
        <w:t>z uprawnieniami budowlanymi</w:t>
      </w:r>
      <w:r w:rsidRPr="00D46625">
        <w:t xml:space="preserve"> </w:t>
      </w:r>
      <w:r w:rsidRPr="00AB60A6">
        <w:rPr>
          <w:sz w:val="24"/>
          <w:szCs w:val="24"/>
        </w:rPr>
        <w:t xml:space="preserve">do kierowania robotami budowlanymi w specjalności do wykonywania sieci </w:t>
      </w:r>
      <w:proofErr w:type="gramStart"/>
      <w:r w:rsidR="00C35C41">
        <w:rPr>
          <w:sz w:val="24"/>
          <w:szCs w:val="24"/>
        </w:rPr>
        <w:t xml:space="preserve">kanalizacyjnej </w:t>
      </w:r>
      <w:r w:rsidRPr="00AB60A6">
        <w:rPr>
          <w:sz w:val="24"/>
          <w:szCs w:val="24"/>
        </w:rPr>
        <w:t xml:space="preserve"> w</w:t>
      </w:r>
      <w:proofErr w:type="gramEnd"/>
      <w:r w:rsidRPr="00AB60A6">
        <w:rPr>
          <w:sz w:val="24"/>
          <w:szCs w:val="24"/>
        </w:rPr>
        <w:t xml:space="preserve"> okresie ostatnich pięciu lat (D) -30%</w:t>
      </w:r>
    </w:p>
    <w:p w:rsidR="00104F86" w:rsidRPr="003637DE" w:rsidRDefault="00104F86" w:rsidP="00104F86">
      <w:pPr>
        <w:autoSpaceDE w:val="0"/>
        <w:autoSpaceDN w:val="0"/>
        <w:adjustRightInd w:val="0"/>
        <w:spacing w:line="360" w:lineRule="auto"/>
        <w:jc w:val="both"/>
        <w:rPr>
          <w:sz w:val="24"/>
          <w:szCs w:val="24"/>
        </w:rPr>
      </w:pPr>
    </w:p>
    <w:p w:rsidR="00104F86" w:rsidRDefault="00104F86" w:rsidP="00337E22">
      <w:pPr>
        <w:numPr>
          <w:ilvl w:val="0"/>
          <w:numId w:val="10"/>
        </w:numPr>
        <w:autoSpaceDE w:val="0"/>
        <w:autoSpaceDN w:val="0"/>
        <w:adjustRightInd w:val="0"/>
        <w:spacing w:line="360" w:lineRule="auto"/>
        <w:jc w:val="both"/>
        <w:rPr>
          <w:sz w:val="24"/>
          <w:szCs w:val="24"/>
        </w:rPr>
      </w:pPr>
      <w:r w:rsidRPr="003637DE">
        <w:rPr>
          <w:sz w:val="24"/>
          <w:szCs w:val="24"/>
        </w:rPr>
        <w:t>Punkty będą przyznawane wg następujących zasad: 1% = 1 punkt.</w:t>
      </w:r>
    </w:p>
    <w:p w:rsidR="00104F86" w:rsidRPr="003637DE" w:rsidRDefault="00104F86" w:rsidP="00104F86">
      <w:pPr>
        <w:autoSpaceDE w:val="0"/>
        <w:autoSpaceDN w:val="0"/>
        <w:adjustRightInd w:val="0"/>
        <w:spacing w:line="360" w:lineRule="auto"/>
        <w:jc w:val="both"/>
        <w:rPr>
          <w:sz w:val="24"/>
          <w:szCs w:val="24"/>
        </w:rPr>
      </w:pPr>
    </w:p>
    <w:p w:rsidR="00104F86" w:rsidRPr="003637DE" w:rsidRDefault="00104F86" w:rsidP="00337E22">
      <w:pPr>
        <w:numPr>
          <w:ilvl w:val="1"/>
          <w:numId w:val="10"/>
        </w:numPr>
        <w:autoSpaceDE w:val="0"/>
        <w:autoSpaceDN w:val="0"/>
        <w:adjustRightInd w:val="0"/>
        <w:spacing w:line="360" w:lineRule="auto"/>
        <w:ind w:left="567" w:hanging="567"/>
        <w:jc w:val="both"/>
        <w:rPr>
          <w:b/>
          <w:bCs/>
          <w:sz w:val="24"/>
          <w:szCs w:val="24"/>
        </w:rPr>
      </w:pPr>
      <w:r w:rsidRPr="003637DE">
        <w:rPr>
          <w:b/>
          <w:bCs/>
          <w:sz w:val="24"/>
          <w:szCs w:val="24"/>
        </w:rPr>
        <w:t>Cena oferty (C</w:t>
      </w:r>
      <w:proofErr w:type="gramStart"/>
      <w:r w:rsidRPr="003637DE">
        <w:rPr>
          <w:b/>
          <w:bCs/>
          <w:sz w:val="24"/>
          <w:szCs w:val="24"/>
        </w:rPr>
        <w:t>)</w:t>
      </w:r>
      <w:r>
        <w:rPr>
          <w:b/>
          <w:bCs/>
          <w:sz w:val="24"/>
          <w:szCs w:val="24"/>
        </w:rPr>
        <w:t>-60 punktów</w:t>
      </w:r>
      <w:proofErr w:type="gramEnd"/>
    </w:p>
    <w:p w:rsidR="00104F86" w:rsidRPr="003637DE" w:rsidRDefault="00104F86" w:rsidP="00337E22">
      <w:pPr>
        <w:numPr>
          <w:ilvl w:val="0"/>
          <w:numId w:val="11"/>
        </w:numPr>
        <w:autoSpaceDE w:val="0"/>
        <w:autoSpaceDN w:val="0"/>
        <w:adjustRightInd w:val="0"/>
        <w:spacing w:line="360" w:lineRule="auto"/>
        <w:jc w:val="both"/>
        <w:rPr>
          <w:sz w:val="24"/>
          <w:szCs w:val="24"/>
        </w:rPr>
      </w:pPr>
      <w:r w:rsidRPr="003637DE">
        <w:rPr>
          <w:sz w:val="24"/>
          <w:szCs w:val="24"/>
        </w:rPr>
        <w:t xml:space="preserve">Oferta z najniższą ceną brutto otrzyma </w:t>
      </w:r>
      <w:r>
        <w:rPr>
          <w:sz w:val="24"/>
          <w:szCs w:val="24"/>
        </w:rPr>
        <w:t>max.</w:t>
      </w:r>
      <w:r w:rsidRPr="003637DE">
        <w:rPr>
          <w:b/>
          <w:bCs/>
          <w:sz w:val="24"/>
          <w:szCs w:val="24"/>
        </w:rPr>
        <w:t>60 punktów</w:t>
      </w:r>
      <w:r w:rsidRPr="003637DE">
        <w:rPr>
          <w:sz w:val="24"/>
          <w:szCs w:val="24"/>
        </w:rPr>
        <w:t>.</w:t>
      </w:r>
    </w:p>
    <w:p w:rsidR="00104F86" w:rsidRPr="00884D63" w:rsidRDefault="00104F86" w:rsidP="00337E22">
      <w:pPr>
        <w:numPr>
          <w:ilvl w:val="0"/>
          <w:numId w:val="11"/>
        </w:numPr>
        <w:autoSpaceDE w:val="0"/>
        <w:autoSpaceDN w:val="0"/>
        <w:adjustRightInd w:val="0"/>
        <w:spacing w:line="360" w:lineRule="auto"/>
        <w:jc w:val="both"/>
        <w:rPr>
          <w:sz w:val="24"/>
          <w:szCs w:val="24"/>
        </w:rPr>
      </w:pPr>
      <w:r w:rsidRPr="00884D63">
        <w:rPr>
          <w:sz w:val="24"/>
          <w:szCs w:val="24"/>
        </w:rPr>
        <w:t>Punkty pozostałych ofert liczone będą wg proporcji matematycznej z dokładnością do dwóch miejsc po przecinku:</w:t>
      </w:r>
    </w:p>
    <w:p w:rsidR="00104F86" w:rsidRPr="003637DE" w:rsidRDefault="00104F86" w:rsidP="00104F86">
      <w:pPr>
        <w:autoSpaceDE w:val="0"/>
        <w:autoSpaceDN w:val="0"/>
        <w:adjustRightInd w:val="0"/>
        <w:spacing w:line="360" w:lineRule="auto"/>
        <w:ind w:left="360"/>
        <w:jc w:val="both"/>
        <w:rPr>
          <w:i/>
          <w:iCs/>
          <w:sz w:val="24"/>
          <w:szCs w:val="24"/>
        </w:rPr>
      </w:pPr>
      <w:r w:rsidRPr="003637DE">
        <w:rPr>
          <w:i/>
          <w:iCs/>
          <w:sz w:val="24"/>
          <w:szCs w:val="24"/>
        </w:rPr>
        <w:t xml:space="preserve">             Cena brutto </w:t>
      </w:r>
      <w:proofErr w:type="gramStart"/>
      <w:r w:rsidRPr="003637DE">
        <w:rPr>
          <w:i/>
          <w:iCs/>
          <w:sz w:val="24"/>
          <w:szCs w:val="24"/>
        </w:rPr>
        <w:t>oferty  najtańszej</w:t>
      </w:r>
      <w:proofErr w:type="gramEnd"/>
      <w:r w:rsidRPr="003637DE">
        <w:rPr>
          <w:i/>
          <w:iCs/>
          <w:sz w:val="24"/>
          <w:szCs w:val="24"/>
        </w:rPr>
        <w:t xml:space="preserve"> </w:t>
      </w:r>
      <w:r w:rsidRPr="003637DE">
        <w:rPr>
          <w:sz w:val="24"/>
          <w:szCs w:val="24"/>
        </w:rPr>
        <w:t xml:space="preserve">                                                    </w:t>
      </w:r>
    </w:p>
    <w:p w:rsidR="00104F86" w:rsidRPr="003637DE" w:rsidRDefault="00104F86" w:rsidP="00104F86">
      <w:pPr>
        <w:autoSpaceDE w:val="0"/>
        <w:autoSpaceDN w:val="0"/>
        <w:adjustRightInd w:val="0"/>
        <w:spacing w:line="360" w:lineRule="auto"/>
        <w:ind w:left="360"/>
        <w:jc w:val="both"/>
        <w:rPr>
          <w:sz w:val="24"/>
          <w:szCs w:val="24"/>
        </w:rPr>
      </w:pPr>
      <w:proofErr w:type="gramStart"/>
      <w:r w:rsidRPr="003637DE">
        <w:rPr>
          <w:i/>
          <w:iCs/>
          <w:sz w:val="24"/>
          <w:szCs w:val="24"/>
        </w:rPr>
        <w:t>C</w:t>
      </w:r>
      <w:r>
        <w:rPr>
          <w:i/>
          <w:iCs/>
          <w:sz w:val="24"/>
          <w:szCs w:val="24"/>
        </w:rPr>
        <w:t xml:space="preserve"> =       </w:t>
      </w:r>
      <w:r w:rsidRPr="003637DE">
        <w:rPr>
          <w:sz w:val="24"/>
          <w:szCs w:val="24"/>
        </w:rPr>
        <w:t>------------</w:t>
      </w:r>
      <w:r>
        <w:rPr>
          <w:sz w:val="24"/>
          <w:szCs w:val="24"/>
        </w:rPr>
        <w:t>-------------------------- x</w:t>
      </w:r>
      <w:proofErr w:type="gramEnd"/>
      <w:r>
        <w:rPr>
          <w:sz w:val="24"/>
          <w:szCs w:val="24"/>
        </w:rPr>
        <w:t xml:space="preserve"> 6</w:t>
      </w:r>
      <w:r w:rsidRPr="003637DE">
        <w:rPr>
          <w:sz w:val="24"/>
          <w:szCs w:val="24"/>
        </w:rPr>
        <w:t xml:space="preserve">0 </w:t>
      </w:r>
    </w:p>
    <w:p w:rsidR="00104F86" w:rsidRPr="003637DE" w:rsidRDefault="00104F86" w:rsidP="00104F86">
      <w:pPr>
        <w:autoSpaceDE w:val="0"/>
        <w:autoSpaceDN w:val="0"/>
        <w:adjustRightInd w:val="0"/>
        <w:spacing w:line="360" w:lineRule="auto"/>
        <w:ind w:left="360"/>
        <w:jc w:val="both"/>
        <w:rPr>
          <w:i/>
          <w:iCs/>
          <w:sz w:val="24"/>
          <w:szCs w:val="24"/>
        </w:rPr>
      </w:pPr>
      <w:r w:rsidRPr="003637DE">
        <w:rPr>
          <w:i/>
          <w:iCs/>
          <w:sz w:val="24"/>
          <w:szCs w:val="24"/>
        </w:rPr>
        <w:t xml:space="preserve">             Cena brutto oferty ocenianej </w:t>
      </w:r>
    </w:p>
    <w:p w:rsidR="00104F86" w:rsidRPr="003637DE" w:rsidRDefault="00104F86" w:rsidP="00337E22">
      <w:pPr>
        <w:numPr>
          <w:ilvl w:val="1"/>
          <w:numId w:val="10"/>
        </w:numPr>
        <w:autoSpaceDE w:val="0"/>
        <w:autoSpaceDN w:val="0"/>
        <w:adjustRightInd w:val="0"/>
        <w:spacing w:before="120" w:line="360" w:lineRule="auto"/>
        <w:ind w:left="567" w:hanging="567"/>
        <w:jc w:val="both"/>
        <w:rPr>
          <w:b/>
          <w:bCs/>
          <w:sz w:val="24"/>
          <w:szCs w:val="24"/>
        </w:rPr>
      </w:pPr>
      <w:r>
        <w:rPr>
          <w:b/>
          <w:bCs/>
          <w:sz w:val="24"/>
          <w:szCs w:val="24"/>
        </w:rPr>
        <w:t>Termin</w:t>
      </w:r>
      <w:r w:rsidRPr="003637DE">
        <w:rPr>
          <w:b/>
          <w:bCs/>
          <w:sz w:val="24"/>
          <w:szCs w:val="24"/>
        </w:rPr>
        <w:t xml:space="preserve"> płatności faktury (</w:t>
      </w:r>
      <w:proofErr w:type="spellStart"/>
      <w:r w:rsidRPr="003637DE">
        <w:rPr>
          <w:b/>
          <w:bCs/>
          <w:sz w:val="24"/>
          <w:szCs w:val="24"/>
        </w:rPr>
        <w:t>Tp</w:t>
      </w:r>
      <w:proofErr w:type="spellEnd"/>
      <w:proofErr w:type="gramStart"/>
      <w:r w:rsidRPr="003637DE">
        <w:rPr>
          <w:b/>
          <w:bCs/>
          <w:sz w:val="24"/>
          <w:szCs w:val="24"/>
        </w:rPr>
        <w:t xml:space="preserve">)- </w:t>
      </w:r>
      <w:r>
        <w:rPr>
          <w:b/>
          <w:bCs/>
          <w:sz w:val="24"/>
          <w:szCs w:val="24"/>
        </w:rPr>
        <w:t>1</w:t>
      </w:r>
      <w:r w:rsidRPr="003637DE">
        <w:rPr>
          <w:b/>
          <w:bCs/>
          <w:sz w:val="24"/>
          <w:szCs w:val="24"/>
        </w:rPr>
        <w:t>0 punktów</w:t>
      </w:r>
      <w:proofErr w:type="gramEnd"/>
    </w:p>
    <w:p w:rsidR="00104F86" w:rsidRPr="003637DE" w:rsidRDefault="00104F86" w:rsidP="00104F86">
      <w:pPr>
        <w:autoSpaceDE w:val="0"/>
        <w:autoSpaceDN w:val="0"/>
        <w:adjustRightInd w:val="0"/>
        <w:spacing w:line="360" w:lineRule="auto"/>
        <w:jc w:val="both"/>
        <w:rPr>
          <w:sz w:val="24"/>
          <w:szCs w:val="24"/>
        </w:rPr>
      </w:pPr>
      <w:r w:rsidRPr="003637DE">
        <w:rPr>
          <w:sz w:val="24"/>
          <w:szCs w:val="24"/>
        </w:rPr>
        <w:t xml:space="preserve">Za Wydłużenie terminu płatności należności dla Wykonawcy ( 30 dni) oferta otrzyma punkty </w:t>
      </w:r>
      <w:r>
        <w:rPr>
          <w:sz w:val="24"/>
          <w:szCs w:val="24"/>
        </w:rPr>
        <w:t xml:space="preserve">zgodnie z tabelą poniżej </w:t>
      </w:r>
      <w:r w:rsidRPr="003637DE">
        <w:rPr>
          <w:sz w:val="24"/>
          <w:szCs w:val="24"/>
        </w:rPr>
        <w:t xml:space="preserve">(maksymalnie </w:t>
      </w:r>
      <w:r>
        <w:rPr>
          <w:sz w:val="24"/>
          <w:szCs w:val="24"/>
        </w:rPr>
        <w:t>1</w:t>
      </w:r>
      <w:r w:rsidRPr="00D46625">
        <w:rPr>
          <w:b/>
          <w:bCs/>
          <w:sz w:val="24"/>
          <w:szCs w:val="24"/>
        </w:rPr>
        <w:t>0 punktów</w:t>
      </w:r>
      <w:r w:rsidRPr="003637DE">
        <w:rPr>
          <w:b/>
          <w:bCs/>
          <w:sz w:val="24"/>
          <w:szCs w:val="24"/>
        </w:rPr>
        <w:t xml:space="preserve"> </w:t>
      </w:r>
      <w:r w:rsidRPr="003637DE">
        <w:rPr>
          <w:sz w:val="24"/>
          <w:szCs w:val="24"/>
        </w:rPr>
        <w:t xml:space="preserve">w </w:t>
      </w:r>
      <w:proofErr w:type="gramStart"/>
      <w:r w:rsidRPr="003637DE">
        <w:rPr>
          <w:sz w:val="24"/>
          <w:szCs w:val="24"/>
        </w:rPr>
        <w:t>kryterium)  tj</w:t>
      </w:r>
      <w:proofErr w:type="gramEnd"/>
      <w:r w:rsidRPr="003637DE">
        <w:rPr>
          <w:sz w:val="24"/>
          <w:szCs w:val="24"/>
        </w:rPr>
        <w:t>.</w:t>
      </w:r>
    </w:p>
    <w:p w:rsidR="00104F86" w:rsidRPr="003637DE" w:rsidRDefault="00104F86" w:rsidP="00104F86">
      <w:pPr>
        <w:autoSpaceDE w:val="0"/>
        <w:autoSpaceDN w:val="0"/>
        <w:adjustRightInd w:val="0"/>
        <w:spacing w:line="360"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tblGrid>
      <w:tr w:rsidR="00104F86" w:rsidRPr="00387186" w:rsidTr="000553C6">
        <w:tc>
          <w:tcPr>
            <w:tcW w:w="3058" w:type="dxa"/>
          </w:tcPr>
          <w:p w:rsidR="00104F86" w:rsidRPr="00387186" w:rsidRDefault="00104F86" w:rsidP="000553C6">
            <w:pPr>
              <w:autoSpaceDE w:val="0"/>
              <w:autoSpaceDN w:val="0"/>
              <w:adjustRightInd w:val="0"/>
              <w:spacing w:line="360" w:lineRule="auto"/>
              <w:jc w:val="both"/>
              <w:rPr>
                <w:sz w:val="24"/>
                <w:szCs w:val="24"/>
              </w:rPr>
            </w:pPr>
            <w:r>
              <w:rPr>
                <w:sz w:val="24"/>
                <w:szCs w:val="24"/>
              </w:rPr>
              <w:t>Termin</w:t>
            </w:r>
            <w:r w:rsidRPr="00387186">
              <w:rPr>
                <w:sz w:val="24"/>
                <w:szCs w:val="24"/>
              </w:rPr>
              <w:t xml:space="preserve"> płatności:</w:t>
            </w:r>
          </w:p>
        </w:tc>
        <w:tc>
          <w:tcPr>
            <w:tcW w:w="1776" w:type="dxa"/>
          </w:tcPr>
          <w:p w:rsidR="00104F86" w:rsidRPr="00387186" w:rsidRDefault="00104F86" w:rsidP="000553C6">
            <w:pPr>
              <w:autoSpaceDE w:val="0"/>
              <w:autoSpaceDN w:val="0"/>
              <w:adjustRightInd w:val="0"/>
              <w:spacing w:line="360" w:lineRule="auto"/>
              <w:jc w:val="both"/>
              <w:rPr>
                <w:sz w:val="24"/>
                <w:szCs w:val="24"/>
              </w:rPr>
            </w:pPr>
            <w:r w:rsidRPr="00387186">
              <w:rPr>
                <w:sz w:val="24"/>
                <w:szCs w:val="24"/>
              </w:rPr>
              <w:t xml:space="preserve"> </w:t>
            </w:r>
            <w:r>
              <w:rPr>
                <w:sz w:val="24"/>
                <w:szCs w:val="24"/>
              </w:rPr>
              <w:t>21</w:t>
            </w:r>
            <w:r w:rsidRPr="00387186">
              <w:rPr>
                <w:sz w:val="24"/>
                <w:szCs w:val="24"/>
              </w:rPr>
              <w:t xml:space="preserve"> dni</w:t>
            </w:r>
          </w:p>
        </w:tc>
        <w:tc>
          <w:tcPr>
            <w:tcW w:w="1776" w:type="dxa"/>
          </w:tcPr>
          <w:p w:rsidR="00104F86" w:rsidRPr="00387186" w:rsidRDefault="00104F86" w:rsidP="000553C6">
            <w:pPr>
              <w:autoSpaceDE w:val="0"/>
              <w:autoSpaceDN w:val="0"/>
              <w:adjustRightInd w:val="0"/>
              <w:spacing w:line="360" w:lineRule="auto"/>
              <w:jc w:val="both"/>
              <w:rPr>
                <w:sz w:val="24"/>
                <w:szCs w:val="24"/>
              </w:rPr>
            </w:pPr>
            <w:r>
              <w:rPr>
                <w:sz w:val="24"/>
                <w:szCs w:val="24"/>
              </w:rPr>
              <w:t>30</w:t>
            </w:r>
            <w:r w:rsidRPr="00387186">
              <w:rPr>
                <w:sz w:val="24"/>
                <w:szCs w:val="24"/>
              </w:rPr>
              <w:t xml:space="preserve"> dni</w:t>
            </w:r>
          </w:p>
        </w:tc>
      </w:tr>
      <w:tr w:rsidR="00104F86" w:rsidRPr="00387186" w:rsidTr="000553C6">
        <w:tc>
          <w:tcPr>
            <w:tcW w:w="3058" w:type="dxa"/>
          </w:tcPr>
          <w:p w:rsidR="00104F86" w:rsidRPr="00387186" w:rsidRDefault="00104F86" w:rsidP="000553C6">
            <w:pPr>
              <w:autoSpaceDE w:val="0"/>
              <w:autoSpaceDN w:val="0"/>
              <w:adjustRightInd w:val="0"/>
              <w:spacing w:line="360" w:lineRule="auto"/>
              <w:jc w:val="both"/>
              <w:rPr>
                <w:sz w:val="24"/>
                <w:szCs w:val="24"/>
              </w:rPr>
            </w:pPr>
            <w:r w:rsidRPr="00387186">
              <w:rPr>
                <w:sz w:val="24"/>
                <w:szCs w:val="24"/>
              </w:rPr>
              <w:t xml:space="preserve">Przyznane punkty - </w:t>
            </w:r>
            <w:proofErr w:type="spellStart"/>
            <w:r w:rsidRPr="00387186">
              <w:rPr>
                <w:sz w:val="24"/>
                <w:szCs w:val="24"/>
              </w:rPr>
              <w:t>Tp</w:t>
            </w:r>
            <w:proofErr w:type="spellEnd"/>
            <w:r w:rsidRPr="00387186">
              <w:rPr>
                <w:sz w:val="24"/>
                <w:szCs w:val="24"/>
              </w:rPr>
              <w:t>:</w:t>
            </w:r>
          </w:p>
        </w:tc>
        <w:tc>
          <w:tcPr>
            <w:tcW w:w="1776" w:type="dxa"/>
          </w:tcPr>
          <w:p w:rsidR="00104F86" w:rsidRPr="00387186" w:rsidRDefault="00104F86" w:rsidP="000553C6">
            <w:pPr>
              <w:autoSpaceDE w:val="0"/>
              <w:autoSpaceDN w:val="0"/>
              <w:adjustRightInd w:val="0"/>
              <w:spacing w:line="360" w:lineRule="auto"/>
              <w:jc w:val="both"/>
              <w:rPr>
                <w:sz w:val="24"/>
                <w:szCs w:val="24"/>
              </w:rPr>
            </w:pPr>
            <w:r w:rsidRPr="00387186">
              <w:rPr>
                <w:sz w:val="24"/>
                <w:szCs w:val="24"/>
              </w:rPr>
              <w:t>0</w:t>
            </w:r>
          </w:p>
        </w:tc>
        <w:tc>
          <w:tcPr>
            <w:tcW w:w="1776" w:type="dxa"/>
          </w:tcPr>
          <w:p w:rsidR="00104F86" w:rsidRPr="00387186" w:rsidRDefault="00104F86" w:rsidP="000553C6">
            <w:pPr>
              <w:autoSpaceDE w:val="0"/>
              <w:autoSpaceDN w:val="0"/>
              <w:adjustRightInd w:val="0"/>
              <w:spacing w:line="360" w:lineRule="auto"/>
              <w:jc w:val="both"/>
              <w:rPr>
                <w:sz w:val="24"/>
                <w:szCs w:val="24"/>
              </w:rPr>
            </w:pPr>
            <w:r>
              <w:rPr>
                <w:sz w:val="24"/>
                <w:szCs w:val="24"/>
              </w:rPr>
              <w:t>1</w:t>
            </w:r>
            <w:r w:rsidRPr="00387186">
              <w:rPr>
                <w:sz w:val="24"/>
                <w:szCs w:val="24"/>
              </w:rPr>
              <w:t>0</w:t>
            </w:r>
          </w:p>
        </w:tc>
      </w:tr>
    </w:tbl>
    <w:p w:rsidR="00104F86" w:rsidRDefault="00104F86" w:rsidP="00104F86">
      <w:pPr>
        <w:autoSpaceDE w:val="0"/>
        <w:autoSpaceDN w:val="0"/>
        <w:adjustRightInd w:val="0"/>
        <w:spacing w:line="360" w:lineRule="auto"/>
        <w:jc w:val="both"/>
        <w:rPr>
          <w:sz w:val="24"/>
          <w:szCs w:val="24"/>
        </w:rPr>
      </w:pPr>
    </w:p>
    <w:p w:rsidR="00104F86" w:rsidRDefault="00104F86" w:rsidP="00104F86">
      <w:pPr>
        <w:autoSpaceDE w:val="0"/>
        <w:autoSpaceDN w:val="0"/>
        <w:adjustRightInd w:val="0"/>
        <w:spacing w:line="360" w:lineRule="auto"/>
        <w:jc w:val="both"/>
        <w:rPr>
          <w:sz w:val="24"/>
          <w:szCs w:val="24"/>
        </w:rPr>
      </w:pPr>
    </w:p>
    <w:p w:rsidR="00104F86" w:rsidRPr="00F62A7F" w:rsidRDefault="00104F86" w:rsidP="00337E22">
      <w:pPr>
        <w:numPr>
          <w:ilvl w:val="1"/>
          <w:numId w:val="10"/>
        </w:numPr>
        <w:autoSpaceDE w:val="0"/>
        <w:autoSpaceDN w:val="0"/>
        <w:adjustRightInd w:val="0"/>
        <w:spacing w:line="360" w:lineRule="auto"/>
        <w:jc w:val="both"/>
        <w:rPr>
          <w:b/>
          <w:sz w:val="24"/>
          <w:szCs w:val="24"/>
        </w:rPr>
      </w:pPr>
      <w:r w:rsidRPr="00DD2DD0">
        <w:rPr>
          <w:b/>
          <w:sz w:val="24"/>
          <w:szCs w:val="24"/>
        </w:rPr>
        <w:t>Doświadczenie kierownika budowy z uprawnieniami budowlanymi</w:t>
      </w:r>
      <w:r w:rsidRPr="00002C05">
        <w:t xml:space="preserve"> </w:t>
      </w:r>
      <w:r w:rsidRPr="00F62A7F">
        <w:rPr>
          <w:b/>
          <w:sz w:val="24"/>
          <w:szCs w:val="24"/>
        </w:rPr>
        <w:t xml:space="preserve">do kierowania robotami budowlanymi w specjalności do wykonywania sieci </w:t>
      </w:r>
      <w:proofErr w:type="gramStart"/>
      <w:r w:rsidR="00C35C41">
        <w:rPr>
          <w:b/>
          <w:sz w:val="24"/>
          <w:szCs w:val="24"/>
        </w:rPr>
        <w:t>kanalizacyjnej</w:t>
      </w:r>
      <w:r w:rsidRPr="00F62A7F">
        <w:rPr>
          <w:b/>
          <w:sz w:val="24"/>
          <w:szCs w:val="24"/>
        </w:rPr>
        <w:t xml:space="preserve"> </w:t>
      </w:r>
      <w:r>
        <w:rPr>
          <w:b/>
          <w:sz w:val="24"/>
          <w:szCs w:val="24"/>
        </w:rPr>
        <w:t xml:space="preserve"> </w:t>
      </w:r>
      <w:r w:rsidRPr="00F62A7F">
        <w:rPr>
          <w:b/>
          <w:sz w:val="24"/>
          <w:szCs w:val="24"/>
        </w:rPr>
        <w:t xml:space="preserve"> w</w:t>
      </w:r>
      <w:proofErr w:type="gramEnd"/>
      <w:r w:rsidRPr="00F62A7F">
        <w:rPr>
          <w:b/>
          <w:sz w:val="24"/>
          <w:szCs w:val="24"/>
        </w:rPr>
        <w:t xml:space="preserve"> okresie ostatnich pięciu lat (D) – </w:t>
      </w:r>
      <w:r>
        <w:rPr>
          <w:b/>
          <w:sz w:val="24"/>
          <w:szCs w:val="24"/>
        </w:rPr>
        <w:t>3</w:t>
      </w:r>
      <w:r w:rsidRPr="00F62A7F">
        <w:rPr>
          <w:b/>
          <w:sz w:val="24"/>
          <w:szCs w:val="24"/>
        </w:rPr>
        <w:t>0 pkt</w:t>
      </w:r>
    </w:p>
    <w:p w:rsidR="00104F86" w:rsidRDefault="00104F86" w:rsidP="00104F86">
      <w:pPr>
        <w:autoSpaceDE w:val="0"/>
        <w:autoSpaceDN w:val="0"/>
        <w:adjustRightInd w:val="0"/>
        <w:spacing w:line="360" w:lineRule="auto"/>
        <w:ind w:left="360"/>
        <w:jc w:val="both"/>
        <w:rPr>
          <w:b/>
          <w:sz w:val="24"/>
          <w:szCs w:val="24"/>
        </w:rPr>
      </w:pPr>
    </w:p>
    <w:p w:rsidR="00104F86" w:rsidRPr="00F62A7F" w:rsidRDefault="00104F86" w:rsidP="00104F86">
      <w:pPr>
        <w:autoSpaceDE w:val="0"/>
        <w:autoSpaceDN w:val="0"/>
        <w:adjustRightInd w:val="0"/>
        <w:spacing w:line="360" w:lineRule="auto"/>
        <w:jc w:val="both"/>
        <w:rPr>
          <w:sz w:val="24"/>
          <w:szCs w:val="24"/>
        </w:rPr>
      </w:pPr>
      <w:r w:rsidRPr="00F62A7F">
        <w:rPr>
          <w:sz w:val="24"/>
          <w:szCs w:val="24"/>
        </w:rPr>
        <w:t xml:space="preserve">Za doświadczenie kierownika budowy z uprawnieniami budowlanymi do kierowania robotami budowlanymi w specjalności do wykonywania sieci </w:t>
      </w:r>
      <w:proofErr w:type="gramStart"/>
      <w:r w:rsidR="00C35C41">
        <w:rPr>
          <w:sz w:val="24"/>
          <w:szCs w:val="24"/>
        </w:rPr>
        <w:t>kanalizacyjnej</w:t>
      </w:r>
      <w:r w:rsidRPr="00F62A7F">
        <w:rPr>
          <w:sz w:val="24"/>
          <w:szCs w:val="24"/>
        </w:rPr>
        <w:t xml:space="preserve"> </w:t>
      </w:r>
      <w:r>
        <w:rPr>
          <w:sz w:val="24"/>
          <w:szCs w:val="24"/>
        </w:rPr>
        <w:t xml:space="preserve"> </w:t>
      </w:r>
      <w:r w:rsidRPr="00F62A7F">
        <w:rPr>
          <w:sz w:val="24"/>
          <w:szCs w:val="24"/>
        </w:rPr>
        <w:t xml:space="preserve"> w</w:t>
      </w:r>
      <w:proofErr w:type="gramEnd"/>
      <w:r w:rsidRPr="00F62A7F">
        <w:rPr>
          <w:sz w:val="24"/>
          <w:szCs w:val="24"/>
        </w:rPr>
        <w:t xml:space="preserve"> okresie ostatnich pięciu lat ofert</w:t>
      </w:r>
      <w:r>
        <w:rPr>
          <w:sz w:val="24"/>
          <w:szCs w:val="24"/>
        </w:rPr>
        <w:t>a otrzyma punkty ( maksymalnie 3</w:t>
      </w:r>
      <w:r w:rsidRPr="00F62A7F">
        <w:rPr>
          <w:sz w:val="24"/>
          <w:szCs w:val="24"/>
        </w:rPr>
        <w:t>0 punktów) zgodnie z tabelą poniżej, tj.</w:t>
      </w:r>
    </w:p>
    <w:p w:rsidR="00104F86" w:rsidRPr="00DD2DD0" w:rsidRDefault="00104F86" w:rsidP="00104F86">
      <w:pPr>
        <w:autoSpaceDE w:val="0"/>
        <w:autoSpaceDN w:val="0"/>
        <w:adjustRightInd w:val="0"/>
        <w:spacing w:line="360" w:lineRule="auto"/>
        <w:ind w:left="36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gridCol w:w="1776"/>
      </w:tblGrid>
      <w:tr w:rsidR="00104F86" w:rsidRPr="00387186" w:rsidTr="000553C6">
        <w:tc>
          <w:tcPr>
            <w:tcW w:w="3058" w:type="dxa"/>
          </w:tcPr>
          <w:p w:rsidR="00104F86" w:rsidRPr="00002C05" w:rsidRDefault="00104F86" w:rsidP="00C35C41">
            <w:pPr>
              <w:autoSpaceDE w:val="0"/>
              <w:autoSpaceDN w:val="0"/>
              <w:adjustRightInd w:val="0"/>
              <w:spacing w:line="360" w:lineRule="auto"/>
              <w:jc w:val="both"/>
              <w:rPr>
                <w:sz w:val="24"/>
                <w:szCs w:val="24"/>
              </w:rPr>
            </w:pPr>
            <w:r w:rsidRPr="00002C05">
              <w:rPr>
                <w:sz w:val="24"/>
                <w:szCs w:val="24"/>
              </w:rPr>
              <w:t xml:space="preserve">Doświadczenie kierownika budowy z uprawnieniami budowlanymi do kierowania robotami budowlanymi w specjalności do wykonywania sieci </w:t>
            </w:r>
            <w:r w:rsidR="00C35C41">
              <w:rPr>
                <w:sz w:val="24"/>
                <w:szCs w:val="24"/>
              </w:rPr>
              <w:t>kanalizacyjnej</w:t>
            </w:r>
            <w:r>
              <w:rPr>
                <w:sz w:val="24"/>
                <w:szCs w:val="24"/>
              </w:rPr>
              <w:t xml:space="preserve"> </w:t>
            </w:r>
            <w:r w:rsidRPr="00002C05">
              <w:rPr>
                <w:sz w:val="24"/>
                <w:szCs w:val="24"/>
              </w:rPr>
              <w:t>w okresie ostatnich pięciu lat</w:t>
            </w:r>
          </w:p>
        </w:tc>
        <w:tc>
          <w:tcPr>
            <w:tcW w:w="1776" w:type="dxa"/>
          </w:tcPr>
          <w:p w:rsidR="00104F86" w:rsidRDefault="00104F86" w:rsidP="000553C6">
            <w:pPr>
              <w:autoSpaceDE w:val="0"/>
              <w:autoSpaceDN w:val="0"/>
              <w:adjustRightInd w:val="0"/>
              <w:spacing w:line="360" w:lineRule="auto"/>
              <w:jc w:val="both"/>
              <w:rPr>
                <w:sz w:val="24"/>
                <w:szCs w:val="24"/>
              </w:rPr>
            </w:pPr>
          </w:p>
          <w:p w:rsidR="00104F86" w:rsidRPr="00387186" w:rsidRDefault="00104F86" w:rsidP="000553C6">
            <w:pPr>
              <w:autoSpaceDE w:val="0"/>
              <w:autoSpaceDN w:val="0"/>
              <w:adjustRightInd w:val="0"/>
              <w:spacing w:line="360" w:lineRule="auto"/>
              <w:jc w:val="both"/>
              <w:rPr>
                <w:sz w:val="24"/>
                <w:szCs w:val="24"/>
              </w:rPr>
            </w:pPr>
            <w:r>
              <w:rPr>
                <w:sz w:val="24"/>
                <w:szCs w:val="24"/>
              </w:rPr>
              <w:t xml:space="preserve"> Mniej </w:t>
            </w:r>
            <w:proofErr w:type="gramStart"/>
            <w:r>
              <w:rPr>
                <w:sz w:val="24"/>
                <w:szCs w:val="24"/>
              </w:rPr>
              <w:t>niż 3   budowy</w:t>
            </w:r>
            <w:proofErr w:type="gramEnd"/>
            <w:r>
              <w:rPr>
                <w:sz w:val="24"/>
                <w:szCs w:val="24"/>
              </w:rPr>
              <w:t xml:space="preserve"> </w:t>
            </w:r>
          </w:p>
        </w:tc>
        <w:tc>
          <w:tcPr>
            <w:tcW w:w="1776" w:type="dxa"/>
          </w:tcPr>
          <w:p w:rsidR="00104F86" w:rsidRDefault="00104F86" w:rsidP="000553C6">
            <w:pPr>
              <w:autoSpaceDE w:val="0"/>
              <w:autoSpaceDN w:val="0"/>
              <w:adjustRightInd w:val="0"/>
              <w:spacing w:line="360" w:lineRule="auto"/>
              <w:jc w:val="both"/>
              <w:rPr>
                <w:sz w:val="24"/>
                <w:szCs w:val="24"/>
              </w:rPr>
            </w:pPr>
          </w:p>
          <w:p w:rsidR="00104F86" w:rsidRPr="00387186" w:rsidRDefault="00104F86" w:rsidP="000553C6">
            <w:pPr>
              <w:autoSpaceDE w:val="0"/>
              <w:autoSpaceDN w:val="0"/>
              <w:adjustRightInd w:val="0"/>
              <w:spacing w:line="360" w:lineRule="auto"/>
              <w:jc w:val="both"/>
              <w:rPr>
                <w:sz w:val="24"/>
                <w:szCs w:val="24"/>
              </w:rPr>
            </w:pPr>
            <w:r>
              <w:rPr>
                <w:sz w:val="24"/>
                <w:szCs w:val="24"/>
              </w:rPr>
              <w:t>Od 3 do 4 budów</w:t>
            </w:r>
          </w:p>
        </w:tc>
        <w:tc>
          <w:tcPr>
            <w:tcW w:w="1776" w:type="dxa"/>
          </w:tcPr>
          <w:p w:rsidR="00104F86" w:rsidRDefault="00104F86" w:rsidP="000553C6">
            <w:pPr>
              <w:autoSpaceDE w:val="0"/>
              <w:autoSpaceDN w:val="0"/>
              <w:adjustRightInd w:val="0"/>
              <w:spacing w:line="360" w:lineRule="auto"/>
              <w:jc w:val="both"/>
              <w:rPr>
                <w:sz w:val="24"/>
                <w:szCs w:val="24"/>
              </w:rPr>
            </w:pPr>
            <w:r>
              <w:rPr>
                <w:sz w:val="24"/>
                <w:szCs w:val="24"/>
              </w:rPr>
              <w:t xml:space="preserve"> </w:t>
            </w:r>
          </w:p>
          <w:p w:rsidR="00104F86" w:rsidRPr="00387186" w:rsidRDefault="00104F86" w:rsidP="000553C6">
            <w:pPr>
              <w:autoSpaceDE w:val="0"/>
              <w:autoSpaceDN w:val="0"/>
              <w:adjustRightInd w:val="0"/>
              <w:spacing w:line="360" w:lineRule="auto"/>
              <w:jc w:val="both"/>
              <w:rPr>
                <w:sz w:val="24"/>
                <w:szCs w:val="24"/>
              </w:rPr>
            </w:pPr>
            <w:r>
              <w:rPr>
                <w:sz w:val="24"/>
                <w:szCs w:val="24"/>
              </w:rPr>
              <w:t xml:space="preserve">5 i </w:t>
            </w:r>
            <w:proofErr w:type="gramStart"/>
            <w:r>
              <w:rPr>
                <w:sz w:val="24"/>
                <w:szCs w:val="24"/>
              </w:rPr>
              <w:t>więcej  budów</w:t>
            </w:r>
            <w:proofErr w:type="gramEnd"/>
          </w:p>
        </w:tc>
      </w:tr>
      <w:tr w:rsidR="00104F86" w:rsidRPr="00387186" w:rsidTr="000553C6">
        <w:tc>
          <w:tcPr>
            <w:tcW w:w="3058" w:type="dxa"/>
          </w:tcPr>
          <w:p w:rsidR="00104F86" w:rsidRPr="00387186" w:rsidRDefault="00104F86" w:rsidP="000553C6">
            <w:pPr>
              <w:autoSpaceDE w:val="0"/>
              <w:autoSpaceDN w:val="0"/>
              <w:adjustRightInd w:val="0"/>
              <w:spacing w:line="360" w:lineRule="auto"/>
              <w:jc w:val="both"/>
              <w:rPr>
                <w:sz w:val="24"/>
                <w:szCs w:val="24"/>
              </w:rPr>
            </w:pPr>
            <w:r w:rsidRPr="00387186">
              <w:rPr>
                <w:sz w:val="24"/>
                <w:szCs w:val="24"/>
              </w:rPr>
              <w:t xml:space="preserve">Przyznane punkty - </w:t>
            </w:r>
            <w:r>
              <w:rPr>
                <w:sz w:val="24"/>
                <w:szCs w:val="24"/>
              </w:rPr>
              <w:t>D</w:t>
            </w:r>
            <w:r w:rsidRPr="00387186">
              <w:rPr>
                <w:sz w:val="24"/>
                <w:szCs w:val="24"/>
              </w:rPr>
              <w:t>:</w:t>
            </w:r>
          </w:p>
        </w:tc>
        <w:tc>
          <w:tcPr>
            <w:tcW w:w="1776" w:type="dxa"/>
          </w:tcPr>
          <w:p w:rsidR="00104F86" w:rsidRPr="00387186" w:rsidRDefault="00104F86" w:rsidP="000553C6">
            <w:pPr>
              <w:autoSpaceDE w:val="0"/>
              <w:autoSpaceDN w:val="0"/>
              <w:adjustRightInd w:val="0"/>
              <w:spacing w:line="360" w:lineRule="auto"/>
              <w:jc w:val="both"/>
              <w:rPr>
                <w:sz w:val="24"/>
                <w:szCs w:val="24"/>
              </w:rPr>
            </w:pPr>
            <w:r>
              <w:rPr>
                <w:sz w:val="24"/>
                <w:szCs w:val="24"/>
              </w:rPr>
              <w:t>10</w:t>
            </w:r>
          </w:p>
        </w:tc>
        <w:tc>
          <w:tcPr>
            <w:tcW w:w="1776" w:type="dxa"/>
          </w:tcPr>
          <w:p w:rsidR="00104F86" w:rsidRPr="00387186" w:rsidRDefault="00104F86" w:rsidP="000553C6">
            <w:pPr>
              <w:autoSpaceDE w:val="0"/>
              <w:autoSpaceDN w:val="0"/>
              <w:adjustRightInd w:val="0"/>
              <w:spacing w:line="360" w:lineRule="auto"/>
              <w:jc w:val="both"/>
              <w:rPr>
                <w:sz w:val="24"/>
                <w:szCs w:val="24"/>
              </w:rPr>
            </w:pPr>
            <w:r>
              <w:rPr>
                <w:sz w:val="24"/>
                <w:szCs w:val="24"/>
              </w:rPr>
              <w:t xml:space="preserve">20 </w:t>
            </w:r>
          </w:p>
        </w:tc>
        <w:tc>
          <w:tcPr>
            <w:tcW w:w="1776" w:type="dxa"/>
          </w:tcPr>
          <w:p w:rsidR="00104F86" w:rsidRPr="00387186" w:rsidRDefault="00104F86" w:rsidP="000553C6">
            <w:pPr>
              <w:autoSpaceDE w:val="0"/>
              <w:autoSpaceDN w:val="0"/>
              <w:adjustRightInd w:val="0"/>
              <w:spacing w:line="360" w:lineRule="auto"/>
              <w:jc w:val="both"/>
              <w:rPr>
                <w:sz w:val="24"/>
                <w:szCs w:val="24"/>
              </w:rPr>
            </w:pPr>
            <w:r>
              <w:rPr>
                <w:sz w:val="24"/>
                <w:szCs w:val="24"/>
              </w:rPr>
              <w:t xml:space="preserve">30 </w:t>
            </w:r>
          </w:p>
        </w:tc>
      </w:tr>
    </w:tbl>
    <w:p w:rsidR="00104F86" w:rsidRDefault="00104F86" w:rsidP="00104F86">
      <w:pPr>
        <w:autoSpaceDE w:val="0"/>
        <w:autoSpaceDN w:val="0"/>
        <w:adjustRightInd w:val="0"/>
        <w:spacing w:line="360" w:lineRule="auto"/>
        <w:jc w:val="both"/>
        <w:rPr>
          <w:sz w:val="24"/>
          <w:szCs w:val="24"/>
        </w:rPr>
      </w:pPr>
    </w:p>
    <w:p w:rsidR="00104F86" w:rsidRPr="00303D35" w:rsidRDefault="00104F86" w:rsidP="00104F86">
      <w:pPr>
        <w:autoSpaceDE w:val="0"/>
        <w:autoSpaceDN w:val="0"/>
        <w:adjustRightInd w:val="0"/>
        <w:spacing w:line="360" w:lineRule="auto"/>
        <w:jc w:val="both"/>
        <w:rPr>
          <w:sz w:val="24"/>
          <w:szCs w:val="24"/>
        </w:rPr>
      </w:pPr>
      <w:r w:rsidRPr="00303D35">
        <w:rPr>
          <w:sz w:val="24"/>
          <w:szCs w:val="24"/>
        </w:rPr>
        <w:t>Brak doświadczenia uniemożliwia przyznanie punktów.</w:t>
      </w:r>
    </w:p>
    <w:p w:rsidR="00104F86" w:rsidRDefault="00104F86" w:rsidP="00104F86">
      <w:pPr>
        <w:autoSpaceDE w:val="0"/>
        <w:autoSpaceDN w:val="0"/>
        <w:adjustRightInd w:val="0"/>
        <w:spacing w:line="360" w:lineRule="auto"/>
        <w:jc w:val="both"/>
        <w:rPr>
          <w:sz w:val="24"/>
          <w:szCs w:val="24"/>
        </w:rPr>
      </w:pPr>
    </w:p>
    <w:p w:rsidR="00104F86" w:rsidRPr="003637DE" w:rsidRDefault="00104F86" w:rsidP="00104F86">
      <w:pPr>
        <w:autoSpaceDE w:val="0"/>
        <w:autoSpaceDN w:val="0"/>
        <w:adjustRightInd w:val="0"/>
        <w:spacing w:line="360" w:lineRule="auto"/>
        <w:jc w:val="both"/>
        <w:rPr>
          <w:sz w:val="24"/>
          <w:szCs w:val="24"/>
        </w:rPr>
      </w:pPr>
      <w:r w:rsidRPr="003637DE">
        <w:rPr>
          <w:sz w:val="24"/>
          <w:szCs w:val="24"/>
        </w:rPr>
        <w:t xml:space="preserve">Ostateczny ranking ofert wyliczony zostanie według </w:t>
      </w:r>
      <w:proofErr w:type="gramStart"/>
      <w:r w:rsidRPr="003637DE">
        <w:rPr>
          <w:sz w:val="24"/>
          <w:szCs w:val="24"/>
        </w:rPr>
        <w:t xml:space="preserve">wzoru  </w:t>
      </w:r>
      <w:r>
        <w:rPr>
          <w:sz w:val="24"/>
          <w:szCs w:val="24"/>
        </w:rPr>
        <w:t>:</w:t>
      </w:r>
      <w:proofErr w:type="gramEnd"/>
    </w:p>
    <w:p w:rsidR="00104F86" w:rsidRPr="008F478E" w:rsidRDefault="00104F86" w:rsidP="00104F86">
      <w:pPr>
        <w:autoSpaceDE w:val="0"/>
        <w:autoSpaceDN w:val="0"/>
        <w:adjustRightInd w:val="0"/>
        <w:spacing w:line="360" w:lineRule="auto"/>
        <w:jc w:val="both"/>
        <w:rPr>
          <w:b/>
          <w:sz w:val="28"/>
          <w:szCs w:val="28"/>
        </w:rPr>
      </w:pPr>
      <w:r w:rsidRPr="008F478E">
        <w:rPr>
          <w:b/>
          <w:sz w:val="28"/>
          <w:szCs w:val="28"/>
        </w:rPr>
        <w:t xml:space="preserve">Razem = C + </w:t>
      </w:r>
      <w:proofErr w:type="spellStart"/>
      <w:r w:rsidRPr="008F478E">
        <w:rPr>
          <w:b/>
          <w:sz w:val="28"/>
          <w:szCs w:val="28"/>
        </w:rPr>
        <w:t>Tp</w:t>
      </w:r>
      <w:proofErr w:type="spellEnd"/>
      <w:r w:rsidRPr="008F478E">
        <w:rPr>
          <w:b/>
          <w:sz w:val="28"/>
          <w:szCs w:val="28"/>
        </w:rPr>
        <w:t xml:space="preserve"> +</w:t>
      </w:r>
      <w:proofErr w:type="gramStart"/>
      <w:r w:rsidRPr="008F478E">
        <w:rPr>
          <w:b/>
          <w:sz w:val="28"/>
          <w:szCs w:val="28"/>
        </w:rPr>
        <w:t>D ,</w:t>
      </w:r>
      <w:proofErr w:type="gramEnd"/>
    </w:p>
    <w:p w:rsidR="00104F86" w:rsidRPr="00D46625" w:rsidRDefault="00104F86" w:rsidP="00104F86">
      <w:pPr>
        <w:autoSpaceDE w:val="0"/>
        <w:autoSpaceDN w:val="0"/>
        <w:adjustRightInd w:val="0"/>
        <w:spacing w:line="360" w:lineRule="auto"/>
        <w:jc w:val="both"/>
        <w:rPr>
          <w:sz w:val="24"/>
          <w:szCs w:val="24"/>
        </w:rPr>
      </w:pPr>
      <w:proofErr w:type="gramStart"/>
      <w:r w:rsidRPr="00D46625">
        <w:rPr>
          <w:sz w:val="24"/>
          <w:szCs w:val="24"/>
        </w:rPr>
        <w:t>gdzie</w:t>
      </w:r>
      <w:proofErr w:type="gramEnd"/>
      <w:r w:rsidRPr="00D46625">
        <w:rPr>
          <w:sz w:val="24"/>
          <w:szCs w:val="24"/>
        </w:rPr>
        <w:t>:</w:t>
      </w:r>
    </w:p>
    <w:p w:rsidR="00104F86" w:rsidRPr="00F62A7F" w:rsidRDefault="00104F86" w:rsidP="00104F86">
      <w:pPr>
        <w:autoSpaceDE w:val="0"/>
        <w:autoSpaceDN w:val="0"/>
        <w:adjustRightInd w:val="0"/>
        <w:spacing w:line="360" w:lineRule="auto"/>
        <w:jc w:val="both"/>
        <w:rPr>
          <w:sz w:val="24"/>
          <w:szCs w:val="24"/>
        </w:rPr>
      </w:pPr>
      <w:r w:rsidRPr="00F62A7F">
        <w:rPr>
          <w:sz w:val="24"/>
          <w:szCs w:val="24"/>
        </w:rPr>
        <w:t>C- cena</w:t>
      </w:r>
    </w:p>
    <w:p w:rsidR="00104F86" w:rsidRPr="00F62A7F" w:rsidRDefault="00104F86" w:rsidP="00104F86">
      <w:pPr>
        <w:autoSpaceDE w:val="0"/>
        <w:autoSpaceDN w:val="0"/>
        <w:adjustRightInd w:val="0"/>
        <w:spacing w:line="360" w:lineRule="auto"/>
        <w:jc w:val="both"/>
        <w:rPr>
          <w:sz w:val="24"/>
          <w:szCs w:val="24"/>
        </w:rPr>
      </w:pPr>
      <w:proofErr w:type="spellStart"/>
      <w:r w:rsidRPr="00F62A7F">
        <w:rPr>
          <w:sz w:val="24"/>
          <w:szCs w:val="24"/>
        </w:rPr>
        <w:t>Tp</w:t>
      </w:r>
      <w:proofErr w:type="spellEnd"/>
      <w:r w:rsidRPr="00F62A7F">
        <w:rPr>
          <w:sz w:val="24"/>
          <w:szCs w:val="24"/>
        </w:rPr>
        <w:t>- termin płatności</w:t>
      </w:r>
    </w:p>
    <w:p w:rsidR="00104F86" w:rsidRPr="00F62A7F" w:rsidRDefault="00104F86" w:rsidP="00104F86">
      <w:pPr>
        <w:autoSpaceDE w:val="0"/>
        <w:autoSpaceDN w:val="0"/>
        <w:adjustRightInd w:val="0"/>
        <w:spacing w:line="360" w:lineRule="auto"/>
        <w:jc w:val="both"/>
        <w:rPr>
          <w:sz w:val="24"/>
          <w:szCs w:val="24"/>
        </w:rPr>
      </w:pPr>
      <w:r w:rsidRPr="00F62A7F">
        <w:rPr>
          <w:sz w:val="24"/>
          <w:szCs w:val="24"/>
        </w:rPr>
        <w:t>D- doświadczenie kierownika budowy</w:t>
      </w:r>
    </w:p>
    <w:p w:rsidR="00104F86" w:rsidRPr="00A27EAF" w:rsidRDefault="00104F86" w:rsidP="00104F86">
      <w:pPr>
        <w:autoSpaceDE w:val="0"/>
        <w:autoSpaceDN w:val="0"/>
        <w:adjustRightInd w:val="0"/>
        <w:spacing w:line="360" w:lineRule="auto"/>
        <w:jc w:val="both"/>
        <w:rPr>
          <w:b/>
          <w:sz w:val="24"/>
          <w:szCs w:val="24"/>
        </w:rPr>
      </w:pPr>
    </w:p>
    <w:p w:rsidR="00104F86" w:rsidRPr="00865C16" w:rsidRDefault="00104F86" w:rsidP="00104F86">
      <w:pPr>
        <w:autoSpaceDE w:val="0"/>
        <w:autoSpaceDN w:val="0"/>
        <w:adjustRightInd w:val="0"/>
        <w:spacing w:line="360" w:lineRule="auto"/>
        <w:jc w:val="both"/>
        <w:rPr>
          <w:b/>
          <w:sz w:val="24"/>
          <w:szCs w:val="24"/>
        </w:rPr>
      </w:pPr>
      <w:r w:rsidRPr="00865C16">
        <w:rPr>
          <w:b/>
          <w:sz w:val="24"/>
          <w:szCs w:val="24"/>
        </w:rPr>
        <w:t>Za najkorzystniejszą uznana zostanie oferta, która uzyska największ</w:t>
      </w:r>
      <w:r>
        <w:rPr>
          <w:b/>
          <w:sz w:val="24"/>
          <w:szCs w:val="24"/>
        </w:rPr>
        <w:t>ą</w:t>
      </w:r>
      <w:r w:rsidRPr="00865C16">
        <w:rPr>
          <w:b/>
          <w:sz w:val="24"/>
          <w:szCs w:val="24"/>
        </w:rPr>
        <w:t xml:space="preserve"> łączną liczę punktów.</w:t>
      </w:r>
    </w:p>
    <w:p w:rsidR="00104F86" w:rsidRPr="003637DE" w:rsidRDefault="00104F86" w:rsidP="00104F86">
      <w:pPr>
        <w:autoSpaceDE w:val="0"/>
        <w:autoSpaceDN w:val="0"/>
        <w:adjustRightInd w:val="0"/>
        <w:spacing w:before="120" w:line="360" w:lineRule="auto"/>
        <w:jc w:val="both"/>
        <w:rPr>
          <w:sz w:val="24"/>
          <w:szCs w:val="24"/>
        </w:rPr>
      </w:pPr>
      <w:r>
        <w:rPr>
          <w:b/>
          <w:sz w:val="24"/>
          <w:szCs w:val="24"/>
        </w:rPr>
        <w:t>4</w:t>
      </w:r>
      <w:r w:rsidRPr="003637DE">
        <w:rPr>
          <w:b/>
          <w:sz w:val="24"/>
          <w:szCs w:val="24"/>
        </w:rPr>
        <w:t>.</w:t>
      </w:r>
      <w:r w:rsidRPr="003637DE">
        <w:rPr>
          <w:sz w:val="24"/>
          <w:szCs w:val="24"/>
        </w:rPr>
        <w:t xml:space="preserve"> Ocena punktowa będzie dotyczyć wyłącznie ofert uznanych za ważne i niepodlegających odrzuceniu.</w:t>
      </w:r>
    </w:p>
    <w:p w:rsidR="00104F86" w:rsidRDefault="00104F86" w:rsidP="00842512">
      <w:pPr>
        <w:autoSpaceDE w:val="0"/>
        <w:autoSpaceDN w:val="0"/>
        <w:adjustRightInd w:val="0"/>
        <w:spacing w:before="120" w:line="360" w:lineRule="auto"/>
        <w:ind w:left="180" w:hanging="180"/>
        <w:jc w:val="both"/>
        <w:rPr>
          <w:sz w:val="24"/>
          <w:szCs w:val="24"/>
        </w:rPr>
      </w:pPr>
      <w:r>
        <w:rPr>
          <w:b/>
          <w:sz w:val="24"/>
          <w:szCs w:val="24"/>
        </w:rPr>
        <w:t>5</w:t>
      </w:r>
      <w:r w:rsidRPr="003637DE">
        <w:rPr>
          <w:b/>
          <w:sz w:val="24"/>
          <w:szCs w:val="24"/>
        </w:rPr>
        <w:t>.</w:t>
      </w:r>
      <w:r w:rsidR="00842512">
        <w:rPr>
          <w:b/>
          <w:sz w:val="24"/>
          <w:szCs w:val="24"/>
        </w:rPr>
        <w:t xml:space="preserve"> </w:t>
      </w:r>
      <w:r w:rsidRPr="003637DE">
        <w:rPr>
          <w:sz w:val="24"/>
          <w:szCs w:val="24"/>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w:t>
      </w:r>
      <w:r>
        <w:rPr>
          <w:sz w:val="24"/>
          <w:szCs w:val="24"/>
        </w:rPr>
        <w:t>a</w:t>
      </w:r>
      <w:r w:rsidR="00842512">
        <w:rPr>
          <w:sz w:val="24"/>
          <w:szCs w:val="24"/>
        </w:rPr>
        <w:t>rt. 91 ust. 3a ustawy Pzp).</w:t>
      </w:r>
    </w:p>
    <w:p w:rsidR="00842512" w:rsidRDefault="00842512" w:rsidP="00842512">
      <w:pPr>
        <w:autoSpaceDE w:val="0"/>
        <w:autoSpaceDN w:val="0"/>
        <w:adjustRightInd w:val="0"/>
        <w:spacing w:before="120" w:line="360" w:lineRule="auto"/>
        <w:ind w:left="180" w:hanging="180"/>
        <w:jc w:val="both"/>
        <w:rPr>
          <w:sz w:val="24"/>
          <w:szCs w:val="24"/>
        </w:rPr>
      </w:pPr>
    </w:p>
    <w:p w:rsidR="0092682C" w:rsidRDefault="0092682C" w:rsidP="00842512">
      <w:pPr>
        <w:spacing w:line="360" w:lineRule="auto"/>
        <w:jc w:val="both"/>
        <w:rPr>
          <w:kern w:val="28"/>
          <w:sz w:val="24"/>
          <w:szCs w:val="24"/>
        </w:rPr>
      </w:pPr>
      <w:r>
        <w:rPr>
          <w:kern w:val="28"/>
          <w:sz w:val="24"/>
          <w:szCs w:val="24"/>
        </w:rPr>
        <w:t>Uwaga: Ocena końcowa i oceny poszczególnych kryteriów będą liczone do dwóch miejsc po przecinku</w:t>
      </w:r>
      <w:r w:rsidRPr="00F63DA6">
        <w:rPr>
          <w:kern w:val="28"/>
          <w:sz w:val="24"/>
          <w:szCs w:val="24"/>
        </w:rPr>
        <w:t>. W przypadku identycznej ilości punktów, o wyborze Oferenta zadecyduje ocena wyliczona z dokładnością do czterech miejsc po przecinku</w:t>
      </w:r>
      <w:r>
        <w:rPr>
          <w:kern w:val="28"/>
          <w:sz w:val="24"/>
          <w:szCs w:val="24"/>
        </w:rPr>
        <w:t>.</w:t>
      </w:r>
    </w:p>
    <w:p w:rsidR="00AD607D" w:rsidRPr="00F63DA6" w:rsidRDefault="00AD607D" w:rsidP="00842512">
      <w:pPr>
        <w:spacing w:line="360" w:lineRule="auto"/>
        <w:jc w:val="both"/>
        <w:rPr>
          <w:b/>
          <w:kern w:val="28"/>
          <w:sz w:val="24"/>
          <w:szCs w:val="24"/>
        </w:rPr>
      </w:pPr>
    </w:p>
    <w:p w:rsidR="0007430C" w:rsidRDefault="0007430C" w:rsidP="00D266C0">
      <w:pPr>
        <w:autoSpaceDE w:val="0"/>
        <w:autoSpaceDN w:val="0"/>
        <w:adjustRightInd w:val="0"/>
        <w:spacing w:before="120"/>
        <w:jc w:val="both"/>
      </w:pPr>
    </w:p>
    <w:p w:rsidR="00D266C0" w:rsidRDefault="00D266C0" w:rsidP="00D266C0">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XVII</w:t>
      </w:r>
    </w:p>
    <w:p w:rsidR="00D266C0" w:rsidRDefault="00D266C0" w:rsidP="00D266C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WYBÓR NAJKORZYSTNIEJSZEJ OFERTY</w:t>
      </w:r>
    </w:p>
    <w:p w:rsidR="00D266C0" w:rsidRDefault="00D266C0" w:rsidP="00D266C0">
      <w:pPr>
        <w:pStyle w:val="Style8"/>
        <w:widowControl/>
        <w:spacing w:before="77"/>
        <w:jc w:val="center"/>
        <w:rPr>
          <w:rStyle w:val="FontStyle39"/>
          <w:rFonts w:ascii="Times New Roman" w:hAnsi="Times New Roman" w:cs="Times New Roman"/>
          <w:b/>
          <w:sz w:val="24"/>
        </w:rPr>
      </w:pPr>
    </w:p>
    <w:p w:rsidR="00D266C0" w:rsidRPr="00F24DFC" w:rsidRDefault="001B6E70" w:rsidP="00B046FB">
      <w:pPr>
        <w:pStyle w:val="Style8"/>
        <w:widowControl/>
        <w:spacing w:before="77" w:line="360" w:lineRule="auto"/>
        <w:rPr>
          <w:rStyle w:val="FontStyle39"/>
          <w:rFonts w:ascii="Times New Roman" w:hAnsi="Times New Roman" w:cs="Times New Roman"/>
          <w:sz w:val="24"/>
        </w:rPr>
      </w:pPr>
      <w:r w:rsidRPr="00F24DFC">
        <w:rPr>
          <w:rStyle w:val="FontStyle39"/>
          <w:rFonts w:ascii="Times New Roman" w:hAnsi="Times New Roman" w:cs="Times New Roman"/>
          <w:sz w:val="24"/>
        </w:rPr>
        <w:t>1.Zamawiajacy wybiera najkorzystniejsza ofertę w term</w:t>
      </w:r>
      <w:r w:rsidR="00F24DFC">
        <w:rPr>
          <w:rStyle w:val="FontStyle39"/>
          <w:rFonts w:ascii="Times New Roman" w:hAnsi="Times New Roman" w:cs="Times New Roman"/>
          <w:sz w:val="24"/>
        </w:rPr>
        <w:t>i</w:t>
      </w:r>
      <w:r w:rsidRPr="00F24DFC">
        <w:rPr>
          <w:rStyle w:val="FontStyle39"/>
          <w:rFonts w:ascii="Times New Roman" w:hAnsi="Times New Roman" w:cs="Times New Roman"/>
          <w:sz w:val="24"/>
        </w:rPr>
        <w:t>nie związania ofertą.</w:t>
      </w:r>
    </w:p>
    <w:p w:rsidR="001B6E70" w:rsidRDefault="001B6E70" w:rsidP="00B046FB">
      <w:pPr>
        <w:pStyle w:val="Style8"/>
        <w:widowControl/>
        <w:spacing w:before="77" w:line="360" w:lineRule="auto"/>
        <w:rPr>
          <w:rStyle w:val="FontStyle39"/>
          <w:rFonts w:ascii="Times New Roman" w:hAnsi="Times New Roman" w:cs="Times New Roman"/>
          <w:sz w:val="24"/>
        </w:rPr>
      </w:pPr>
      <w:r w:rsidRPr="00F24DFC">
        <w:rPr>
          <w:rStyle w:val="FontStyle39"/>
          <w:rFonts w:ascii="Times New Roman" w:hAnsi="Times New Roman" w:cs="Times New Roman"/>
          <w:sz w:val="24"/>
        </w:rPr>
        <w:t>2.</w:t>
      </w:r>
      <w:r w:rsidR="00295D09">
        <w:rPr>
          <w:rStyle w:val="FontStyle39"/>
          <w:rFonts w:ascii="Times New Roman" w:hAnsi="Times New Roman" w:cs="Times New Roman"/>
          <w:sz w:val="24"/>
        </w:rPr>
        <w:t>J</w:t>
      </w:r>
      <w:r w:rsidRPr="00F24DFC">
        <w:rPr>
          <w:rStyle w:val="FontStyle39"/>
          <w:rFonts w:ascii="Times New Roman" w:hAnsi="Times New Roman" w:cs="Times New Roman"/>
          <w:sz w:val="24"/>
        </w:rPr>
        <w:t>eżeli termin związania oferta upłynął przed wyborem najkorzystniejszej oferty, Zamawiaj</w:t>
      </w:r>
      <w:r w:rsidR="00F24DFC">
        <w:rPr>
          <w:rStyle w:val="FontStyle39"/>
          <w:rFonts w:ascii="Times New Roman" w:hAnsi="Times New Roman" w:cs="Times New Roman"/>
          <w:sz w:val="24"/>
        </w:rPr>
        <w:t>ą</w:t>
      </w:r>
      <w:r w:rsidRPr="00F24DFC">
        <w:rPr>
          <w:rStyle w:val="FontStyle39"/>
          <w:rFonts w:ascii="Times New Roman" w:hAnsi="Times New Roman" w:cs="Times New Roman"/>
          <w:sz w:val="24"/>
        </w:rPr>
        <w:t>cy wzywa Wykonaw</w:t>
      </w:r>
      <w:r w:rsidR="00F24DFC">
        <w:rPr>
          <w:rStyle w:val="FontStyle39"/>
          <w:rFonts w:ascii="Times New Roman" w:hAnsi="Times New Roman" w:cs="Times New Roman"/>
          <w:sz w:val="24"/>
        </w:rPr>
        <w:t>c</w:t>
      </w:r>
      <w:r w:rsidRPr="00F24DFC">
        <w:rPr>
          <w:rStyle w:val="FontStyle39"/>
          <w:rFonts w:ascii="Times New Roman" w:hAnsi="Times New Roman" w:cs="Times New Roman"/>
          <w:sz w:val="24"/>
        </w:rPr>
        <w:t>ę,</w:t>
      </w:r>
      <w:r w:rsidR="00F24DFC" w:rsidRPr="00F24DFC">
        <w:rPr>
          <w:rStyle w:val="FontStyle39"/>
          <w:rFonts w:ascii="Times New Roman" w:hAnsi="Times New Roman" w:cs="Times New Roman"/>
          <w:sz w:val="24"/>
        </w:rPr>
        <w:t xml:space="preserve"> </w:t>
      </w:r>
      <w:r w:rsidRPr="00F24DFC">
        <w:rPr>
          <w:rStyle w:val="FontStyle39"/>
          <w:rFonts w:ascii="Times New Roman" w:hAnsi="Times New Roman" w:cs="Times New Roman"/>
          <w:sz w:val="24"/>
        </w:rPr>
        <w:t>którego oferta otrzymała najwyższą ocenę</w:t>
      </w:r>
      <w:r w:rsidR="00F24DFC" w:rsidRPr="00F24DFC">
        <w:rPr>
          <w:rStyle w:val="FontStyle39"/>
          <w:rFonts w:ascii="Times New Roman" w:hAnsi="Times New Roman" w:cs="Times New Roman"/>
          <w:sz w:val="24"/>
        </w:rPr>
        <w:t>, do wyrażenia w wyznaczonym przez Zamawiającego terminie, pisemnej zgody na wybór jego ofer</w:t>
      </w:r>
      <w:r w:rsidR="00F24DFC">
        <w:rPr>
          <w:rStyle w:val="FontStyle39"/>
          <w:rFonts w:ascii="Times New Roman" w:hAnsi="Times New Roman" w:cs="Times New Roman"/>
          <w:sz w:val="24"/>
        </w:rPr>
        <w:t>t</w:t>
      </w:r>
      <w:r w:rsidR="00F24DFC" w:rsidRPr="00F24DFC">
        <w:rPr>
          <w:rStyle w:val="FontStyle39"/>
          <w:rFonts w:ascii="Times New Roman" w:hAnsi="Times New Roman" w:cs="Times New Roman"/>
          <w:sz w:val="24"/>
        </w:rPr>
        <w:t>y.</w:t>
      </w:r>
    </w:p>
    <w:p w:rsidR="00F24DFC" w:rsidRDefault="00F24DFC" w:rsidP="00B046FB">
      <w:pPr>
        <w:pStyle w:val="Style8"/>
        <w:widowControl/>
        <w:spacing w:before="77" w:line="360" w:lineRule="auto"/>
        <w:rPr>
          <w:rStyle w:val="FontStyle39"/>
          <w:rFonts w:ascii="Times New Roman" w:hAnsi="Times New Roman" w:cs="Times New Roman"/>
          <w:sz w:val="24"/>
        </w:rPr>
      </w:pPr>
      <w:r>
        <w:rPr>
          <w:rStyle w:val="FontStyle39"/>
          <w:rFonts w:ascii="Times New Roman" w:hAnsi="Times New Roman" w:cs="Times New Roman"/>
          <w:sz w:val="24"/>
        </w:rPr>
        <w:t>3.Stosownie do art. 253 ust.1 ustawy PZP,</w:t>
      </w:r>
      <w:r w:rsidR="00295D09">
        <w:rPr>
          <w:rStyle w:val="FontStyle39"/>
          <w:rFonts w:ascii="Times New Roman" w:hAnsi="Times New Roman" w:cs="Times New Roman"/>
          <w:sz w:val="24"/>
        </w:rPr>
        <w:t xml:space="preserve"> </w:t>
      </w:r>
      <w:r>
        <w:rPr>
          <w:rStyle w:val="FontStyle39"/>
          <w:rFonts w:ascii="Times New Roman" w:hAnsi="Times New Roman" w:cs="Times New Roman"/>
          <w:sz w:val="24"/>
        </w:rPr>
        <w:t>Zamawiaj</w:t>
      </w:r>
      <w:r w:rsidR="00295D09">
        <w:rPr>
          <w:rStyle w:val="FontStyle39"/>
          <w:rFonts w:ascii="Times New Roman" w:hAnsi="Times New Roman" w:cs="Times New Roman"/>
          <w:sz w:val="24"/>
        </w:rPr>
        <w:t>ą</w:t>
      </w:r>
      <w:r>
        <w:rPr>
          <w:rStyle w:val="FontStyle39"/>
          <w:rFonts w:ascii="Times New Roman" w:hAnsi="Times New Roman" w:cs="Times New Roman"/>
          <w:sz w:val="24"/>
        </w:rPr>
        <w:t>cy niezwł</w:t>
      </w:r>
      <w:r w:rsidR="00295D09">
        <w:rPr>
          <w:rStyle w:val="FontStyle39"/>
          <w:rFonts w:ascii="Times New Roman" w:hAnsi="Times New Roman" w:cs="Times New Roman"/>
          <w:sz w:val="24"/>
        </w:rPr>
        <w:t>ocznie po wyborze</w:t>
      </w:r>
      <w:r>
        <w:rPr>
          <w:rStyle w:val="FontStyle39"/>
          <w:rFonts w:ascii="Times New Roman" w:hAnsi="Times New Roman" w:cs="Times New Roman"/>
          <w:sz w:val="24"/>
        </w:rPr>
        <w:t xml:space="preserve"> najkorzystniejszej oferty informuje równocześnie </w:t>
      </w:r>
      <w:proofErr w:type="gramStart"/>
      <w:r>
        <w:rPr>
          <w:rStyle w:val="FontStyle39"/>
          <w:rFonts w:ascii="Times New Roman" w:hAnsi="Times New Roman" w:cs="Times New Roman"/>
          <w:sz w:val="24"/>
        </w:rPr>
        <w:t xml:space="preserve">wykonawców </w:t>
      </w:r>
      <w:r w:rsidR="00295D09">
        <w:rPr>
          <w:rStyle w:val="FontStyle39"/>
          <w:rFonts w:ascii="Times New Roman" w:hAnsi="Times New Roman" w:cs="Times New Roman"/>
          <w:sz w:val="24"/>
        </w:rPr>
        <w:t xml:space="preserve">, </w:t>
      </w:r>
      <w:proofErr w:type="gramEnd"/>
      <w:r w:rsidR="00295D09">
        <w:rPr>
          <w:rStyle w:val="FontStyle39"/>
          <w:rFonts w:ascii="Times New Roman" w:hAnsi="Times New Roman" w:cs="Times New Roman"/>
          <w:sz w:val="24"/>
        </w:rPr>
        <w:t>którzy złożyli oferty o:</w:t>
      </w:r>
    </w:p>
    <w:p w:rsidR="00295D09" w:rsidRDefault="00B046FB" w:rsidP="00B046FB">
      <w:pPr>
        <w:pStyle w:val="Style8"/>
        <w:widowControl/>
        <w:spacing w:before="77" w:line="360" w:lineRule="auto"/>
        <w:rPr>
          <w:rStyle w:val="FontStyle39"/>
          <w:rFonts w:ascii="Times New Roman" w:hAnsi="Times New Roman" w:cs="Times New Roman"/>
          <w:sz w:val="24"/>
        </w:rPr>
      </w:pPr>
      <w:r>
        <w:rPr>
          <w:rStyle w:val="FontStyle39"/>
          <w:rFonts w:ascii="Times New Roman" w:hAnsi="Times New Roman" w:cs="Times New Roman"/>
          <w:sz w:val="24"/>
        </w:rPr>
        <w:t>- wyborze</w:t>
      </w:r>
      <w:r w:rsidR="00295D09">
        <w:rPr>
          <w:rStyle w:val="FontStyle39"/>
          <w:rFonts w:ascii="Times New Roman" w:hAnsi="Times New Roman" w:cs="Times New Roman"/>
          <w:sz w:val="24"/>
        </w:rPr>
        <w:t xml:space="preserve"> najkorzystniejszej oferty, podając nazwę albo imię i nazwisko , siedzibę albo miejsce zamieszkania, jeżeli jest miejscem wykonywania </w:t>
      </w:r>
      <w:r>
        <w:rPr>
          <w:rStyle w:val="FontStyle39"/>
          <w:rFonts w:ascii="Times New Roman" w:hAnsi="Times New Roman" w:cs="Times New Roman"/>
          <w:sz w:val="24"/>
        </w:rPr>
        <w:t xml:space="preserve">działalności </w:t>
      </w:r>
      <w:r w:rsidR="00295D09">
        <w:rPr>
          <w:rStyle w:val="FontStyle39"/>
          <w:rFonts w:ascii="Times New Roman" w:hAnsi="Times New Roman" w:cs="Times New Roman"/>
          <w:sz w:val="24"/>
        </w:rPr>
        <w:t>Wykonawcy,</w:t>
      </w:r>
      <w:r>
        <w:rPr>
          <w:rStyle w:val="FontStyle39"/>
          <w:rFonts w:ascii="Times New Roman" w:hAnsi="Times New Roman" w:cs="Times New Roman"/>
          <w:sz w:val="24"/>
        </w:rPr>
        <w:t xml:space="preserve"> </w:t>
      </w:r>
      <w:r w:rsidR="00295D09">
        <w:rPr>
          <w:rStyle w:val="FontStyle39"/>
          <w:rFonts w:ascii="Times New Roman" w:hAnsi="Times New Roman" w:cs="Times New Roman"/>
          <w:sz w:val="24"/>
        </w:rPr>
        <w:t xml:space="preserve">którego </w:t>
      </w:r>
      <w:r w:rsidR="00202776">
        <w:rPr>
          <w:rStyle w:val="FontStyle39"/>
          <w:rFonts w:ascii="Times New Roman" w:hAnsi="Times New Roman" w:cs="Times New Roman"/>
          <w:sz w:val="24"/>
        </w:rPr>
        <w:t xml:space="preserve">ofertę wybrano, oraz nazwy albo imiona i </w:t>
      </w:r>
      <w:r>
        <w:rPr>
          <w:rStyle w:val="FontStyle39"/>
          <w:rFonts w:ascii="Times New Roman" w:hAnsi="Times New Roman" w:cs="Times New Roman"/>
          <w:sz w:val="24"/>
        </w:rPr>
        <w:t>naz</w:t>
      </w:r>
      <w:r w:rsidR="00202776">
        <w:rPr>
          <w:rStyle w:val="FontStyle39"/>
          <w:rFonts w:ascii="Times New Roman" w:hAnsi="Times New Roman" w:cs="Times New Roman"/>
          <w:sz w:val="24"/>
        </w:rPr>
        <w:t>wiska</w:t>
      </w:r>
      <w:proofErr w:type="gramStart"/>
      <w:r w:rsidR="00202776">
        <w:rPr>
          <w:rStyle w:val="FontStyle39"/>
          <w:rFonts w:ascii="Times New Roman" w:hAnsi="Times New Roman" w:cs="Times New Roman"/>
          <w:sz w:val="24"/>
        </w:rPr>
        <w:t xml:space="preserve"> ,siedziby</w:t>
      </w:r>
      <w:proofErr w:type="gramEnd"/>
      <w:r w:rsidR="00202776">
        <w:rPr>
          <w:rStyle w:val="FontStyle39"/>
          <w:rFonts w:ascii="Times New Roman" w:hAnsi="Times New Roman" w:cs="Times New Roman"/>
          <w:sz w:val="24"/>
        </w:rPr>
        <w:t xml:space="preserve"> albo miejsca zamieszkania, jeżeli </w:t>
      </w:r>
      <w:proofErr w:type="spellStart"/>
      <w:r w:rsidR="00202776">
        <w:rPr>
          <w:rStyle w:val="FontStyle39"/>
          <w:rFonts w:ascii="Times New Roman" w:hAnsi="Times New Roman" w:cs="Times New Roman"/>
          <w:sz w:val="24"/>
        </w:rPr>
        <w:t>zą</w:t>
      </w:r>
      <w:proofErr w:type="spellEnd"/>
      <w:r w:rsidR="00202776">
        <w:rPr>
          <w:rStyle w:val="FontStyle39"/>
          <w:rFonts w:ascii="Times New Roman" w:hAnsi="Times New Roman" w:cs="Times New Roman"/>
          <w:sz w:val="24"/>
        </w:rPr>
        <w:t xml:space="preserve"> miejscami wykonywania działalności Wykonawców, którzy złożyli oferty, a także punktację przyznaną ofertom w każdym kryterium oceny ofert i łączną punktację.</w:t>
      </w:r>
    </w:p>
    <w:p w:rsidR="00202776" w:rsidRDefault="00202776" w:rsidP="00B046FB">
      <w:pPr>
        <w:pStyle w:val="Style8"/>
        <w:widowControl/>
        <w:spacing w:before="77" w:line="360" w:lineRule="auto"/>
        <w:rPr>
          <w:rStyle w:val="FontStyle39"/>
          <w:rFonts w:ascii="Times New Roman" w:hAnsi="Times New Roman" w:cs="Times New Roman"/>
          <w:sz w:val="24"/>
        </w:rPr>
      </w:pPr>
      <w:r>
        <w:rPr>
          <w:rStyle w:val="FontStyle39"/>
          <w:rFonts w:ascii="Times New Roman" w:hAnsi="Times New Roman" w:cs="Times New Roman"/>
          <w:sz w:val="24"/>
        </w:rPr>
        <w:t>-Wykonawcach</w:t>
      </w:r>
      <w:proofErr w:type="gramStart"/>
      <w:r>
        <w:rPr>
          <w:rStyle w:val="FontStyle39"/>
          <w:rFonts w:ascii="Times New Roman" w:hAnsi="Times New Roman" w:cs="Times New Roman"/>
          <w:sz w:val="24"/>
        </w:rPr>
        <w:t xml:space="preserve"> ,których</w:t>
      </w:r>
      <w:proofErr w:type="gramEnd"/>
      <w:r>
        <w:rPr>
          <w:rStyle w:val="FontStyle39"/>
          <w:rFonts w:ascii="Times New Roman" w:hAnsi="Times New Roman" w:cs="Times New Roman"/>
          <w:sz w:val="24"/>
        </w:rPr>
        <w:t xml:space="preserve"> oferty zostały odrzucone, podając uzasadnienie faktyczne i prawne.</w:t>
      </w:r>
    </w:p>
    <w:p w:rsidR="00202776" w:rsidRDefault="00202776" w:rsidP="00B046FB">
      <w:pPr>
        <w:pStyle w:val="Style8"/>
        <w:widowControl/>
        <w:spacing w:before="77" w:line="360" w:lineRule="auto"/>
        <w:rPr>
          <w:rStyle w:val="FontStyle39"/>
          <w:rFonts w:ascii="Times New Roman" w:hAnsi="Times New Roman" w:cs="Times New Roman"/>
          <w:sz w:val="24"/>
        </w:rPr>
      </w:pPr>
      <w:r>
        <w:rPr>
          <w:rStyle w:val="FontStyle39"/>
          <w:rFonts w:ascii="Times New Roman" w:hAnsi="Times New Roman" w:cs="Times New Roman"/>
          <w:sz w:val="24"/>
        </w:rPr>
        <w:t xml:space="preserve">4.Zamawiający udostępnia niezwłocznie informacje, o których mowa w pkt3 tiret pierwszy </w:t>
      </w:r>
      <w:proofErr w:type="gramStart"/>
      <w:r>
        <w:rPr>
          <w:rStyle w:val="FontStyle39"/>
          <w:rFonts w:ascii="Times New Roman" w:hAnsi="Times New Roman" w:cs="Times New Roman"/>
          <w:sz w:val="24"/>
        </w:rPr>
        <w:t xml:space="preserve">SWZ , </w:t>
      </w:r>
      <w:proofErr w:type="gramEnd"/>
      <w:r>
        <w:rPr>
          <w:rStyle w:val="FontStyle39"/>
          <w:rFonts w:ascii="Times New Roman" w:hAnsi="Times New Roman" w:cs="Times New Roman"/>
          <w:sz w:val="24"/>
        </w:rPr>
        <w:t>na stronie internetowej prowadzonego postepowania :</w:t>
      </w:r>
    </w:p>
    <w:p w:rsidR="00B046FB" w:rsidRPr="00F24DFC" w:rsidRDefault="00202776" w:rsidP="00B046FB">
      <w:pPr>
        <w:pStyle w:val="Style8"/>
        <w:widowControl/>
        <w:spacing w:before="77" w:line="360" w:lineRule="auto"/>
        <w:rPr>
          <w:rStyle w:val="FontStyle39"/>
          <w:rFonts w:ascii="Times New Roman" w:hAnsi="Times New Roman" w:cs="Times New Roman"/>
          <w:sz w:val="24"/>
        </w:rPr>
      </w:pPr>
      <w:r>
        <w:rPr>
          <w:rStyle w:val="FontStyle39"/>
          <w:rFonts w:ascii="Times New Roman" w:hAnsi="Times New Roman" w:cs="Times New Roman"/>
          <w:sz w:val="24"/>
        </w:rPr>
        <w:t xml:space="preserve"> </w:t>
      </w:r>
      <w:proofErr w:type="gramStart"/>
      <w:r>
        <w:rPr>
          <w:rStyle w:val="FontStyle39"/>
          <w:rFonts w:ascii="Times New Roman" w:hAnsi="Times New Roman" w:cs="Times New Roman"/>
          <w:sz w:val="24"/>
        </w:rPr>
        <w:t>bip</w:t>
      </w:r>
      <w:proofErr w:type="gramEnd"/>
      <w:r>
        <w:rPr>
          <w:rStyle w:val="FontStyle39"/>
          <w:rFonts w:ascii="Times New Roman" w:hAnsi="Times New Roman" w:cs="Times New Roman"/>
          <w:sz w:val="24"/>
        </w:rPr>
        <w:t>.</w:t>
      </w:r>
      <w:proofErr w:type="gramStart"/>
      <w:r>
        <w:rPr>
          <w:rStyle w:val="FontStyle39"/>
          <w:rFonts w:ascii="Times New Roman" w:hAnsi="Times New Roman" w:cs="Times New Roman"/>
          <w:sz w:val="24"/>
        </w:rPr>
        <w:t>gminamragowo</w:t>
      </w:r>
      <w:proofErr w:type="gramEnd"/>
      <w:r>
        <w:rPr>
          <w:rStyle w:val="FontStyle39"/>
          <w:rFonts w:ascii="Times New Roman" w:hAnsi="Times New Roman" w:cs="Times New Roman"/>
          <w:sz w:val="24"/>
        </w:rPr>
        <w:t xml:space="preserve">.net w </w:t>
      </w:r>
      <w:proofErr w:type="gramStart"/>
      <w:r>
        <w:rPr>
          <w:rStyle w:val="FontStyle39"/>
          <w:rFonts w:ascii="Times New Roman" w:hAnsi="Times New Roman" w:cs="Times New Roman"/>
          <w:sz w:val="24"/>
        </w:rPr>
        <w:t xml:space="preserve">zakładce : </w:t>
      </w:r>
      <w:proofErr w:type="gramEnd"/>
      <w:r>
        <w:rPr>
          <w:rStyle w:val="FontStyle39"/>
          <w:rFonts w:ascii="Times New Roman" w:hAnsi="Times New Roman" w:cs="Times New Roman"/>
          <w:sz w:val="24"/>
        </w:rPr>
        <w:t>Zamówienia publiczne.</w:t>
      </w:r>
    </w:p>
    <w:p w:rsidR="00D266C0" w:rsidRDefault="00D266C0" w:rsidP="00D266C0">
      <w:pPr>
        <w:pStyle w:val="Style8"/>
        <w:widowControl/>
        <w:spacing w:before="77"/>
        <w:jc w:val="center"/>
        <w:rPr>
          <w:rStyle w:val="FontStyle39"/>
          <w:rFonts w:ascii="Times New Roman" w:hAnsi="Times New Roman" w:cs="Times New Roman"/>
          <w:b/>
          <w:sz w:val="24"/>
        </w:rPr>
      </w:pPr>
    </w:p>
    <w:p w:rsidR="00D266C0" w:rsidRDefault="00D266C0" w:rsidP="00D266C0">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w:t>
      </w:r>
      <w:r w:rsidR="008930A8">
        <w:rPr>
          <w:rStyle w:val="FontStyle39"/>
          <w:rFonts w:ascii="Times New Roman" w:hAnsi="Times New Roman" w:cs="Times New Roman"/>
          <w:b/>
          <w:sz w:val="24"/>
        </w:rPr>
        <w:t>VIII</w:t>
      </w:r>
    </w:p>
    <w:p w:rsidR="00202776" w:rsidRDefault="00202776" w:rsidP="00D266C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 xml:space="preserve">INFORMACJE O FORMANOLNOŚCIACH, JAKIE POWINNY ZOSTAC DOPEŁNIONE PO </w:t>
      </w:r>
      <w:r w:rsidR="00337E22">
        <w:rPr>
          <w:rStyle w:val="FontStyle39"/>
          <w:rFonts w:ascii="Times New Roman" w:hAnsi="Times New Roman" w:cs="Times New Roman"/>
          <w:b/>
          <w:sz w:val="24"/>
        </w:rPr>
        <w:t>WYBORZE OFERTY W C</w:t>
      </w:r>
      <w:r>
        <w:rPr>
          <w:rStyle w:val="FontStyle39"/>
          <w:rFonts w:ascii="Times New Roman" w:hAnsi="Times New Roman" w:cs="Times New Roman"/>
          <w:b/>
          <w:sz w:val="24"/>
        </w:rPr>
        <w:t>ELU ZAWARCIA UMOWY W SPRAWIE ZAMÓWIENIA PUBLICZNEGO</w:t>
      </w:r>
    </w:p>
    <w:p w:rsidR="00202776" w:rsidRPr="00D266C0" w:rsidRDefault="00202776" w:rsidP="00D266C0">
      <w:pPr>
        <w:pStyle w:val="Style8"/>
        <w:widowControl/>
        <w:spacing w:before="77"/>
        <w:jc w:val="center"/>
      </w:pPr>
    </w:p>
    <w:p w:rsidR="0092682C" w:rsidRDefault="0092682C" w:rsidP="00951B08">
      <w:pPr>
        <w:autoSpaceDE w:val="0"/>
        <w:autoSpaceDN w:val="0"/>
        <w:adjustRightInd w:val="0"/>
        <w:jc w:val="both"/>
        <w:rPr>
          <w:bCs/>
          <w:sz w:val="24"/>
          <w:szCs w:val="24"/>
        </w:rPr>
      </w:pPr>
    </w:p>
    <w:p w:rsidR="007F090A"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Przed podpisaniem umowy, wybrany Wykonawca przekaże Zamawiającemu informacje niezbędne do wpisania do treści umowy np. imiona i nazwiska uprawnionych osób, które będą reprezentować Wykonawcę przy podpisaniu umowy, dane kontaktowe, nr rachunku, itp.</w:t>
      </w:r>
    </w:p>
    <w:p w:rsidR="00CD2F9F" w:rsidRPr="00AD607D" w:rsidRDefault="00CD2F9F" w:rsidP="00337E22">
      <w:pPr>
        <w:widowControl w:val="0"/>
        <w:numPr>
          <w:ilvl w:val="0"/>
          <w:numId w:val="2"/>
        </w:numPr>
        <w:tabs>
          <w:tab w:val="left" w:pos="307"/>
        </w:tabs>
        <w:spacing w:line="276" w:lineRule="auto"/>
        <w:jc w:val="both"/>
        <w:rPr>
          <w:b/>
          <w:sz w:val="24"/>
          <w:szCs w:val="24"/>
          <w:lang w:eastAsia="en-US"/>
        </w:rPr>
      </w:pPr>
      <w:r w:rsidRPr="00AD607D">
        <w:rPr>
          <w:b/>
          <w:sz w:val="24"/>
          <w:szCs w:val="24"/>
          <w:lang w:eastAsia="en-US"/>
        </w:rPr>
        <w:t>Przed podpisaniem umowy, wybrany Wykonawca przekaże Zamawiającemu KOSZTORYS OFERTOWY.</w:t>
      </w:r>
    </w:p>
    <w:p w:rsidR="007F090A" w:rsidRPr="00842512"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 xml:space="preserve">Dostarczyć Zamawiającemu, w wyznaczonym terminie, wykaz podwykonawców, którzy będą uczestniczyć w realizacji przedmiotu </w:t>
      </w:r>
      <w:proofErr w:type="gramStart"/>
      <w:r w:rsidRPr="00842512">
        <w:rPr>
          <w:sz w:val="24"/>
          <w:szCs w:val="24"/>
          <w:lang w:eastAsia="en-US"/>
        </w:rPr>
        <w:t>zamówienia (jeżeli</w:t>
      </w:r>
      <w:proofErr w:type="gramEnd"/>
      <w:r w:rsidRPr="00842512">
        <w:rPr>
          <w:sz w:val="24"/>
          <w:szCs w:val="24"/>
          <w:lang w:eastAsia="en-US"/>
        </w:rPr>
        <w:t xml:space="preserve"> dotyczy).</w:t>
      </w:r>
    </w:p>
    <w:p w:rsidR="007F090A" w:rsidRPr="00842512" w:rsidRDefault="007F090A" w:rsidP="00337E22">
      <w:pPr>
        <w:widowControl w:val="0"/>
        <w:numPr>
          <w:ilvl w:val="0"/>
          <w:numId w:val="2"/>
        </w:numPr>
        <w:shd w:val="clear" w:color="auto" w:fill="FFFFFF"/>
        <w:tabs>
          <w:tab w:val="left" w:pos="307"/>
        </w:tabs>
        <w:spacing w:line="276" w:lineRule="auto"/>
        <w:jc w:val="both"/>
        <w:rPr>
          <w:sz w:val="24"/>
          <w:szCs w:val="24"/>
          <w:lang w:eastAsia="en-US"/>
        </w:rPr>
      </w:pPr>
      <w:r w:rsidRPr="00842512">
        <w:rPr>
          <w:sz w:val="24"/>
          <w:szCs w:val="24"/>
          <w:lang w:eastAsia="en-US"/>
        </w:rPr>
        <w:t>W przypadku złożenia oferty wspólnej dostarczyć umowę regulującą współpracę Wykonawców.</w:t>
      </w:r>
    </w:p>
    <w:p w:rsidR="007F090A" w:rsidRPr="00842512"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 xml:space="preserve">Zamawiający zawrze umowę w sprawie zamówienia publicznego, z zastrzeżeniem art. 577 ustawy Pzp, w terminie nie krótszym niż 5 dni od dnia przesłania zawiadomienia o wyborze najkorzystniejszej </w:t>
      </w:r>
      <w:proofErr w:type="gramStart"/>
      <w:r w:rsidRPr="00842512">
        <w:rPr>
          <w:sz w:val="24"/>
          <w:szCs w:val="24"/>
          <w:lang w:eastAsia="en-US"/>
        </w:rPr>
        <w:t>oferty jeżeli</w:t>
      </w:r>
      <w:proofErr w:type="gramEnd"/>
      <w:r w:rsidRPr="00842512">
        <w:rPr>
          <w:sz w:val="24"/>
          <w:szCs w:val="24"/>
          <w:lang w:eastAsia="en-US"/>
        </w:rPr>
        <w:t xml:space="preserve"> zawiadomienie to zostało przesłane przy użyciu środków komunikacji elektronicznej, albo 10 dni - jeżeli zostało przesłane w inny sposób.</w:t>
      </w:r>
    </w:p>
    <w:p w:rsidR="007F090A" w:rsidRPr="00842512"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Umowa będzie mogła zostać zawarta przed upływem ww. terminów, jeżeli w postępowaniu została złożona tylko jedna oferta.</w:t>
      </w:r>
    </w:p>
    <w:p w:rsidR="00D266C0" w:rsidRDefault="00D266C0" w:rsidP="00D266C0">
      <w:pPr>
        <w:autoSpaceDE w:val="0"/>
        <w:autoSpaceDN w:val="0"/>
        <w:adjustRightInd w:val="0"/>
        <w:spacing w:line="360" w:lineRule="auto"/>
        <w:jc w:val="both"/>
        <w:rPr>
          <w:sz w:val="24"/>
          <w:szCs w:val="24"/>
        </w:rPr>
      </w:pPr>
    </w:p>
    <w:p w:rsidR="00D266C0" w:rsidRDefault="00D266C0" w:rsidP="00345BBA">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w:t>
      </w:r>
      <w:r w:rsidR="008930A8">
        <w:rPr>
          <w:rStyle w:val="FontStyle39"/>
          <w:rFonts w:ascii="Times New Roman" w:hAnsi="Times New Roman" w:cs="Times New Roman"/>
          <w:b/>
          <w:sz w:val="24"/>
        </w:rPr>
        <w:t>I</w:t>
      </w:r>
      <w:r>
        <w:rPr>
          <w:rStyle w:val="FontStyle39"/>
          <w:rFonts w:ascii="Times New Roman" w:hAnsi="Times New Roman" w:cs="Times New Roman"/>
          <w:b/>
          <w:sz w:val="24"/>
        </w:rPr>
        <w:t>X</w:t>
      </w:r>
    </w:p>
    <w:p w:rsidR="001B6E70" w:rsidRPr="001B6E70" w:rsidRDefault="001B6E70" w:rsidP="00345BBA">
      <w:pPr>
        <w:pStyle w:val="Style8"/>
        <w:widowControl/>
        <w:spacing w:before="77"/>
        <w:jc w:val="center"/>
        <w:rPr>
          <w:rFonts w:ascii="Times New Roman" w:hAnsi="Times New Roman" w:cs="Times New Roman"/>
          <w:b/>
        </w:rPr>
      </w:pPr>
      <w:r w:rsidRPr="001B6E70">
        <w:rPr>
          <w:rFonts w:ascii="Times New Roman" w:hAnsi="Times New Roman" w:cs="Times New Roman"/>
          <w:b/>
        </w:rPr>
        <w:t>WYMAGANIA DOTYCZĄCE ZABEZPIECZENIA NALEZNEGO WYKONANIA UMOWY</w:t>
      </w:r>
    </w:p>
    <w:p w:rsidR="001B6E70" w:rsidRPr="001B6E70" w:rsidRDefault="001B6E70" w:rsidP="00345BBA">
      <w:pPr>
        <w:pStyle w:val="Style8"/>
        <w:widowControl/>
        <w:spacing w:before="77"/>
        <w:jc w:val="center"/>
        <w:rPr>
          <w:rFonts w:ascii="Times New Roman" w:hAnsi="Times New Roman" w:cs="Times New Roman"/>
        </w:rPr>
      </w:pPr>
    </w:p>
    <w:p w:rsidR="007F090A" w:rsidRPr="00842512" w:rsidRDefault="007F090A" w:rsidP="00337E22">
      <w:pPr>
        <w:pStyle w:val="Akapitzlist"/>
        <w:numPr>
          <w:ilvl w:val="0"/>
          <w:numId w:val="37"/>
        </w:numPr>
        <w:suppressAutoHyphens/>
        <w:spacing w:line="276" w:lineRule="auto"/>
        <w:ind w:left="284" w:hanging="284"/>
        <w:contextualSpacing w:val="0"/>
        <w:jc w:val="both"/>
      </w:pPr>
      <w:r w:rsidRPr="00842512">
        <w:t>Zamawiający wymaga wniesienia przez Wykonawcę zabezpieczenia należytego wykonania umowy (ZNWU) w wysokości 5% ceny całkowitej brutto podanej w ofercie, które złożone będzie u Zamawiającego - zgodnie obowiązującymi w tym zakresie przepisami ustawy Pzp i zapisami w umowie.</w:t>
      </w:r>
    </w:p>
    <w:p w:rsidR="007F090A" w:rsidRPr="00842512" w:rsidRDefault="007F090A" w:rsidP="00337E22">
      <w:pPr>
        <w:pStyle w:val="Akapitzlist"/>
        <w:numPr>
          <w:ilvl w:val="0"/>
          <w:numId w:val="37"/>
        </w:numPr>
        <w:suppressAutoHyphens/>
        <w:spacing w:line="276" w:lineRule="auto"/>
        <w:ind w:left="284" w:hanging="284"/>
        <w:contextualSpacing w:val="0"/>
        <w:jc w:val="both"/>
      </w:pPr>
      <w:r w:rsidRPr="00842512">
        <w:t>Zabezpieczenie może być wnoszone w jednej lub kilku formach przewidzianych w art. 450 ust. 1 ustawy Pzp.</w:t>
      </w:r>
    </w:p>
    <w:p w:rsidR="007F090A" w:rsidRPr="00842512" w:rsidRDefault="007F090A" w:rsidP="00337E22">
      <w:pPr>
        <w:pStyle w:val="Akapitzlist"/>
        <w:numPr>
          <w:ilvl w:val="0"/>
          <w:numId w:val="37"/>
        </w:numPr>
        <w:suppressAutoHyphens/>
        <w:spacing w:line="276" w:lineRule="auto"/>
        <w:ind w:left="284" w:hanging="284"/>
        <w:contextualSpacing w:val="0"/>
        <w:jc w:val="both"/>
      </w:pPr>
      <w:r w:rsidRPr="00842512">
        <w:t>Zamawiający nie wyraża zgody na wniesienie zabezpieczenia w formach określonych w art. 450 ust. 2 ustawy Prawo zamówień publicznych.</w:t>
      </w:r>
    </w:p>
    <w:p w:rsidR="007F090A" w:rsidRPr="00842512" w:rsidRDefault="007F090A" w:rsidP="00337E22">
      <w:pPr>
        <w:pStyle w:val="Akapitzlist"/>
        <w:numPr>
          <w:ilvl w:val="0"/>
          <w:numId w:val="37"/>
        </w:numPr>
        <w:suppressAutoHyphens/>
        <w:spacing w:line="276" w:lineRule="auto"/>
        <w:ind w:left="284" w:hanging="284"/>
        <w:contextualSpacing w:val="0"/>
        <w:jc w:val="both"/>
      </w:pPr>
      <w:r w:rsidRPr="00842512">
        <w:t xml:space="preserve">Zabezpieczenie wnoszone w pieniądzu Wykonawca wpłaca </w:t>
      </w:r>
      <w:r w:rsidRPr="00842512">
        <w:rPr>
          <w:b/>
          <w:bCs/>
        </w:rPr>
        <w:t xml:space="preserve">wyłącznie przelewem </w:t>
      </w:r>
      <w:r w:rsidRPr="00842512">
        <w:t xml:space="preserve">na rachunek bankowy wskazany przez Zamawiającego. Gwarancja bankowa lub ubezpieczeniowa, stanowiąca formę wniesienia zabezpieczenia należytego wykonania umowy, winna </w:t>
      </w:r>
      <w:proofErr w:type="gramStart"/>
      <w:r w:rsidRPr="00842512">
        <w:t>spełniać co</w:t>
      </w:r>
      <w:proofErr w:type="gramEnd"/>
      <w:r w:rsidRPr="00842512">
        <w:t xml:space="preserve"> najmniej następujące wymogi: </w:t>
      </w:r>
      <w:r w:rsidRPr="00842512">
        <w:rPr>
          <w:b/>
          <w:bCs/>
        </w:rPr>
        <w:t xml:space="preserve"> </w:t>
      </w:r>
    </w:p>
    <w:p w:rsidR="007F090A" w:rsidRPr="00842512" w:rsidRDefault="007F090A" w:rsidP="00337E22">
      <w:pPr>
        <w:pStyle w:val="Teksttreci0"/>
        <w:numPr>
          <w:ilvl w:val="1"/>
          <w:numId w:val="38"/>
        </w:numPr>
        <w:tabs>
          <w:tab w:val="left" w:pos="307"/>
        </w:tabs>
        <w:ind w:left="851"/>
        <w:rPr>
          <w:color w:val="auto"/>
          <w:sz w:val="24"/>
          <w:szCs w:val="24"/>
        </w:rPr>
      </w:pPr>
      <w:proofErr w:type="gramStart"/>
      <w:r w:rsidRPr="00842512">
        <w:rPr>
          <w:bCs/>
          <w:color w:val="auto"/>
          <w:sz w:val="24"/>
          <w:szCs w:val="24"/>
        </w:rPr>
        <w:t>ustalać</w:t>
      </w:r>
      <w:proofErr w:type="gramEnd"/>
      <w:r w:rsidRPr="00842512">
        <w:rPr>
          <w:bCs/>
          <w:color w:val="auto"/>
          <w:sz w:val="24"/>
          <w:szCs w:val="24"/>
        </w:rPr>
        <w:t xml:space="preserve"> be</w:t>
      </w:r>
      <w:r w:rsidR="00CD2F9F">
        <w:rPr>
          <w:bCs/>
          <w:color w:val="auto"/>
          <w:sz w:val="24"/>
          <w:szCs w:val="24"/>
        </w:rPr>
        <w:t>neficjenta gwarancji, tj. Gminę Mrągowo</w:t>
      </w:r>
      <w:r w:rsidRPr="00842512">
        <w:rPr>
          <w:bCs/>
          <w:color w:val="auto"/>
          <w:sz w:val="24"/>
          <w:szCs w:val="24"/>
        </w:rPr>
        <w:t>,</w:t>
      </w:r>
    </w:p>
    <w:p w:rsidR="007F090A" w:rsidRPr="00842512" w:rsidRDefault="007F090A" w:rsidP="00337E22">
      <w:pPr>
        <w:pStyle w:val="Teksttreci0"/>
        <w:numPr>
          <w:ilvl w:val="1"/>
          <w:numId w:val="38"/>
        </w:numPr>
        <w:tabs>
          <w:tab w:val="left" w:pos="307"/>
        </w:tabs>
        <w:ind w:left="851"/>
        <w:rPr>
          <w:color w:val="auto"/>
          <w:sz w:val="24"/>
          <w:szCs w:val="24"/>
        </w:rPr>
      </w:pPr>
      <w:proofErr w:type="gramStart"/>
      <w:r w:rsidRPr="00842512">
        <w:rPr>
          <w:bCs/>
          <w:color w:val="auto"/>
          <w:sz w:val="24"/>
          <w:szCs w:val="24"/>
        </w:rPr>
        <w:t>określać</w:t>
      </w:r>
      <w:proofErr w:type="gramEnd"/>
      <w:r w:rsidRPr="00842512">
        <w:rPr>
          <w:bCs/>
          <w:color w:val="auto"/>
          <w:sz w:val="24"/>
          <w:szCs w:val="24"/>
        </w:rPr>
        <w:t xml:space="preserve"> kwotę gwarantowaną w złotych (ustaloną na podstawie złożonej oferty),</w:t>
      </w:r>
    </w:p>
    <w:p w:rsidR="007F090A" w:rsidRPr="00842512" w:rsidRDefault="007F090A" w:rsidP="00337E22">
      <w:pPr>
        <w:pStyle w:val="Teksttreci0"/>
        <w:numPr>
          <w:ilvl w:val="1"/>
          <w:numId w:val="38"/>
        </w:numPr>
        <w:tabs>
          <w:tab w:val="left" w:pos="307"/>
        </w:tabs>
        <w:ind w:left="851"/>
        <w:rPr>
          <w:color w:val="auto"/>
          <w:sz w:val="24"/>
          <w:szCs w:val="24"/>
        </w:rPr>
      </w:pPr>
      <w:proofErr w:type="gramStart"/>
      <w:r w:rsidRPr="00842512">
        <w:rPr>
          <w:bCs/>
          <w:color w:val="auto"/>
          <w:sz w:val="24"/>
          <w:szCs w:val="24"/>
        </w:rPr>
        <w:t>określać</w:t>
      </w:r>
      <w:proofErr w:type="gramEnd"/>
      <w:r w:rsidRPr="00842512">
        <w:rPr>
          <w:bCs/>
          <w:color w:val="auto"/>
          <w:sz w:val="24"/>
          <w:szCs w:val="24"/>
        </w:rPr>
        <w:t xml:space="preserve"> termin ważności (stosownie do postanowień SWZ i złożonej oferty),</w:t>
      </w:r>
    </w:p>
    <w:p w:rsidR="007F090A" w:rsidRPr="00842512" w:rsidRDefault="007F090A" w:rsidP="00337E22">
      <w:pPr>
        <w:pStyle w:val="Teksttreci0"/>
        <w:numPr>
          <w:ilvl w:val="1"/>
          <w:numId w:val="38"/>
        </w:numPr>
        <w:tabs>
          <w:tab w:val="left" w:pos="307"/>
        </w:tabs>
        <w:ind w:left="851"/>
        <w:rPr>
          <w:color w:val="auto"/>
          <w:sz w:val="24"/>
          <w:szCs w:val="24"/>
        </w:rPr>
      </w:pPr>
      <w:proofErr w:type="gramStart"/>
      <w:r w:rsidRPr="00842512">
        <w:rPr>
          <w:bCs/>
          <w:color w:val="auto"/>
          <w:sz w:val="24"/>
          <w:szCs w:val="24"/>
        </w:rPr>
        <w:t>być</w:t>
      </w:r>
      <w:proofErr w:type="gramEnd"/>
      <w:r w:rsidRPr="00842512">
        <w:rPr>
          <w:bCs/>
          <w:color w:val="auto"/>
          <w:sz w:val="24"/>
          <w:szCs w:val="24"/>
        </w:rPr>
        <w:t xml:space="preserve"> gwarancją nie odwoływalną, bezwarunkową, płatną na każde żądanie,</w:t>
      </w:r>
    </w:p>
    <w:p w:rsidR="007F090A" w:rsidRPr="00842512" w:rsidRDefault="007F090A" w:rsidP="00337E22">
      <w:pPr>
        <w:pStyle w:val="Teksttreci0"/>
        <w:numPr>
          <w:ilvl w:val="1"/>
          <w:numId w:val="38"/>
        </w:numPr>
        <w:tabs>
          <w:tab w:val="left" w:pos="307"/>
        </w:tabs>
        <w:ind w:left="851"/>
        <w:rPr>
          <w:color w:val="auto"/>
          <w:sz w:val="24"/>
          <w:szCs w:val="24"/>
        </w:rPr>
      </w:pPr>
      <w:proofErr w:type="gramStart"/>
      <w:r w:rsidRPr="00842512">
        <w:rPr>
          <w:bCs/>
          <w:color w:val="auto"/>
          <w:sz w:val="24"/>
          <w:szCs w:val="24"/>
        </w:rPr>
        <w:t>wskazać</w:t>
      </w:r>
      <w:proofErr w:type="gramEnd"/>
      <w:r w:rsidRPr="00842512">
        <w:rPr>
          <w:bCs/>
          <w:color w:val="auto"/>
          <w:sz w:val="24"/>
          <w:szCs w:val="24"/>
        </w:rPr>
        <w:t xml:space="preserve"> przedmiot gwarancji (wynikający z SWZ),</w:t>
      </w:r>
    </w:p>
    <w:p w:rsidR="007F090A" w:rsidRPr="00842512" w:rsidRDefault="007F090A" w:rsidP="00337E22">
      <w:pPr>
        <w:pStyle w:val="Teksttreci0"/>
        <w:numPr>
          <w:ilvl w:val="1"/>
          <w:numId w:val="38"/>
        </w:numPr>
        <w:tabs>
          <w:tab w:val="left" w:pos="307"/>
        </w:tabs>
        <w:ind w:left="851"/>
        <w:rPr>
          <w:color w:val="auto"/>
          <w:sz w:val="24"/>
          <w:szCs w:val="24"/>
        </w:rPr>
      </w:pPr>
      <w:proofErr w:type="gramStart"/>
      <w:r w:rsidRPr="00842512">
        <w:rPr>
          <w:bCs/>
          <w:color w:val="auto"/>
          <w:sz w:val="24"/>
          <w:szCs w:val="24"/>
        </w:rPr>
        <w:t>wskazywać</w:t>
      </w:r>
      <w:proofErr w:type="gramEnd"/>
      <w:r w:rsidRPr="00842512">
        <w:rPr>
          <w:bCs/>
          <w:color w:val="auto"/>
          <w:sz w:val="24"/>
          <w:szCs w:val="24"/>
        </w:rPr>
        <w:t xml:space="preserve">, że służy pokryciu wszelkich roszczeń z tytułu niewykonania lub nienależytego wykonania umowy. </w:t>
      </w:r>
    </w:p>
    <w:p w:rsidR="007F090A" w:rsidRPr="00842512" w:rsidRDefault="007F090A" w:rsidP="00337E22">
      <w:pPr>
        <w:pStyle w:val="Akapitzlist"/>
        <w:numPr>
          <w:ilvl w:val="0"/>
          <w:numId w:val="37"/>
        </w:numPr>
        <w:suppressAutoHyphens/>
        <w:spacing w:line="276" w:lineRule="auto"/>
        <w:ind w:left="284" w:hanging="284"/>
        <w:contextualSpacing w:val="0"/>
        <w:jc w:val="both"/>
      </w:pPr>
      <w:r w:rsidRPr="00842512">
        <w:t xml:space="preserve">W przypadku ZNWU, wniesionego w formie </w:t>
      </w:r>
      <w:proofErr w:type="gramStart"/>
      <w:r w:rsidRPr="00842512">
        <w:t xml:space="preserve">niepieniężnej, , </w:t>
      </w:r>
      <w:proofErr w:type="gramEnd"/>
      <w:r w:rsidRPr="00842512">
        <w:t>Wykonawca przed zawarciem Umowy przesyła projekt gwarancji/poręczenia celem akceptacji zapisów przez Zamawiającego.</w:t>
      </w:r>
    </w:p>
    <w:p w:rsidR="007F090A" w:rsidRPr="00842512" w:rsidRDefault="007F090A" w:rsidP="00337E22">
      <w:pPr>
        <w:pStyle w:val="Akapitzlist"/>
        <w:numPr>
          <w:ilvl w:val="0"/>
          <w:numId w:val="37"/>
        </w:numPr>
        <w:suppressAutoHyphens/>
        <w:spacing w:line="276" w:lineRule="auto"/>
        <w:ind w:left="284" w:hanging="284"/>
        <w:contextualSpacing w:val="0"/>
        <w:jc w:val="both"/>
      </w:pPr>
      <w:r w:rsidRPr="00842512">
        <w:t>Dowód wniesienia zabezpieczenia zostanie przekazany Zamawiającemu przed zawarciem Umowy.</w:t>
      </w:r>
    </w:p>
    <w:p w:rsidR="007F090A" w:rsidRPr="00842512" w:rsidRDefault="007F090A" w:rsidP="00337E22">
      <w:pPr>
        <w:pStyle w:val="Akapitzlist"/>
        <w:numPr>
          <w:ilvl w:val="0"/>
          <w:numId w:val="37"/>
        </w:numPr>
        <w:suppressAutoHyphens/>
        <w:spacing w:line="276" w:lineRule="auto"/>
        <w:ind w:left="284" w:hanging="284"/>
        <w:contextualSpacing w:val="0"/>
        <w:jc w:val="both"/>
      </w:pPr>
      <w:r w:rsidRPr="00842512">
        <w:t>Zamawiający zwróci 70% wartości zabezpieczenia należyt</w:t>
      </w:r>
      <w:r w:rsidR="00337E22">
        <w:t xml:space="preserve">ego wykonania przedmiotu Umowy </w:t>
      </w:r>
      <w:r w:rsidRPr="00842512">
        <w:t xml:space="preserve">w terminie </w:t>
      </w:r>
      <w:r w:rsidRPr="00842512">
        <w:rPr>
          <w:b/>
          <w:bCs/>
        </w:rPr>
        <w:t>30 dni</w:t>
      </w:r>
      <w:r w:rsidRPr="00842512">
        <w:t xml:space="preserve"> od dnia podpisania końcowego protokołu odbioru dokumentacji.</w:t>
      </w:r>
    </w:p>
    <w:p w:rsidR="007F090A" w:rsidRPr="00842512" w:rsidRDefault="007F090A" w:rsidP="00337E22">
      <w:pPr>
        <w:pStyle w:val="Akapitzlist"/>
        <w:numPr>
          <w:ilvl w:val="0"/>
          <w:numId w:val="37"/>
        </w:numPr>
        <w:suppressAutoHyphens/>
        <w:spacing w:line="276" w:lineRule="auto"/>
        <w:ind w:left="284" w:hanging="284"/>
        <w:contextualSpacing w:val="0"/>
        <w:jc w:val="both"/>
      </w:pPr>
      <w:r w:rsidRPr="00842512">
        <w:t xml:space="preserve">Pozostałe 30% wartości zabezpieczenia Zamawiający umieści na oprocentowanym rachunku terminowym na okres obejmujący </w:t>
      </w:r>
      <w:proofErr w:type="gramStart"/>
      <w:r w:rsidRPr="00842512">
        <w:t>rękojmię  za</w:t>
      </w:r>
      <w:proofErr w:type="gramEnd"/>
      <w:r w:rsidRPr="00842512">
        <w:t xml:space="preserve"> wady lub gwarancję. </w:t>
      </w:r>
    </w:p>
    <w:p w:rsidR="007F090A" w:rsidRDefault="007F090A" w:rsidP="00337E22">
      <w:pPr>
        <w:pStyle w:val="Akapitzlist"/>
        <w:numPr>
          <w:ilvl w:val="0"/>
          <w:numId w:val="37"/>
        </w:numPr>
        <w:suppressAutoHyphens/>
        <w:spacing w:line="276" w:lineRule="auto"/>
        <w:ind w:left="284" w:hanging="284"/>
        <w:contextualSpacing w:val="0"/>
        <w:jc w:val="both"/>
      </w:pPr>
      <w:r w:rsidRPr="00842512">
        <w:t xml:space="preserve">Nie później niż w </w:t>
      </w:r>
      <w:r w:rsidRPr="00842512">
        <w:rPr>
          <w:b/>
          <w:bCs/>
        </w:rPr>
        <w:t>15 dniu</w:t>
      </w:r>
      <w:r w:rsidRPr="00842512">
        <w:t xml:space="preserve"> po upływie okresu rękojmi za wady lub </w:t>
      </w:r>
      <w:proofErr w:type="gramStart"/>
      <w:r w:rsidRPr="00842512">
        <w:t xml:space="preserve">gwarancji , </w:t>
      </w:r>
      <w:proofErr w:type="gramEnd"/>
      <w:r w:rsidRPr="00842512">
        <w:t>zabezpieczenie, o którym mowa w ust. 4 zostanie zwrócone Wykonawcy wraz z odsetkami wynikającymi z umowy rachunku bankowego, na którym było ono przechowywane, pomniejszone o koszt prowadzenia tego rachunku oraz prowizji bankowej za przelew pieniędzy na rachunek bankowy Wykonawcy.</w:t>
      </w:r>
    </w:p>
    <w:p w:rsidR="008930A8" w:rsidRPr="006C775B" w:rsidRDefault="008930A8" w:rsidP="008930A8">
      <w:pPr>
        <w:pStyle w:val="Nagwek1"/>
        <w:keepNext/>
        <w:suppressAutoHyphens/>
        <w:spacing w:before="0" w:line="276" w:lineRule="auto"/>
        <w:ind w:left="567"/>
        <w:jc w:val="center"/>
        <w:rPr>
          <w:rStyle w:val="FontStyle39"/>
          <w:rFonts w:ascii="Times New Roman" w:hAnsi="Times New Roman"/>
          <w:sz w:val="24"/>
          <w:u w:val="none"/>
        </w:rPr>
      </w:pPr>
      <w:r w:rsidRPr="006C775B">
        <w:rPr>
          <w:rStyle w:val="FontStyle39"/>
          <w:rFonts w:ascii="Times New Roman" w:hAnsi="Times New Roman"/>
          <w:sz w:val="24"/>
          <w:u w:val="none"/>
        </w:rPr>
        <w:t>ROZDZIAŁ XX</w:t>
      </w:r>
    </w:p>
    <w:p w:rsidR="004F0F3D" w:rsidRPr="004F0F3D" w:rsidRDefault="004F0F3D" w:rsidP="004F0F3D">
      <w:pPr>
        <w:jc w:val="center"/>
        <w:rPr>
          <w:rFonts w:eastAsia="SimSun"/>
          <w:b/>
          <w:sz w:val="24"/>
          <w:szCs w:val="24"/>
        </w:rPr>
      </w:pPr>
      <w:r w:rsidRPr="006C775B">
        <w:rPr>
          <w:rFonts w:eastAsia="SimSun"/>
          <w:b/>
          <w:sz w:val="24"/>
          <w:szCs w:val="24"/>
        </w:rPr>
        <w:t>PROJEKTOWANE POSTANOWIENIA UMOWY W SPRAWIE</w:t>
      </w:r>
      <w:r w:rsidRPr="004F0F3D">
        <w:rPr>
          <w:rFonts w:eastAsia="SimSun"/>
          <w:b/>
          <w:sz w:val="24"/>
          <w:szCs w:val="24"/>
        </w:rPr>
        <w:t xml:space="preserve"> ZAMÓWIENIA </w:t>
      </w:r>
      <w:proofErr w:type="gramStart"/>
      <w:r w:rsidRPr="004F0F3D">
        <w:rPr>
          <w:rFonts w:eastAsia="SimSun"/>
          <w:b/>
          <w:sz w:val="24"/>
          <w:szCs w:val="24"/>
        </w:rPr>
        <w:t xml:space="preserve">PUBLICZNEGO , </w:t>
      </w:r>
      <w:proofErr w:type="gramEnd"/>
      <w:r w:rsidRPr="004F0F3D">
        <w:rPr>
          <w:rFonts w:eastAsia="SimSun"/>
          <w:b/>
          <w:sz w:val="24"/>
          <w:szCs w:val="24"/>
        </w:rPr>
        <w:t>KTÓRE ZOSTANĄ WPROWADZONE DO TREŚCI UMOWY</w:t>
      </w:r>
    </w:p>
    <w:p w:rsidR="004F0F3D" w:rsidRPr="004F0F3D" w:rsidRDefault="004F0F3D" w:rsidP="004F0F3D">
      <w:pPr>
        <w:rPr>
          <w:rFonts w:eastAsia="SimSun"/>
        </w:rPr>
      </w:pPr>
    </w:p>
    <w:p w:rsidR="007F090A" w:rsidRPr="00842512" w:rsidRDefault="007F090A" w:rsidP="007F090A">
      <w:pPr>
        <w:spacing w:line="276" w:lineRule="auto"/>
        <w:jc w:val="both"/>
        <w:rPr>
          <w:sz w:val="24"/>
          <w:szCs w:val="24"/>
        </w:rPr>
      </w:pPr>
      <w:r w:rsidRPr="00842512">
        <w:rPr>
          <w:sz w:val="24"/>
          <w:szCs w:val="24"/>
        </w:rPr>
        <w:t xml:space="preserve">Zamawiający wymaga, aby wybrany Wykonawca zawarł z nim umowę, na warunkach określonych w projekcie umowy stanowiącym </w:t>
      </w:r>
      <w:r w:rsidRPr="00842512">
        <w:rPr>
          <w:b/>
          <w:bCs/>
          <w:sz w:val="24"/>
          <w:szCs w:val="24"/>
        </w:rPr>
        <w:t>Załącznik Nr 1</w:t>
      </w:r>
      <w:r w:rsidRPr="00842512">
        <w:rPr>
          <w:sz w:val="24"/>
          <w:szCs w:val="24"/>
        </w:rPr>
        <w:t xml:space="preserve"> specyfikacji warunków zamówienia z uwzględnieniem treści specyfikacji.</w:t>
      </w:r>
    </w:p>
    <w:p w:rsidR="00C67906" w:rsidRPr="00842512" w:rsidRDefault="00C67906" w:rsidP="00337E22">
      <w:pPr>
        <w:widowControl w:val="0"/>
        <w:numPr>
          <w:ilvl w:val="0"/>
          <w:numId w:val="3"/>
        </w:numPr>
        <w:tabs>
          <w:tab w:val="left" w:pos="360"/>
        </w:tabs>
        <w:spacing w:line="360" w:lineRule="auto"/>
        <w:ind w:left="357" w:hanging="357"/>
        <w:jc w:val="both"/>
        <w:rPr>
          <w:sz w:val="24"/>
          <w:szCs w:val="24"/>
        </w:rPr>
      </w:pPr>
      <w:r w:rsidRPr="00842512">
        <w:rPr>
          <w:sz w:val="24"/>
          <w:szCs w:val="24"/>
        </w:rPr>
        <w:t xml:space="preserve">Dopuszcza się zmiany w treści </w:t>
      </w:r>
      <w:proofErr w:type="gramStart"/>
      <w:r w:rsidRPr="00842512">
        <w:rPr>
          <w:sz w:val="24"/>
          <w:szCs w:val="24"/>
        </w:rPr>
        <w:t>umowy gdy</w:t>
      </w:r>
      <w:proofErr w:type="gramEnd"/>
      <w:r w:rsidRPr="00842512">
        <w:rPr>
          <w:sz w:val="24"/>
          <w:szCs w:val="24"/>
        </w:rPr>
        <w:t xml:space="preserve"> zmiany te są nieistotne w stosunku </w:t>
      </w:r>
      <w:r w:rsidRPr="00842512">
        <w:rPr>
          <w:sz w:val="24"/>
          <w:szCs w:val="24"/>
        </w:rPr>
        <w:br/>
        <w:t xml:space="preserve">do treści oferty, na podstawie której dokonano wyboru Wykonawcy;     </w:t>
      </w:r>
    </w:p>
    <w:p w:rsidR="00C67906" w:rsidRPr="00842512" w:rsidRDefault="00C67906" w:rsidP="00C67906">
      <w:pPr>
        <w:widowControl w:val="0"/>
        <w:suppressAutoHyphens/>
        <w:spacing w:line="360" w:lineRule="auto"/>
        <w:rPr>
          <w:sz w:val="24"/>
          <w:szCs w:val="24"/>
        </w:rPr>
      </w:pPr>
      <w:r w:rsidRPr="00842512">
        <w:rPr>
          <w:sz w:val="24"/>
          <w:szCs w:val="24"/>
        </w:rPr>
        <w:t xml:space="preserve"> 3.  Przewiduje się zmiany w treści </w:t>
      </w:r>
      <w:proofErr w:type="gramStart"/>
      <w:r w:rsidRPr="00842512">
        <w:rPr>
          <w:sz w:val="24"/>
          <w:szCs w:val="24"/>
        </w:rPr>
        <w:t>zawartej  umowy</w:t>
      </w:r>
      <w:proofErr w:type="gramEnd"/>
      <w:r w:rsidRPr="00842512">
        <w:rPr>
          <w:sz w:val="24"/>
          <w:szCs w:val="24"/>
        </w:rPr>
        <w:t xml:space="preserve">   w stosunku do treści oferty, na                                              </w:t>
      </w:r>
    </w:p>
    <w:p w:rsidR="00C67906" w:rsidRPr="006E10F7" w:rsidRDefault="00C67906" w:rsidP="00C67906">
      <w:pPr>
        <w:spacing w:line="360" w:lineRule="auto"/>
        <w:jc w:val="both"/>
        <w:rPr>
          <w:sz w:val="24"/>
          <w:szCs w:val="24"/>
        </w:rPr>
      </w:pPr>
      <w:proofErr w:type="gramStart"/>
      <w:r w:rsidRPr="006E10F7">
        <w:rPr>
          <w:sz w:val="24"/>
          <w:szCs w:val="24"/>
        </w:rPr>
        <w:t>podstawie której</w:t>
      </w:r>
      <w:proofErr w:type="gramEnd"/>
      <w:r w:rsidRPr="006E10F7">
        <w:rPr>
          <w:sz w:val="24"/>
          <w:szCs w:val="24"/>
        </w:rPr>
        <w:t xml:space="preserve"> dokonano wyboru Wykonawcy w następujących zakresach:   </w:t>
      </w:r>
    </w:p>
    <w:p w:rsidR="00C67906" w:rsidRPr="006E10F7" w:rsidRDefault="00C67906" w:rsidP="00337E22">
      <w:pPr>
        <w:numPr>
          <w:ilvl w:val="0"/>
          <w:numId w:val="4"/>
        </w:numPr>
        <w:spacing w:line="360" w:lineRule="auto"/>
        <w:jc w:val="both"/>
        <w:rPr>
          <w:sz w:val="24"/>
          <w:szCs w:val="24"/>
        </w:rPr>
      </w:pPr>
      <w:proofErr w:type="gramStart"/>
      <w:r w:rsidRPr="006E10F7">
        <w:rPr>
          <w:sz w:val="24"/>
          <w:szCs w:val="24"/>
        </w:rPr>
        <w:t>dostosowania</w:t>
      </w:r>
      <w:proofErr w:type="gramEnd"/>
      <w:r w:rsidRPr="006E10F7">
        <w:rPr>
          <w:sz w:val="24"/>
          <w:szCs w:val="24"/>
        </w:rPr>
        <w:t xml:space="preserve"> zapisów umownych do zmian przepisów prawa, które nastąpią po dacie zawarcia umowy, w tym aktów prawa miejscowego,</w:t>
      </w:r>
    </w:p>
    <w:p w:rsidR="00C67906" w:rsidRPr="006E10F7" w:rsidRDefault="00C67906" w:rsidP="00337E22">
      <w:pPr>
        <w:numPr>
          <w:ilvl w:val="0"/>
          <w:numId w:val="4"/>
        </w:numPr>
        <w:spacing w:line="360" w:lineRule="auto"/>
        <w:jc w:val="both"/>
        <w:rPr>
          <w:sz w:val="24"/>
          <w:szCs w:val="24"/>
        </w:rPr>
      </w:pPr>
      <w:r w:rsidRPr="006E10F7">
        <w:rPr>
          <w:sz w:val="24"/>
          <w:szCs w:val="24"/>
        </w:rPr>
        <w:t xml:space="preserve">wystąpienia konieczności zmiany osób po stronie Wykonawcy lub Zamawiającego (śmierć, choroba, ustanie stosunku pracy lub inne zdarzenia losowe, lub inne przyczyny niezależne od </w:t>
      </w:r>
      <w:proofErr w:type="gramStart"/>
      <w:r w:rsidRPr="006E10F7">
        <w:rPr>
          <w:sz w:val="24"/>
          <w:szCs w:val="24"/>
        </w:rPr>
        <w:t>Wykonawcy  lub</w:t>
      </w:r>
      <w:proofErr w:type="gramEnd"/>
      <w:r w:rsidRPr="006E10F7">
        <w:rPr>
          <w:sz w:val="24"/>
          <w:szCs w:val="24"/>
        </w:rPr>
        <w:t xml:space="preserve"> Zamawiającego) przy pomocy, których Wykonawca i Zamawiający realizuje przedmiot umowy.</w:t>
      </w:r>
    </w:p>
    <w:p w:rsidR="00C67906" w:rsidRDefault="00C67906" w:rsidP="00C67906">
      <w:pPr>
        <w:shd w:val="clear" w:color="auto" w:fill="FFFFFF"/>
        <w:tabs>
          <w:tab w:val="left" w:pos="13860"/>
        </w:tabs>
        <w:spacing w:before="5" w:line="360" w:lineRule="auto"/>
        <w:jc w:val="both"/>
        <w:rPr>
          <w:sz w:val="24"/>
          <w:szCs w:val="24"/>
        </w:rPr>
      </w:pPr>
      <w:r>
        <w:rPr>
          <w:sz w:val="24"/>
          <w:szCs w:val="24"/>
        </w:rPr>
        <w:t>4.</w:t>
      </w:r>
      <w:r w:rsidRPr="006E10F7">
        <w:rPr>
          <w:sz w:val="24"/>
          <w:szCs w:val="24"/>
        </w:rPr>
        <w:t>Wszelkie zmiany i uzupełnienia treści umowy, wymagają aneksu sporządzonego z zachowaniem formy pisemnej pod rygor</w:t>
      </w:r>
      <w:r>
        <w:rPr>
          <w:sz w:val="24"/>
          <w:szCs w:val="24"/>
        </w:rPr>
        <w:t>em nieważności zgodnie z art.455 ust.1 pkt1</w:t>
      </w:r>
      <w:r w:rsidRPr="006E10F7">
        <w:rPr>
          <w:sz w:val="24"/>
          <w:szCs w:val="24"/>
        </w:rPr>
        <w:t xml:space="preserve"> ustawy.</w:t>
      </w:r>
    </w:p>
    <w:p w:rsidR="007F090A" w:rsidRDefault="007F090A" w:rsidP="007F090A">
      <w:pPr>
        <w:spacing w:line="276" w:lineRule="auto"/>
        <w:jc w:val="both"/>
        <w:rPr>
          <w:rFonts w:asciiTheme="minorHAnsi" w:hAnsiTheme="minorHAnsi" w:cstheme="minorHAnsi"/>
          <w:sz w:val="22"/>
          <w:szCs w:val="22"/>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bookmarkStart w:id="2" w:name="_Hlk66276641"/>
      <w:r w:rsidRPr="006C775B">
        <w:rPr>
          <w:rStyle w:val="FontStyle39"/>
          <w:rFonts w:ascii="Times New Roman" w:hAnsi="Times New Roman"/>
          <w:sz w:val="24"/>
          <w:u w:val="none"/>
        </w:rPr>
        <w:t>ROZDZIAŁ XXI</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POUCZENIE O ŚRODKACH OCHRONY PRAWNEJ PRZYSŁUGUJĄCYCH WYKONAWCY</w:t>
      </w:r>
    </w:p>
    <w:bookmarkEnd w:id="2"/>
    <w:p w:rsidR="007F090A" w:rsidRPr="00337E22" w:rsidRDefault="007F090A" w:rsidP="00CA5A16">
      <w:pPr>
        <w:autoSpaceDE w:val="0"/>
        <w:autoSpaceDN w:val="0"/>
        <w:adjustRightInd w:val="0"/>
        <w:spacing w:line="360" w:lineRule="auto"/>
        <w:jc w:val="both"/>
        <w:rPr>
          <w:sz w:val="24"/>
          <w:szCs w:val="24"/>
        </w:rPr>
      </w:pPr>
      <w:r w:rsidRPr="00337E22">
        <w:rPr>
          <w:sz w:val="24"/>
          <w:szCs w:val="24"/>
        </w:rPr>
        <w:t xml:space="preserve">Wykonawcy, a także innemu podmiotowi, jeżeli ma lub miał interes w uzyskaniu zamówienia oraz poniósł lub może ponieść szkodę w wyniku naruszenia przez Zamawiającego przepisów Pzp, przysługują środki ochrony prawnej określone </w:t>
      </w:r>
      <w:r w:rsidRPr="004F0F3D">
        <w:rPr>
          <w:sz w:val="24"/>
          <w:szCs w:val="24"/>
        </w:rPr>
        <w:t xml:space="preserve">w </w:t>
      </w:r>
      <w:r w:rsidRPr="004F0F3D">
        <w:rPr>
          <w:bCs/>
          <w:sz w:val="24"/>
          <w:szCs w:val="24"/>
        </w:rPr>
        <w:t>Dziale IX ustawy Pzp</w:t>
      </w:r>
      <w:r w:rsidRPr="004F0F3D">
        <w:rPr>
          <w:sz w:val="24"/>
          <w:szCs w:val="24"/>
        </w:rPr>
        <w:t>.</w:t>
      </w:r>
      <w:r w:rsidRPr="00337E22">
        <w:rPr>
          <w:sz w:val="24"/>
          <w:szCs w:val="24"/>
        </w:rPr>
        <w:t xml:space="preserve"> Środki ochrony prawnej wobec ogłoszenia o zamówieniu oraz specyfikacji warunków zamówienia przysługują również organizacjom wpisanym na listę, o której mowa w art. 469 pkt 15 ustawy Pzp.</w:t>
      </w:r>
    </w:p>
    <w:p w:rsidR="007F090A" w:rsidRPr="00337E22" w:rsidRDefault="007F090A" w:rsidP="00CA5A16">
      <w:pPr>
        <w:autoSpaceDE w:val="0"/>
        <w:autoSpaceDN w:val="0"/>
        <w:adjustRightInd w:val="0"/>
        <w:spacing w:line="360"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bookmarkStart w:id="3" w:name="_Hlk66276673"/>
      <w:r w:rsidRPr="006C775B">
        <w:rPr>
          <w:rStyle w:val="FontStyle39"/>
          <w:rFonts w:ascii="Times New Roman" w:hAnsi="Times New Roman"/>
          <w:sz w:val="24"/>
          <w:u w:val="none"/>
        </w:rPr>
        <w:t>ROZDZIAŁ XXII</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MAKSYMALNA LICZBA WYKONAWCÓW, Z KTÓRYMI ZAMAWIAJĄCY ZAWRZE UMOWĘ RAMOWĄ</w:t>
      </w:r>
    </w:p>
    <w:bookmarkEnd w:id="3"/>
    <w:p w:rsidR="007F090A" w:rsidRDefault="007F090A" w:rsidP="007F090A">
      <w:pPr>
        <w:spacing w:line="276" w:lineRule="auto"/>
        <w:jc w:val="both"/>
        <w:rPr>
          <w:bCs/>
          <w:sz w:val="24"/>
          <w:szCs w:val="24"/>
        </w:rPr>
      </w:pPr>
      <w:r w:rsidRPr="00337E22">
        <w:rPr>
          <w:bCs/>
          <w:sz w:val="24"/>
          <w:szCs w:val="24"/>
        </w:rPr>
        <w:t>Zamawiający nie przewiduje zawarcia umowy ramowej.</w:t>
      </w:r>
    </w:p>
    <w:p w:rsidR="00E75A0F" w:rsidRPr="00337E22" w:rsidRDefault="00E75A0F" w:rsidP="007F090A">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r w:rsidRPr="006C775B">
        <w:rPr>
          <w:rStyle w:val="FontStyle39"/>
          <w:rFonts w:ascii="Times New Roman" w:hAnsi="Times New Roman"/>
          <w:sz w:val="24"/>
          <w:u w:val="none"/>
        </w:rPr>
        <w:t>ROZDZIAŁ XXIII</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INFORMACJA O PRZEWIDYWANYM WYBORZE NAJKORZYSTNIEJSZEJ OFERTY Z ZACHOWANIEM AUKCJI ELEKTRONICZNEJ</w:t>
      </w:r>
    </w:p>
    <w:p w:rsidR="004F0F3D" w:rsidRDefault="004F0F3D" w:rsidP="008930A8">
      <w:pPr>
        <w:pStyle w:val="Nagwek1"/>
        <w:keepNext/>
        <w:suppressAutoHyphens/>
        <w:spacing w:before="0" w:line="276" w:lineRule="auto"/>
        <w:jc w:val="both"/>
        <w:rPr>
          <w:rFonts w:ascii="Times New Roman" w:eastAsia="SimSun" w:hAnsi="Times New Roman"/>
          <w:bCs/>
          <w:szCs w:val="24"/>
        </w:rPr>
      </w:pPr>
    </w:p>
    <w:p w:rsidR="007F090A" w:rsidRPr="00337E22" w:rsidRDefault="007F090A" w:rsidP="00842512">
      <w:pPr>
        <w:spacing w:line="276" w:lineRule="auto"/>
        <w:jc w:val="both"/>
        <w:rPr>
          <w:bCs/>
          <w:sz w:val="24"/>
          <w:szCs w:val="24"/>
        </w:rPr>
      </w:pPr>
      <w:r w:rsidRPr="00337E22">
        <w:rPr>
          <w:bCs/>
          <w:sz w:val="24"/>
          <w:szCs w:val="24"/>
        </w:rPr>
        <w:t>Zamawiający nie przewiduje przeprowadzenia aukcji elektronicznej.</w:t>
      </w: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r w:rsidRPr="006C775B">
        <w:rPr>
          <w:rStyle w:val="FontStyle39"/>
          <w:rFonts w:ascii="Times New Roman" w:hAnsi="Times New Roman"/>
          <w:sz w:val="24"/>
          <w:u w:val="none"/>
        </w:rPr>
        <w:t>ROZDZIAŁ XXIV</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ROZLICZENIA MIĘDZY ZAMAWIAJĄCYM, A WYKONAWCĄ</w:t>
      </w:r>
    </w:p>
    <w:p w:rsidR="007F090A" w:rsidRPr="00337E22" w:rsidRDefault="007F090A" w:rsidP="00337E22">
      <w:pPr>
        <w:numPr>
          <w:ilvl w:val="0"/>
          <w:numId w:val="32"/>
        </w:numPr>
        <w:tabs>
          <w:tab w:val="clear" w:pos="720"/>
        </w:tabs>
        <w:spacing w:line="276" w:lineRule="auto"/>
        <w:ind w:left="357" w:hanging="357"/>
        <w:jc w:val="both"/>
        <w:rPr>
          <w:bCs/>
          <w:sz w:val="24"/>
          <w:szCs w:val="24"/>
        </w:rPr>
      </w:pPr>
      <w:r w:rsidRPr="00337E22">
        <w:rPr>
          <w:bCs/>
          <w:sz w:val="24"/>
          <w:szCs w:val="24"/>
        </w:rPr>
        <w:t>Zamawiający nie przewiduje rozliczenia zawartej umowy o zamówienie publiczne w walutach obcych.</w:t>
      </w:r>
    </w:p>
    <w:p w:rsidR="007F090A" w:rsidRPr="00337E22" w:rsidRDefault="007F090A" w:rsidP="00337E22">
      <w:pPr>
        <w:numPr>
          <w:ilvl w:val="0"/>
          <w:numId w:val="32"/>
        </w:numPr>
        <w:tabs>
          <w:tab w:val="clear" w:pos="720"/>
        </w:tabs>
        <w:spacing w:line="276" w:lineRule="auto"/>
        <w:ind w:left="357" w:hanging="357"/>
        <w:jc w:val="both"/>
        <w:rPr>
          <w:bCs/>
          <w:sz w:val="24"/>
          <w:szCs w:val="24"/>
        </w:rPr>
      </w:pPr>
      <w:r w:rsidRPr="00337E22">
        <w:rPr>
          <w:bCs/>
          <w:sz w:val="24"/>
          <w:szCs w:val="24"/>
        </w:rPr>
        <w:t>Rozliczenie między Zamawiającym, a Wykonawcą będzie prowadzone w złotych polskich.</w:t>
      </w:r>
    </w:p>
    <w:p w:rsidR="007F090A" w:rsidRPr="00337E22" w:rsidRDefault="007F090A"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imes New Roman" w:hAnsi="Times New Roman"/>
          <w:szCs w:val="24"/>
          <w:u w:val="none"/>
        </w:rPr>
      </w:pPr>
      <w:r w:rsidRPr="006C775B">
        <w:rPr>
          <w:rStyle w:val="FontStyle39"/>
          <w:rFonts w:ascii="Times New Roman" w:hAnsi="Times New Roman"/>
          <w:sz w:val="24"/>
          <w:u w:val="none"/>
        </w:rPr>
        <w:t>ROZDZIAŁ XXV</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 xml:space="preserve">ZWROT KOSZTÓW </w:t>
      </w:r>
      <w:r w:rsidR="00CA5A16">
        <w:rPr>
          <w:rFonts w:ascii="Times New Roman" w:eastAsia="SimSun" w:hAnsi="Times New Roman"/>
          <w:bCs/>
          <w:szCs w:val="24"/>
          <w:u w:val="none"/>
        </w:rPr>
        <w:t>UDZIAŁU W POSTĘ</w:t>
      </w:r>
      <w:r w:rsidRPr="006C775B">
        <w:rPr>
          <w:rFonts w:ascii="Times New Roman" w:eastAsia="SimSun" w:hAnsi="Times New Roman"/>
          <w:bCs/>
          <w:szCs w:val="24"/>
          <w:u w:val="none"/>
        </w:rPr>
        <w:t>POWANIU</w:t>
      </w:r>
    </w:p>
    <w:p w:rsidR="004F0F3D" w:rsidRDefault="004F0F3D" w:rsidP="008930A8">
      <w:pPr>
        <w:pStyle w:val="Nagwek1"/>
        <w:keepNext/>
        <w:suppressAutoHyphens/>
        <w:spacing w:before="0" w:line="276" w:lineRule="auto"/>
        <w:rPr>
          <w:rFonts w:ascii="Times New Roman" w:eastAsia="SimSun" w:hAnsi="Times New Roman"/>
          <w:bCs/>
          <w:szCs w:val="24"/>
        </w:rPr>
      </w:pPr>
    </w:p>
    <w:p w:rsidR="007F090A" w:rsidRPr="00337E22" w:rsidRDefault="007F090A" w:rsidP="00842512">
      <w:pPr>
        <w:spacing w:line="276" w:lineRule="auto"/>
        <w:jc w:val="both"/>
        <w:rPr>
          <w:bCs/>
          <w:sz w:val="24"/>
          <w:szCs w:val="24"/>
        </w:rPr>
      </w:pPr>
      <w:r w:rsidRPr="00337E22">
        <w:rPr>
          <w:bCs/>
          <w:sz w:val="24"/>
          <w:szCs w:val="24"/>
        </w:rPr>
        <w:t>Zamawiający nie przewiduje zwrotu kosztów udziału w niniejszym postępowaniu.</w:t>
      </w:r>
    </w:p>
    <w:p w:rsidR="007F090A" w:rsidRPr="00337E22" w:rsidRDefault="007F090A"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imes New Roman" w:hAnsi="Times New Roman"/>
          <w:szCs w:val="24"/>
          <w:u w:val="none"/>
        </w:rPr>
      </w:pPr>
      <w:r w:rsidRPr="006C775B">
        <w:rPr>
          <w:rStyle w:val="FontStyle39"/>
          <w:rFonts w:ascii="Times New Roman" w:hAnsi="Times New Roman"/>
          <w:sz w:val="24"/>
          <w:u w:val="none"/>
        </w:rPr>
        <w:t>ROZDZIAŁ XXVI</w:t>
      </w:r>
    </w:p>
    <w:p w:rsidR="00BD6916" w:rsidRPr="006C775B" w:rsidRDefault="00BD6916" w:rsidP="00BD6916">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 xml:space="preserve">PODWYKONAWSTWO </w:t>
      </w:r>
    </w:p>
    <w:p w:rsidR="00BD6916" w:rsidRPr="00BD6916" w:rsidRDefault="00BD6916" w:rsidP="00BD6916">
      <w:pPr>
        <w:rPr>
          <w:rFonts w:eastAsia="SimSun"/>
        </w:rPr>
      </w:pPr>
    </w:p>
    <w:p w:rsidR="007F090A" w:rsidRPr="00337E22" w:rsidRDefault="007F090A" w:rsidP="006C0F6C">
      <w:pPr>
        <w:numPr>
          <w:ilvl w:val="0"/>
          <w:numId w:val="33"/>
        </w:numPr>
        <w:suppressAutoHyphens/>
        <w:autoSpaceDE w:val="0"/>
        <w:autoSpaceDN w:val="0"/>
        <w:adjustRightInd w:val="0"/>
        <w:spacing w:line="276" w:lineRule="auto"/>
        <w:ind w:left="357" w:hanging="357"/>
        <w:jc w:val="both"/>
        <w:rPr>
          <w:sz w:val="24"/>
          <w:szCs w:val="24"/>
        </w:rPr>
      </w:pPr>
      <w:r w:rsidRPr="00337E22">
        <w:rPr>
          <w:sz w:val="24"/>
          <w:szCs w:val="24"/>
        </w:rPr>
        <w:t xml:space="preserve">Wykonawca może powierzyć wykonanie części zamówienia podwykonawcy. </w:t>
      </w:r>
    </w:p>
    <w:p w:rsidR="007F090A" w:rsidRPr="00337E22" w:rsidRDefault="007F090A" w:rsidP="006C0F6C">
      <w:pPr>
        <w:numPr>
          <w:ilvl w:val="0"/>
          <w:numId w:val="33"/>
        </w:numPr>
        <w:suppressAutoHyphens/>
        <w:spacing w:line="276" w:lineRule="auto"/>
        <w:ind w:left="357" w:hanging="357"/>
        <w:jc w:val="both"/>
        <w:rPr>
          <w:sz w:val="24"/>
          <w:szCs w:val="24"/>
        </w:rPr>
      </w:pPr>
      <w:r w:rsidRPr="00337E22">
        <w:rPr>
          <w:sz w:val="24"/>
          <w:szCs w:val="24"/>
        </w:rPr>
        <w:t>Zamawiający żąda wskazania przez wykonawcę w ofercie części zamówienia, których wykonanie zamierza powierzyć podwykonawcom oraz podania nazw ewentualnych podwykonawców, jeżeli są już znani.</w:t>
      </w:r>
    </w:p>
    <w:p w:rsidR="007F090A" w:rsidRPr="00337E22" w:rsidRDefault="007F090A" w:rsidP="006C0F6C">
      <w:pPr>
        <w:numPr>
          <w:ilvl w:val="0"/>
          <w:numId w:val="33"/>
        </w:numPr>
        <w:suppressAutoHyphens/>
        <w:autoSpaceDE w:val="0"/>
        <w:autoSpaceDN w:val="0"/>
        <w:adjustRightInd w:val="0"/>
        <w:spacing w:line="276" w:lineRule="auto"/>
        <w:ind w:left="357" w:hanging="357"/>
        <w:jc w:val="both"/>
        <w:rPr>
          <w:sz w:val="24"/>
          <w:szCs w:val="24"/>
        </w:rPr>
      </w:pPr>
      <w:r w:rsidRPr="00337E22">
        <w:rPr>
          <w:sz w:val="24"/>
          <w:szCs w:val="24"/>
        </w:rPr>
        <w:t>W przypadkach, o których mowa w ust. 2 Zamawiający może badać, czy nie zachodzą wobec podwykonawcy niebędącego podmiotem udostępniającym zasoby podstawy wykluczenia, o których mowa w art. 108 ustawy Pzp. Wykonawca na żądanie zamawiającego przedstawia oświadczenie, o którym mowa w art. 125 ust. 1, lub podmiotowe środki dowodowe dotyczące tego podwykonawcy.</w:t>
      </w:r>
    </w:p>
    <w:p w:rsidR="007F090A" w:rsidRPr="00337E22" w:rsidRDefault="007F090A" w:rsidP="006C0F6C">
      <w:pPr>
        <w:numPr>
          <w:ilvl w:val="0"/>
          <w:numId w:val="33"/>
        </w:numPr>
        <w:suppressAutoHyphens/>
        <w:autoSpaceDE w:val="0"/>
        <w:autoSpaceDN w:val="0"/>
        <w:adjustRightInd w:val="0"/>
        <w:spacing w:line="276" w:lineRule="auto"/>
        <w:ind w:left="357" w:hanging="357"/>
        <w:rPr>
          <w:sz w:val="24"/>
          <w:szCs w:val="24"/>
        </w:rPr>
      </w:pPr>
      <w:r w:rsidRPr="00337E22">
        <w:rPr>
          <w:sz w:val="24"/>
          <w:szCs w:val="24"/>
        </w:rPr>
        <w:t>Jeżeli zmiana albo rezygnacja z podwykonawcy dotyczy podmiotu, na którego zasoby wykonawca powoływał się, na zasadach określonych w art. 118 ust. 1 ustawy Pzp, w celu wykazan</w:t>
      </w:r>
      <w:r w:rsidR="006C775B">
        <w:rPr>
          <w:sz w:val="24"/>
          <w:szCs w:val="24"/>
        </w:rPr>
        <w:t xml:space="preserve">ia spełniania warunków udziału </w:t>
      </w:r>
      <w:r w:rsidRPr="00337E22">
        <w:rPr>
          <w:sz w:val="24"/>
          <w:szCs w:val="24"/>
        </w:rPr>
        <w:t>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w:t>
      </w:r>
    </w:p>
    <w:p w:rsidR="007F090A" w:rsidRPr="00337E22" w:rsidRDefault="007F090A" w:rsidP="006C0F6C">
      <w:pPr>
        <w:numPr>
          <w:ilvl w:val="0"/>
          <w:numId w:val="33"/>
        </w:numPr>
        <w:suppressAutoHyphens/>
        <w:autoSpaceDE w:val="0"/>
        <w:autoSpaceDN w:val="0"/>
        <w:adjustRightInd w:val="0"/>
        <w:spacing w:line="276" w:lineRule="auto"/>
        <w:ind w:left="357" w:hanging="357"/>
        <w:jc w:val="both"/>
        <w:rPr>
          <w:sz w:val="24"/>
          <w:szCs w:val="24"/>
        </w:rPr>
      </w:pPr>
      <w:r w:rsidRPr="00337E22">
        <w:rPr>
          <w:sz w:val="24"/>
          <w:szCs w:val="24"/>
        </w:rPr>
        <w:t>Powierzenie wykonania części zamówienia podwykonawcom nie zwalnia wykonawcy z odpowiedzialności za należyte wykonanie tego zamówienia.</w:t>
      </w:r>
    </w:p>
    <w:p w:rsidR="007F090A" w:rsidRPr="00337E22" w:rsidRDefault="007F090A" w:rsidP="006C0F6C">
      <w:pPr>
        <w:numPr>
          <w:ilvl w:val="0"/>
          <w:numId w:val="33"/>
        </w:numPr>
        <w:suppressAutoHyphens/>
        <w:autoSpaceDE w:val="0"/>
        <w:autoSpaceDN w:val="0"/>
        <w:adjustRightInd w:val="0"/>
        <w:spacing w:line="276" w:lineRule="auto"/>
        <w:ind w:left="357" w:hanging="357"/>
        <w:jc w:val="both"/>
        <w:rPr>
          <w:sz w:val="24"/>
          <w:szCs w:val="24"/>
        </w:rPr>
      </w:pPr>
      <w:r w:rsidRPr="00337E22">
        <w:rPr>
          <w:sz w:val="24"/>
          <w:szCs w:val="24"/>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rsidR="007F090A" w:rsidRPr="00337E22" w:rsidRDefault="007F090A" w:rsidP="006C0F6C">
      <w:pPr>
        <w:numPr>
          <w:ilvl w:val="0"/>
          <w:numId w:val="33"/>
        </w:numPr>
        <w:suppressAutoHyphens/>
        <w:autoSpaceDE w:val="0"/>
        <w:autoSpaceDN w:val="0"/>
        <w:adjustRightInd w:val="0"/>
        <w:spacing w:line="276" w:lineRule="auto"/>
        <w:ind w:left="357" w:hanging="357"/>
        <w:jc w:val="both"/>
        <w:rPr>
          <w:sz w:val="24"/>
          <w:szCs w:val="24"/>
        </w:rPr>
      </w:pPr>
      <w:r w:rsidRPr="00337E22">
        <w:rPr>
          <w:sz w:val="24"/>
          <w:szCs w:val="24"/>
        </w:rPr>
        <w:t>Wykonawca, podwykonawca zamówienia na usługi zamierzający zawrzeć umowę o podwykonawstwo, której przedmiotem są usługi, jest obowiązany, w trakcie realizacji zamówienia, do przedłożenia zamawiającemu projektu tej umowy, przy czym podwykonawca lub dalszy podwykonawca jest obowiązany dołączyć zgodę wykonawcy na zawarcie umowy o podwykonawstwo o treści zgodnej z projektem umowy.</w:t>
      </w:r>
    </w:p>
    <w:p w:rsidR="007F090A" w:rsidRPr="00337E22" w:rsidRDefault="007F090A" w:rsidP="006C0F6C">
      <w:pPr>
        <w:numPr>
          <w:ilvl w:val="0"/>
          <w:numId w:val="33"/>
        </w:numPr>
        <w:suppressAutoHyphens/>
        <w:autoSpaceDE w:val="0"/>
        <w:autoSpaceDN w:val="0"/>
        <w:adjustRightInd w:val="0"/>
        <w:spacing w:line="276" w:lineRule="auto"/>
        <w:ind w:left="357" w:hanging="357"/>
        <w:jc w:val="both"/>
        <w:rPr>
          <w:color w:val="000000"/>
          <w:sz w:val="24"/>
          <w:szCs w:val="24"/>
        </w:rPr>
      </w:pPr>
      <w:r w:rsidRPr="00337E22">
        <w:rPr>
          <w:color w:val="000000"/>
          <w:sz w:val="24"/>
          <w:szCs w:val="24"/>
        </w:rPr>
        <w:t xml:space="preserve">Wykonawca, podwykonawca na usługi przedkłada zamawiającemu poświadczoną za zgodność z oryginałem kopię zawartej umowy o podwykonawstwo, której przedmiotem są usługi, w terminie 7 dni od dnia jej zawarcia. </w:t>
      </w:r>
    </w:p>
    <w:p w:rsidR="007F090A" w:rsidRPr="00337E22" w:rsidRDefault="007F090A" w:rsidP="006C0F6C">
      <w:pPr>
        <w:autoSpaceDE w:val="0"/>
        <w:autoSpaceDN w:val="0"/>
        <w:adjustRightInd w:val="0"/>
        <w:spacing w:line="276" w:lineRule="auto"/>
        <w:ind w:left="357"/>
        <w:jc w:val="both"/>
        <w:rPr>
          <w:color w:val="000000"/>
          <w:sz w:val="24"/>
          <w:szCs w:val="24"/>
        </w:rPr>
      </w:pPr>
    </w:p>
    <w:p w:rsidR="004F0F3D" w:rsidRPr="006C775B" w:rsidRDefault="008930A8" w:rsidP="004F0F3D">
      <w:pPr>
        <w:pStyle w:val="Nagwek1"/>
        <w:keepNext/>
        <w:suppressAutoHyphens/>
        <w:spacing w:before="0" w:line="276" w:lineRule="auto"/>
        <w:ind w:left="567"/>
        <w:jc w:val="center"/>
        <w:rPr>
          <w:rFonts w:ascii="Times New Roman" w:eastAsia="SimSun" w:hAnsi="Times New Roman"/>
          <w:bCs/>
          <w:szCs w:val="24"/>
          <w:u w:val="none"/>
        </w:rPr>
      </w:pPr>
      <w:r w:rsidRPr="006C775B">
        <w:rPr>
          <w:rStyle w:val="FontStyle39"/>
          <w:rFonts w:ascii="Times New Roman" w:hAnsi="Times New Roman"/>
          <w:sz w:val="24"/>
          <w:u w:val="none"/>
        </w:rPr>
        <w:t>ROZDZIAŁ XXVII</w:t>
      </w:r>
    </w:p>
    <w:p w:rsidR="00BD6916" w:rsidRPr="006C775B" w:rsidRDefault="00BD6916" w:rsidP="00BD6916">
      <w:pPr>
        <w:pStyle w:val="Nagwek1"/>
        <w:keepNext/>
        <w:suppressAutoHyphens/>
        <w:spacing w:before="0" w:line="276" w:lineRule="auto"/>
        <w:ind w:left="567"/>
        <w:jc w:val="center"/>
        <w:rPr>
          <w:rFonts w:ascii="Times New Roman" w:eastAsia="SimSun" w:hAnsi="Times New Roman"/>
          <w:bCs/>
          <w:szCs w:val="24"/>
          <w:u w:val="none"/>
        </w:rPr>
      </w:pPr>
      <w:r w:rsidRPr="006C775B">
        <w:rPr>
          <w:rFonts w:ascii="Times New Roman" w:eastAsia="SimSun" w:hAnsi="Times New Roman"/>
          <w:bCs/>
          <w:szCs w:val="24"/>
          <w:u w:val="none"/>
        </w:rPr>
        <w:t>KLAU</w:t>
      </w:r>
      <w:r w:rsidR="00CD2F9F">
        <w:rPr>
          <w:rFonts w:ascii="Times New Roman" w:eastAsia="SimSun" w:hAnsi="Times New Roman"/>
          <w:bCs/>
          <w:szCs w:val="24"/>
          <w:u w:val="none"/>
        </w:rPr>
        <w:t>Z</w:t>
      </w:r>
      <w:r w:rsidRPr="006C775B">
        <w:rPr>
          <w:rFonts w:ascii="Times New Roman" w:eastAsia="SimSun" w:hAnsi="Times New Roman"/>
          <w:bCs/>
          <w:szCs w:val="24"/>
          <w:u w:val="none"/>
        </w:rPr>
        <w:t>ULA INFORMACYJNA Z ART.13 RODO</w:t>
      </w:r>
    </w:p>
    <w:p w:rsidR="00C67906" w:rsidRPr="00337E22" w:rsidRDefault="00C67906" w:rsidP="00842512">
      <w:pPr>
        <w:pStyle w:val="Style8"/>
        <w:widowControl/>
        <w:spacing w:before="77"/>
        <w:ind w:left="720"/>
        <w:rPr>
          <w:rStyle w:val="FontStyle39"/>
          <w:rFonts w:ascii="Times New Roman" w:hAnsi="Times New Roman" w:cs="Times New Roman"/>
          <w:sz w:val="24"/>
        </w:rPr>
      </w:pPr>
      <w:r w:rsidRPr="00337E22">
        <w:rPr>
          <w:rStyle w:val="FontStyle39"/>
          <w:rFonts w:ascii="Times New Roman" w:hAnsi="Times New Roman" w:cs="Times New Roman"/>
          <w:sz w:val="24"/>
        </w:rPr>
        <w:t xml:space="preserve">1.Zgodnie z załączoną do projektu umowy Klauzulą RODO. </w:t>
      </w:r>
    </w:p>
    <w:p w:rsidR="007F090A" w:rsidRPr="00337E22" w:rsidRDefault="007F090A" w:rsidP="00842512">
      <w:pPr>
        <w:pStyle w:val="Akapitzlist1"/>
        <w:suppressAutoHyphens w:val="0"/>
        <w:spacing w:line="276" w:lineRule="auto"/>
        <w:ind w:left="0"/>
        <w:contextualSpacing/>
        <w:jc w:val="both"/>
        <w:rPr>
          <w:i/>
          <w:lang w:eastAsia="pl-PL"/>
        </w:rPr>
      </w:pPr>
    </w:p>
    <w:p w:rsidR="007F090A" w:rsidRPr="00337E22" w:rsidRDefault="007F090A" w:rsidP="00842512">
      <w:pPr>
        <w:pStyle w:val="Akapitzlist1"/>
        <w:suppressAutoHyphens w:val="0"/>
        <w:spacing w:line="276" w:lineRule="auto"/>
        <w:ind w:left="0"/>
        <w:contextualSpacing/>
        <w:jc w:val="both"/>
        <w:rPr>
          <w:i/>
          <w:lang w:eastAsia="pl-PL"/>
        </w:rPr>
      </w:pPr>
    </w:p>
    <w:p w:rsidR="004F0F3D" w:rsidRPr="006C775B" w:rsidRDefault="008930A8" w:rsidP="004F0F3D">
      <w:pPr>
        <w:pStyle w:val="Nagwek1"/>
        <w:keepNext/>
        <w:suppressAutoHyphens/>
        <w:spacing w:before="0" w:line="276" w:lineRule="auto"/>
        <w:ind w:left="567"/>
        <w:jc w:val="center"/>
        <w:rPr>
          <w:rFonts w:ascii="Times New Roman" w:hAnsi="Times New Roman"/>
          <w:szCs w:val="24"/>
          <w:u w:val="none"/>
        </w:rPr>
      </w:pPr>
      <w:bookmarkStart w:id="4" w:name="_Hlk66277402"/>
      <w:r w:rsidRPr="006C775B">
        <w:rPr>
          <w:rStyle w:val="FontStyle39"/>
          <w:rFonts w:ascii="Times New Roman" w:hAnsi="Times New Roman"/>
          <w:sz w:val="24"/>
          <w:u w:val="none"/>
        </w:rPr>
        <w:t>ROZDZIAŁ XXVIII</w:t>
      </w:r>
    </w:p>
    <w:p w:rsidR="00BD6916" w:rsidRPr="006C775B" w:rsidRDefault="00BD6916" w:rsidP="00BD6916">
      <w:pPr>
        <w:pStyle w:val="Nagwek1"/>
        <w:keepNext/>
        <w:suppressAutoHyphens/>
        <w:spacing w:before="0" w:line="276" w:lineRule="auto"/>
        <w:ind w:left="567"/>
        <w:jc w:val="center"/>
        <w:rPr>
          <w:rFonts w:ascii="Times New Roman" w:eastAsia="SimSun" w:hAnsi="Times New Roman"/>
          <w:bCs/>
          <w:szCs w:val="24"/>
          <w:u w:val="none"/>
        </w:rPr>
      </w:pPr>
      <w:r w:rsidRPr="006C775B">
        <w:rPr>
          <w:rFonts w:ascii="Times New Roman" w:eastAsia="SimSun" w:hAnsi="Times New Roman"/>
          <w:bCs/>
          <w:szCs w:val="24"/>
          <w:u w:val="none"/>
        </w:rPr>
        <w:t>POSTANOWIENIA KOŃCOWE</w:t>
      </w:r>
    </w:p>
    <w:bookmarkEnd w:id="4"/>
    <w:p w:rsidR="007F090A" w:rsidRPr="00337E22" w:rsidRDefault="007F090A" w:rsidP="00337E22">
      <w:pPr>
        <w:numPr>
          <w:ilvl w:val="3"/>
          <w:numId w:val="35"/>
        </w:numPr>
        <w:tabs>
          <w:tab w:val="clear" w:pos="2880"/>
        </w:tabs>
        <w:suppressAutoHyphens/>
        <w:spacing w:line="276" w:lineRule="auto"/>
        <w:ind w:left="357" w:hanging="357"/>
        <w:jc w:val="both"/>
        <w:rPr>
          <w:sz w:val="24"/>
          <w:szCs w:val="24"/>
        </w:rPr>
      </w:pPr>
      <w:r w:rsidRPr="00337E22">
        <w:rPr>
          <w:sz w:val="24"/>
          <w:szCs w:val="24"/>
        </w:rPr>
        <w:t>Zasady udostępniania dokumentów.</w:t>
      </w:r>
    </w:p>
    <w:p w:rsidR="007F090A" w:rsidRPr="00337E22" w:rsidRDefault="007F090A" w:rsidP="00337E22">
      <w:pPr>
        <w:numPr>
          <w:ilvl w:val="2"/>
          <w:numId w:val="36"/>
        </w:numPr>
        <w:suppressAutoHyphens/>
        <w:autoSpaceDE w:val="0"/>
        <w:autoSpaceDN w:val="0"/>
        <w:adjustRightInd w:val="0"/>
        <w:spacing w:line="276" w:lineRule="auto"/>
        <w:ind w:left="714" w:hanging="357"/>
        <w:jc w:val="both"/>
        <w:rPr>
          <w:sz w:val="24"/>
          <w:szCs w:val="24"/>
        </w:rPr>
      </w:pPr>
      <w:r w:rsidRPr="00337E22">
        <w:rPr>
          <w:sz w:val="24"/>
          <w:szCs w:val="24"/>
        </w:rPr>
        <w:t>Protokół postępowania jest jawny i udostępniany na wniosek.</w:t>
      </w:r>
      <w:r w:rsidRPr="00337E22">
        <w:rPr>
          <w:bCs/>
          <w:sz w:val="24"/>
          <w:szCs w:val="24"/>
        </w:rPr>
        <w:t xml:space="preserve"> </w:t>
      </w:r>
    </w:p>
    <w:p w:rsidR="007F090A" w:rsidRPr="00337E22" w:rsidRDefault="007F090A" w:rsidP="00337E22">
      <w:pPr>
        <w:numPr>
          <w:ilvl w:val="2"/>
          <w:numId w:val="36"/>
        </w:numPr>
        <w:suppressAutoHyphens/>
        <w:autoSpaceDE w:val="0"/>
        <w:autoSpaceDN w:val="0"/>
        <w:adjustRightInd w:val="0"/>
        <w:spacing w:line="276" w:lineRule="auto"/>
        <w:ind w:left="714" w:hanging="357"/>
        <w:jc w:val="both"/>
        <w:rPr>
          <w:sz w:val="24"/>
          <w:szCs w:val="24"/>
        </w:rPr>
      </w:pPr>
      <w:r w:rsidRPr="00337E22">
        <w:rPr>
          <w:sz w:val="24"/>
          <w:szCs w:val="24"/>
        </w:rPr>
        <w:t>Załączniki do protokołu postępowania udostępnia się po dokonaniu wyboru najkorzystniejszej oferty albo unieważnieniu postępowania, z tym</w:t>
      </w:r>
      <w:r w:rsidR="006C0F6C">
        <w:rPr>
          <w:sz w:val="24"/>
          <w:szCs w:val="24"/>
        </w:rPr>
        <w:t>,</w:t>
      </w:r>
      <w:r w:rsidRPr="00337E22">
        <w:rPr>
          <w:sz w:val="24"/>
          <w:szCs w:val="24"/>
        </w:rPr>
        <w:t xml:space="preserve"> że oferty wraz z załącznikami udostępnia się niezwłocznie po otwarciu ofert, nie później jednak niż w terminie 3 dni od dnia otwarcia ofert, z uwzględnieniem art. 166 ust. 3 lub art. 291 ust. 2 zdanie drugie ustawy Pzp,</w:t>
      </w:r>
      <w:r w:rsidRPr="00337E22">
        <w:rPr>
          <w:color w:val="000000"/>
          <w:sz w:val="24"/>
          <w:szCs w:val="24"/>
        </w:rPr>
        <w:t xml:space="preserve"> </w:t>
      </w:r>
      <w:r w:rsidRPr="00337E22">
        <w:rPr>
          <w:sz w:val="24"/>
          <w:szCs w:val="24"/>
        </w:rPr>
        <w:t>przy czym nie udostępnia się informacji, które mają charakter poufny.</w:t>
      </w:r>
    </w:p>
    <w:p w:rsidR="007F090A" w:rsidRPr="00337E22" w:rsidRDefault="007F090A" w:rsidP="00AD607D">
      <w:pPr>
        <w:tabs>
          <w:tab w:val="left" w:pos="2115"/>
        </w:tabs>
        <w:spacing w:line="276" w:lineRule="auto"/>
        <w:jc w:val="center"/>
        <w:rPr>
          <w:b/>
          <w:bCs/>
          <w:sz w:val="24"/>
          <w:szCs w:val="24"/>
        </w:rPr>
      </w:pPr>
    </w:p>
    <w:p w:rsidR="008930A8" w:rsidRPr="006C775B" w:rsidRDefault="008930A8" w:rsidP="00AD607D">
      <w:pPr>
        <w:pStyle w:val="Nagwek1"/>
        <w:keepNext/>
        <w:suppressAutoHyphens/>
        <w:spacing w:before="0" w:line="276" w:lineRule="auto"/>
        <w:ind w:left="567"/>
        <w:jc w:val="center"/>
        <w:rPr>
          <w:rStyle w:val="FontStyle39"/>
          <w:rFonts w:ascii="Times New Roman" w:hAnsi="Times New Roman"/>
          <w:sz w:val="24"/>
          <w:u w:val="none"/>
        </w:rPr>
      </w:pPr>
      <w:r w:rsidRPr="006C775B">
        <w:rPr>
          <w:rStyle w:val="FontStyle39"/>
          <w:rFonts w:ascii="Times New Roman" w:hAnsi="Times New Roman"/>
          <w:sz w:val="24"/>
          <w:u w:val="none"/>
        </w:rPr>
        <w:t>ROZDZIAŁ XXIX</w:t>
      </w:r>
    </w:p>
    <w:p w:rsidR="007F090A" w:rsidRDefault="00AD607D" w:rsidP="00AD607D">
      <w:pPr>
        <w:jc w:val="center"/>
        <w:rPr>
          <w:rFonts w:eastAsia="SimSun"/>
          <w:b/>
          <w:sz w:val="24"/>
          <w:szCs w:val="24"/>
        </w:rPr>
      </w:pPr>
      <w:r>
        <w:rPr>
          <w:rFonts w:eastAsia="SimSun"/>
          <w:b/>
          <w:sz w:val="24"/>
          <w:szCs w:val="24"/>
        </w:rPr>
        <w:t xml:space="preserve">       </w:t>
      </w:r>
      <w:r w:rsidR="00BD6916" w:rsidRPr="006C775B">
        <w:rPr>
          <w:rFonts w:eastAsia="SimSun"/>
          <w:b/>
          <w:sz w:val="24"/>
          <w:szCs w:val="24"/>
        </w:rPr>
        <w:t>ZAŁĄCZNIKI</w:t>
      </w:r>
    </w:p>
    <w:p w:rsidR="00AD607D" w:rsidRPr="00337E22" w:rsidRDefault="00AD607D" w:rsidP="006C775B">
      <w:pPr>
        <w:jc w:val="center"/>
        <w:rPr>
          <w:szCs w:val="24"/>
        </w:rPr>
      </w:pPr>
    </w:p>
    <w:p w:rsidR="007F090A" w:rsidRPr="004F0F3D" w:rsidRDefault="007F090A" w:rsidP="004F0F3D">
      <w:pPr>
        <w:numPr>
          <w:ilvl w:val="1"/>
          <w:numId w:val="34"/>
        </w:numPr>
        <w:spacing w:line="276" w:lineRule="auto"/>
        <w:ind w:left="567"/>
        <w:rPr>
          <w:sz w:val="24"/>
          <w:szCs w:val="24"/>
        </w:rPr>
      </w:pPr>
      <w:r w:rsidRPr="004F0F3D">
        <w:rPr>
          <w:sz w:val="24"/>
          <w:szCs w:val="24"/>
        </w:rPr>
        <w:t>Wór Umowy</w:t>
      </w:r>
      <w:r w:rsidR="00CD2F9F">
        <w:rPr>
          <w:sz w:val="24"/>
          <w:szCs w:val="24"/>
        </w:rPr>
        <w:t xml:space="preserve"> , klauzula </w:t>
      </w:r>
      <w:proofErr w:type="gramStart"/>
      <w:r w:rsidR="00CD2F9F">
        <w:rPr>
          <w:sz w:val="24"/>
          <w:szCs w:val="24"/>
        </w:rPr>
        <w:t>RODO</w:t>
      </w:r>
      <w:r w:rsidRPr="004F0F3D">
        <w:rPr>
          <w:sz w:val="24"/>
          <w:szCs w:val="24"/>
        </w:rPr>
        <w:t xml:space="preserve">  – Załączniki</w:t>
      </w:r>
      <w:proofErr w:type="gramEnd"/>
      <w:r w:rsidRPr="004F0F3D">
        <w:rPr>
          <w:sz w:val="24"/>
          <w:szCs w:val="24"/>
        </w:rPr>
        <w:t xml:space="preserve"> nr 1</w:t>
      </w:r>
    </w:p>
    <w:p w:rsidR="007F090A" w:rsidRPr="004F0F3D" w:rsidRDefault="007F090A" w:rsidP="004F0F3D">
      <w:pPr>
        <w:numPr>
          <w:ilvl w:val="1"/>
          <w:numId w:val="34"/>
        </w:numPr>
        <w:spacing w:line="276" w:lineRule="auto"/>
        <w:ind w:left="567"/>
        <w:rPr>
          <w:sz w:val="24"/>
          <w:szCs w:val="24"/>
        </w:rPr>
      </w:pPr>
      <w:r w:rsidRPr="004F0F3D">
        <w:rPr>
          <w:sz w:val="24"/>
          <w:szCs w:val="24"/>
        </w:rPr>
        <w:t>Formularz ofertowy – Załącznik nr 2</w:t>
      </w:r>
    </w:p>
    <w:p w:rsidR="007F090A" w:rsidRPr="004F0F3D" w:rsidRDefault="007F090A" w:rsidP="004F0F3D">
      <w:pPr>
        <w:numPr>
          <w:ilvl w:val="1"/>
          <w:numId w:val="34"/>
        </w:numPr>
        <w:spacing w:line="276" w:lineRule="auto"/>
        <w:ind w:left="567"/>
        <w:rPr>
          <w:sz w:val="24"/>
          <w:szCs w:val="24"/>
        </w:rPr>
      </w:pPr>
      <w:r w:rsidRPr="004F0F3D">
        <w:rPr>
          <w:sz w:val="24"/>
          <w:szCs w:val="24"/>
        </w:rPr>
        <w:t>Oświadczenie składane na podstawie art. 125 ust. 1 ustawy – Załącznik nr 3</w:t>
      </w:r>
    </w:p>
    <w:p w:rsidR="007F090A" w:rsidRPr="004F0F3D" w:rsidRDefault="007F090A" w:rsidP="004F0F3D">
      <w:pPr>
        <w:numPr>
          <w:ilvl w:val="1"/>
          <w:numId w:val="34"/>
        </w:numPr>
        <w:spacing w:line="276" w:lineRule="auto"/>
        <w:ind w:left="567"/>
        <w:rPr>
          <w:sz w:val="24"/>
          <w:szCs w:val="24"/>
        </w:rPr>
      </w:pPr>
      <w:r w:rsidRPr="004F0F3D">
        <w:rPr>
          <w:sz w:val="24"/>
          <w:szCs w:val="24"/>
        </w:rPr>
        <w:t>Oświadczenie o przynależności bądź nie do grupy kapitałowej – Załącznik nr 4</w:t>
      </w:r>
    </w:p>
    <w:p w:rsidR="007F090A" w:rsidRPr="004F0F3D" w:rsidRDefault="007F090A" w:rsidP="004F0F3D">
      <w:pPr>
        <w:numPr>
          <w:ilvl w:val="1"/>
          <w:numId w:val="34"/>
        </w:numPr>
        <w:spacing w:line="276" w:lineRule="auto"/>
        <w:ind w:left="567"/>
        <w:rPr>
          <w:sz w:val="24"/>
          <w:szCs w:val="24"/>
        </w:rPr>
      </w:pPr>
      <w:r w:rsidRPr="004F0F3D">
        <w:rPr>
          <w:sz w:val="24"/>
          <w:szCs w:val="24"/>
        </w:rPr>
        <w:t>Wykaz zrealizowanych robót – Załącznik nr 5</w:t>
      </w:r>
    </w:p>
    <w:p w:rsidR="007F090A" w:rsidRPr="004F0F3D" w:rsidRDefault="007F090A" w:rsidP="004F0F3D">
      <w:pPr>
        <w:numPr>
          <w:ilvl w:val="1"/>
          <w:numId w:val="34"/>
        </w:numPr>
        <w:spacing w:line="276" w:lineRule="auto"/>
        <w:ind w:left="567"/>
        <w:rPr>
          <w:sz w:val="24"/>
          <w:szCs w:val="24"/>
        </w:rPr>
      </w:pPr>
      <w:r w:rsidRPr="004F0F3D">
        <w:rPr>
          <w:sz w:val="24"/>
          <w:szCs w:val="24"/>
        </w:rPr>
        <w:t>Wykaz osób – Załącznik nr 6</w:t>
      </w:r>
    </w:p>
    <w:p w:rsidR="007F090A" w:rsidRPr="004F0F3D" w:rsidRDefault="007F090A" w:rsidP="004F0F3D">
      <w:pPr>
        <w:numPr>
          <w:ilvl w:val="1"/>
          <w:numId w:val="34"/>
        </w:numPr>
        <w:shd w:val="clear" w:color="auto" w:fill="FFFFFF"/>
        <w:spacing w:line="276" w:lineRule="auto"/>
        <w:ind w:left="567"/>
        <w:rPr>
          <w:bCs/>
          <w:color w:val="000000"/>
          <w:sz w:val="24"/>
          <w:szCs w:val="24"/>
        </w:rPr>
      </w:pPr>
      <w:r w:rsidRPr="004F0F3D">
        <w:rPr>
          <w:bCs/>
          <w:color w:val="000000"/>
          <w:sz w:val="24"/>
          <w:szCs w:val="24"/>
        </w:rPr>
        <w:t>Zobowiązanie do udostępnienia wiedzy i doświadczenia – Załącznik nr 7</w:t>
      </w:r>
    </w:p>
    <w:p w:rsidR="004F0F3D" w:rsidRDefault="004F0F3D" w:rsidP="004F0F3D">
      <w:pPr>
        <w:numPr>
          <w:ilvl w:val="1"/>
          <w:numId w:val="34"/>
        </w:numPr>
        <w:spacing w:line="276" w:lineRule="auto"/>
        <w:ind w:left="567"/>
        <w:rPr>
          <w:sz w:val="24"/>
          <w:szCs w:val="24"/>
        </w:rPr>
      </w:pPr>
      <w:r w:rsidRPr="004F0F3D">
        <w:rPr>
          <w:sz w:val="24"/>
          <w:szCs w:val="24"/>
        </w:rPr>
        <w:t>Identyfikator postępowania na mini portalu- Załącznik nr 8</w:t>
      </w:r>
    </w:p>
    <w:p w:rsidR="00CD2F9F" w:rsidRPr="002969B6" w:rsidRDefault="00CD2F9F" w:rsidP="004F0F3D">
      <w:pPr>
        <w:numPr>
          <w:ilvl w:val="1"/>
          <w:numId w:val="34"/>
        </w:numPr>
        <w:spacing w:line="276" w:lineRule="auto"/>
        <w:ind w:left="567"/>
        <w:rPr>
          <w:b/>
          <w:sz w:val="24"/>
          <w:szCs w:val="24"/>
          <w:u w:val="single"/>
        </w:rPr>
      </w:pPr>
      <w:r w:rsidRPr="002969B6">
        <w:rPr>
          <w:b/>
          <w:sz w:val="24"/>
          <w:szCs w:val="24"/>
          <w:u w:val="single"/>
        </w:rPr>
        <w:t>Do</w:t>
      </w:r>
      <w:r w:rsidR="00AD607D" w:rsidRPr="002969B6">
        <w:rPr>
          <w:b/>
          <w:sz w:val="24"/>
          <w:szCs w:val="24"/>
          <w:u w:val="single"/>
        </w:rPr>
        <w:t>kumentacja budowlana, przedmiar – Załącznik nr 9</w:t>
      </w:r>
      <w:r w:rsidR="002969B6" w:rsidRPr="002969B6">
        <w:rPr>
          <w:b/>
          <w:sz w:val="24"/>
          <w:szCs w:val="24"/>
          <w:u w:val="single"/>
        </w:rPr>
        <w:t xml:space="preserve"> dostępny na stronie bip.</w:t>
      </w:r>
      <w:proofErr w:type="gramStart"/>
      <w:r w:rsidR="002969B6" w:rsidRPr="002969B6">
        <w:rPr>
          <w:b/>
          <w:sz w:val="24"/>
          <w:szCs w:val="24"/>
          <w:u w:val="single"/>
        </w:rPr>
        <w:t>gminamragowo</w:t>
      </w:r>
      <w:proofErr w:type="gramEnd"/>
      <w:r w:rsidR="002969B6" w:rsidRPr="002969B6">
        <w:rPr>
          <w:b/>
          <w:sz w:val="24"/>
          <w:szCs w:val="24"/>
          <w:u w:val="single"/>
        </w:rPr>
        <w:t>.</w:t>
      </w:r>
      <w:proofErr w:type="gramStart"/>
      <w:r w:rsidR="002969B6" w:rsidRPr="002969B6">
        <w:rPr>
          <w:b/>
          <w:sz w:val="24"/>
          <w:szCs w:val="24"/>
          <w:u w:val="single"/>
        </w:rPr>
        <w:t>net</w:t>
      </w:r>
      <w:proofErr w:type="gramEnd"/>
    </w:p>
    <w:p w:rsidR="00163139" w:rsidRDefault="007F090A" w:rsidP="006C775B">
      <w:pPr>
        <w:pStyle w:val="Teksttreci0"/>
        <w:shd w:val="clear" w:color="auto" w:fill="auto"/>
        <w:tabs>
          <w:tab w:val="left" w:pos="284"/>
        </w:tabs>
        <w:jc w:val="left"/>
        <w:rPr>
          <w:color w:val="auto"/>
          <w:sz w:val="24"/>
          <w:szCs w:val="24"/>
        </w:rPr>
      </w:pPr>
      <w:r w:rsidRPr="004F0F3D">
        <w:rPr>
          <w:color w:val="auto"/>
          <w:sz w:val="24"/>
          <w:szCs w:val="24"/>
        </w:rPr>
        <w:t>Załączniki wymienione w SWZ stanowią jej integralną część</w:t>
      </w:r>
      <w:r w:rsidR="00E75A0F">
        <w:rPr>
          <w:color w:val="auto"/>
          <w:sz w:val="24"/>
          <w:szCs w:val="24"/>
        </w:rPr>
        <w:t>.</w:t>
      </w:r>
    </w:p>
    <w:p w:rsidR="00163139" w:rsidRPr="004F0F3D" w:rsidRDefault="00163139" w:rsidP="006C775B">
      <w:pPr>
        <w:pStyle w:val="Teksttreci0"/>
        <w:shd w:val="clear" w:color="auto" w:fill="auto"/>
        <w:tabs>
          <w:tab w:val="left" w:pos="284"/>
        </w:tabs>
        <w:jc w:val="left"/>
        <w:rPr>
          <w:sz w:val="24"/>
          <w:szCs w:val="24"/>
        </w:rPr>
      </w:pPr>
    </w:p>
    <w:p w:rsidR="0092682C" w:rsidRDefault="00BF70CC" w:rsidP="0000336E">
      <w:pPr>
        <w:autoSpaceDE w:val="0"/>
        <w:autoSpaceDN w:val="0"/>
        <w:adjustRightInd w:val="0"/>
        <w:rPr>
          <w:rStyle w:val="FontStyle39"/>
          <w:rFonts w:ascii="Times New Roman" w:hAnsi="Times New Roman"/>
          <w:sz w:val="24"/>
          <w:szCs w:val="24"/>
        </w:rPr>
      </w:pPr>
      <w:r>
        <w:rPr>
          <w:sz w:val="24"/>
          <w:szCs w:val="24"/>
        </w:rPr>
        <w:t xml:space="preserve">                                                                                               </w:t>
      </w:r>
      <w:r w:rsidR="00B26817">
        <w:rPr>
          <w:sz w:val="24"/>
          <w:szCs w:val="24"/>
        </w:rPr>
        <w:t xml:space="preserve">     </w:t>
      </w:r>
      <w:r>
        <w:rPr>
          <w:sz w:val="24"/>
          <w:szCs w:val="24"/>
        </w:rPr>
        <w:t xml:space="preserve"> </w:t>
      </w:r>
      <w:r w:rsidR="0092682C">
        <w:rPr>
          <w:bCs/>
        </w:rPr>
        <w:t xml:space="preserve"> </w:t>
      </w:r>
      <w:r w:rsidR="006652F8">
        <w:rPr>
          <w:bCs/>
        </w:rPr>
        <w:t xml:space="preserve"> </w:t>
      </w:r>
      <w:proofErr w:type="gramStart"/>
      <w:r w:rsidR="0092682C" w:rsidRPr="00E6667D">
        <w:rPr>
          <w:rStyle w:val="FontStyle39"/>
          <w:rFonts w:ascii="Times New Roman" w:hAnsi="Times New Roman"/>
          <w:b/>
          <w:bCs/>
          <w:sz w:val="24"/>
          <w:szCs w:val="24"/>
        </w:rPr>
        <w:t>Zatwierdzam:</w:t>
      </w:r>
      <w:r w:rsidR="0092682C">
        <w:rPr>
          <w:rStyle w:val="FontStyle39"/>
          <w:rFonts w:ascii="Times New Roman" w:hAnsi="Times New Roman"/>
          <w:sz w:val="24"/>
          <w:szCs w:val="24"/>
        </w:rPr>
        <w:t xml:space="preserve">                                                 </w:t>
      </w:r>
      <w:proofErr w:type="gramEnd"/>
      <w:r w:rsidR="0092682C">
        <w:rPr>
          <w:rStyle w:val="FontStyle39"/>
          <w:rFonts w:ascii="Times New Roman" w:hAnsi="Times New Roman"/>
          <w:sz w:val="24"/>
          <w:szCs w:val="24"/>
        </w:rPr>
        <w:t xml:space="preserve">                                                                     </w:t>
      </w:r>
    </w:p>
    <w:p w:rsidR="0092682C" w:rsidRPr="003304E4" w:rsidRDefault="003304E4" w:rsidP="0000336E">
      <w:pPr>
        <w:pStyle w:val="Style8"/>
        <w:widowControl/>
        <w:spacing w:before="77"/>
        <w:ind w:left="3540"/>
        <w:jc w:val="both"/>
        <w:rPr>
          <w:rStyle w:val="FontStyle39"/>
          <w:rFonts w:ascii="Times New Roman" w:hAnsi="Times New Roman" w:cs="Times New Roman"/>
          <w:b/>
          <w:sz w:val="24"/>
        </w:rPr>
      </w:pPr>
      <w:r>
        <w:rPr>
          <w:rStyle w:val="FontStyle39"/>
          <w:rFonts w:ascii="Times New Roman" w:hAnsi="Times New Roman" w:cs="Times New Roman"/>
          <w:sz w:val="24"/>
        </w:rPr>
        <w:t xml:space="preserve">                                 </w:t>
      </w:r>
      <w:proofErr w:type="gramStart"/>
      <w:r w:rsidR="0092682C" w:rsidRPr="003304E4">
        <w:rPr>
          <w:rStyle w:val="FontStyle39"/>
          <w:rFonts w:ascii="Times New Roman" w:hAnsi="Times New Roman" w:cs="Times New Roman"/>
          <w:b/>
          <w:sz w:val="24"/>
        </w:rPr>
        <w:t>WÓJT  GMINY</w:t>
      </w:r>
      <w:proofErr w:type="gramEnd"/>
      <w:r w:rsidR="0092682C" w:rsidRPr="003304E4">
        <w:rPr>
          <w:rStyle w:val="FontStyle39"/>
          <w:rFonts w:ascii="Times New Roman" w:hAnsi="Times New Roman" w:cs="Times New Roman"/>
          <w:b/>
          <w:sz w:val="24"/>
        </w:rPr>
        <w:t xml:space="preserve"> </w:t>
      </w:r>
      <w:r w:rsidR="00BC11D8">
        <w:rPr>
          <w:rStyle w:val="FontStyle39"/>
          <w:rFonts w:ascii="Times New Roman" w:hAnsi="Times New Roman" w:cs="Times New Roman"/>
          <w:b/>
          <w:sz w:val="24"/>
        </w:rPr>
        <w:t xml:space="preserve"> </w:t>
      </w:r>
      <w:r w:rsidR="0092682C" w:rsidRPr="003304E4">
        <w:rPr>
          <w:rStyle w:val="FontStyle39"/>
          <w:rFonts w:ascii="Times New Roman" w:hAnsi="Times New Roman" w:cs="Times New Roman"/>
          <w:b/>
          <w:sz w:val="24"/>
        </w:rPr>
        <w:t>MRĄGOWO</w:t>
      </w:r>
    </w:p>
    <w:p w:rsidR="0092682C" w:rsidRPr="003304E4" w:rsidRDefault="0092682C" w:rsidP="0000336E">
      <w:pPr>
        <w:pStyle w:val="Style8"/>
        <w:widowControl/>
        <w:spacing w:before="77"/>
        <w:ind w:left="3540"/>
        <w:jc w:val="both"/>
        <w:rPr>
          <w:rStyle w:val="FontStyle39"/>
          <w:rFonts w:ascii="Times New Roman" w:hAnsi="Times New Roman" w:cs="Times New Roman"/>
          <w:b/>
          <w:sz w:val="24"/>
        </w:rPr>
      </w:pPr>
    </w:p>
    <w:p w:rsidR="00BF70CC" w:rsidRDefault="0092682C" w:rsidP="0000336E">
      <w:pPr>
        <w:pStyle w:val="Style8"/>
        <w:widowControl/>
        <w:spacing w:before="77"/>
        <w:ind w:left="3540"/>
        <w:jc w:val="both"/>
        <w:rPr>
          <w:rStyle w:val="FontStyle39"/>
          <w:rFonts w:ascii="Times New Roman" w:hAnsi="Times New Roman" w:cs="Times New Roman"/>
          <w:sz w:val="24"/>
        </w:rPr>
      </w:pPr>
      <w:r w:rsidRPr="003304E4">
        <w:rPr>
          <w:rStyle w:val="FontStyle39"/>
          <w:rFonts w:ascii="Times New Roman" w:hAnsi="Times New Roman" w:cs="Times New Roman"/>
          <w:b/>
          <w:sz w:val="24"/>
        </w:rPr>
        <w:t xml:space="preserve">                                   </w:t>
      </w:r>
      <w:r w:rsidR="003304E4" w:rsidRPr="003304E4">
        <w:rPr>
          <w:rStyle w:val="FontStyle39"/>
          <w:rFonts w:ascii="Times New Roman" w:hAnsi="Times New Roman" w:cs="Times New Roman"/>
          <w:b/>
          <w:sz w:val="24"/>
        </w:rPr>
        <w:t>(…)</w:t>
      </w:r>
      <w:r w:rsidRPr="003304E4">
        <w:rPr>
          <w:rStyle w:val="FontStyle39"/>
          <w:rFonts w:ascii="Times New Roman" w:hAnsi="Times New Roman" w:cs="Times New Roman"/>
          <w:b/>
          <w:sz w:val="24"/>
        </w:rPr>
        <w:t xml:space="preserve"> </w:t>
      </w:r>
      <w:r w:rsidR="005E7A4C" w:rsidRPr="003304E4">
        <w:rPr>
          <w:rStyle w:val="FontStyle39"/>
          <w:rFonts w:ascii="Times New Roman" w:hAnsi="Times New Roman" w:cs="Times New Roman"/>
          <w:b/>
          <w:sz w:val="24"/>
        </w:rPr>
        <w:t>PIOTR PIERCEWICZ</w:t>
      </w:r>
      <w:r w:rsidRPr="003304E4">
        <w:rPr>
          <w:rStyle w:val="FontStyle39"/>
          <w:rFonts w:ascii="Times New Roman" w:hAnsi="Times New Roman" w:cs="Times New Roman"/>
          <w:b/>
          <w:sz w:val="24"/>
        </w:rPr>
        <w:t xml:space="preserve"> </w:t>
      </w:r>
    </w:p>
    <w:p w:rsidR="00163139" w:rsidRDefault="00163139" w:rsidP="0000336E">
      <w:pPr>
        <w:pStyle w:val="Style8"/>
        <w:widowControl/>
        <w:spacing w:before="77"/>
        <w:ind w:left="3540"/>
        <w:jc w:val="both"/>
        <w:rPr>
          <w:rStyle w:val="FontStyle39"/>
          <w:rFonts w:ascii="Times New Roman" w:hAnsi="Times New Roman" w:cs="Times New Roman"/>
          <w:sz w:val="24"/>
        </w:rPr>
      </w:pPr>
    </w:p>
    <w:p w:rsidR="00163139" w:rsidRDefault="00BF70CC" w:rsidP="00BF70CC">
      <w:pPr>
        <w:autoSpaceDE w:val="0"/>
        <w:autoSpaceDN w:val="0"/>
        <w:adjustRightInd w:val="0"/>
        <w:rPr>
          <w:sz w:val="24"/>
          <w:szCs w:val="24"/>
        </w:rPr>
      </w:pPr>
      <w:r w:rsidRPr="001D30E4">
        <w:rPr>
          <w:sz w:val="24"/>
          <w:szCs w:val="24"/>
        </w:rPr>
        <w:t>Sporządziła:</w:t>
      </w:r>
    </w:p>
    <w:p w:rsidR="00163139" w:rsidRDefault="00BF70CC" w:rsidP="00AD607D">
      <w:pPr>
        <w:autoSpaceDE w:val="0"/>
        <w:autoSpaceDN w:val="0"/>
        <w:adjustRightInd w:val="0"/>
        <w:rPr>
          <w:sz w:val="24"/>
          <w:szCs w:val="24"/>
        </w:rPr>
      </w:pPr>
      <w:r w:rsidRPr="001D30E4">
        <w:rPr>
          <w:sz w:val="24"/>
          <w:szCs w:val="24"/>
        </w:rPr>
        <w:t xml:space="preserve">Beata Mularczyk </w:t>
      </w:r>
    </w:p>
    <w:p w:rsidR="00AD607D" w:rsidRDefault="00AD607D" w:rsidP="00AD607D">
      <w:pPr>
        <w:autoSpaceDE w:val="0"/>
        <w:autoSpaceDN w:val="0"/>
        <w:adjustRightInd w:val="0"/>
        <w:rPr>
          <w:sz w:val="24"/>
          <w:szCs w:val="24"/>
        </w:rPr>
      </w:pPr>
    </w:p>
    <w:p w:rsidR="00B64608" w:rsidRPr="006C775B" w:rsidRDefault="00BF70CC" w:rsidP="006C775B">
      <w:pPr>
        <w:autoSpaceDE w:val="0"/>
        <w:autoSpaceDN w:val="0"/>
        <w:adjustRightInd w:val="0"/>
        <w:jc w:val="center"/>
        <w:rPr>
          <w:sz w:val="24"/>
          <w:szCs w:val="24"/>
        </w:rPr>
      </w:pPr>
      <w:r w:rsidRPr="006C775B">
        <w:rPr>
          <w:sz w:val="24"/>
          <w:szCs w:val="24"/>
        </w:rPr>
        <w:t>Mrągowo, dnia</w:t>
      </w:r>
      <w:r w:rsidR="003304E4" w:rsidRPr="006C775B">
        <w:rPr>
          <w:sz w:val="24"/>
          <w:szCs w:val="24"/>
        </w:rPr>
        <w:t xml:space="preserve"> </w:t>
      </w:r>
      <w:r w:rsidR="00E75A0F">
        <w:rPr>
          <w:sz w:val="24"/>
          <w:szCs w:val="24"/>
        </w:rPr>
        <w:t>06</w:t>
      </w:r>
      <w:r w:rsidR="00337E22" w:rsidRPr="006C775B">
        <w:rPr>
          <w:sz w:val="24"/>
          <w:szCs w:val="24"/>
        </w:rPr>
        <w:t>.08</w:t>
      </w:r>
      <w:r w:rsidR="00C67906" w:rsidRPr="006C775B">
        <w:rPr>
          <w:sz w:val="24"/>
          <w:szCs w:val="24"/>
        </w:rPr>
        <w:t>.2021</w:t>
      </w:r>
      <w:proofErr w:type="gramStart"/>
      <w:r w:rsidR="003304E4" w:rsidRPr="006C775B">
        <w:rPr>
          <w:sz w:val="24"/>
          <w:szCs w:val="24"/>
        </w:rPr>
        <w:t>r</w:t>
      </w:r>
      <w:proofErr w:type="gramEnd"/>
      <w:r w:rsidRPr="006C775B">
        <w:rPr>
          <w:sz w:val="24"/>
          <w:szCs w:val="24"/>
        </w:rPr>
        <w:t>.</w:t>
      </w:r>
    </w:p>
    <w:sectPr w:rsidR="00B64608" w:rsidRPr="006C775B" w:rsidSect="001D30E4">
      <w:footerReference w:type="even" r:id="rId18"/>
      <w:footerReference w:type="default" r:id="rId19"/>
      <w:pgSz w:w="11906" w:h="16838"/>
      <w:pgMar w:top="1417" w:right="1133" w:bottom="1417" w:left="1440" w:header="708" w:footer="708"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CF9FE8" w15:done="0"/>
  <w15:commentEx w15:paraId="4636732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CF9FE8" w16cid:durableId="24B63719"/>
  <w16cid:commentId w16cid:paraId="4636732E" w16cid:durableId="24B63A8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F6C" w:rsidRDefault="006C0F6C">
      <w:r>
        <w:separator/>
      </w:r>
    </w:p>
  </w:endnote>
  <w:endnote w:type="continuationSeparator" w:id="0">
    <w:p w:rsidR="006C0F6C" w:rsidRDefault="006C0F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F6C" w:rsidRDefault="00701260" w:rsidP="00AE5AED">
    <w:pPr>
      <w:pStyle w:val="Stopka"/>
      <w:framePr w:wrap="around" w:vAnchor="text" w:hAnchor="margin" w:xAlign="right" w:y="1"/>
      <w:rPr>
        <w:rStyle w:val="Numerstrony"/>
      </w:rPr>
    </w:pPr>
    <w:r>
      <w:rPr>
        <w:rStyle w:val="Numerstrony"/>
      </w:rPr>
      <w:fldChar w:fldCharType="begin"/>
    </w:r>
    <w:r w:rsidR="006C0F6C">
      <w:rPr>
        <w:rStyle w:val="Numerstrony"/>
      </w:rPr>
      <w:instrText xml:space="preserve">PAGE  </w:instrText>
    </w:r>
    <w:r>
      <w:rPr>
        <w:rStyle w:val="Numerstrony"/>
      </w:rPr>
      <w:fldChar w:fldCharType="end"/>
    </w:r>
  </w:p>
  <w:p w:rsidR="006C0F6C" w:rsidRDefault="006C0F6C" w:rsidP="00AE5AE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F6C" w:rsidRDefault="00701260" w:rsidP="00AE5AED">
    <w:pPr>
      <w:pStyle w:val="Stopka"/>
      <w:framePr w:wrap="around" w:vAnchor="text" w:hAnchor="margin" w:xAlign="right" w:y="1"/>
      <w:rPr>
        <w:rStyle w:val="Numerstrony"/>
      </w:rPr>
    </w:pPr>
    <w:r>
      <w:rPr>
        <w:rStyle w:val="Numerstrony"/>
      </w:rPr>
      <w:fldChar w:fldCharType="begin"/>
    </w:r>
    <w:r w:rsidR="006C0F6C">
      <w:rPr>
        <w:rStyle w:val="Numerstrony"/>
      </w:rPr>
      <w:instrText xml:space="preserve">PAGE  </w:instrText>
    </w:r>
    <w:r>
      <w:rPr>
        <w:rStyle w:val="Numerstrony"/>
      </w:rPr>
      <w:fldChar w:fldCharType="separate"/>
    </w:r>
    <w:r w:rsidR="00F558A3">
      <w:rPr>
        <w:rStyle w:val="Numerstrony"/>
        <w:noProof/>
      </w:rPr>
      <w:t>25</w:t>
    </w:r>
    <w:r>
      <w:rPr>
        <w:rStyle w:val="Numerstrony"/>
      </w:rPr>
      <w:fldChar w:fldCharType="end"/>
    </w:r>
  </w:p>
  <w:p w:rsidR="006C0F6C" w:rsidRDefault="006C0F6C" w:rsidP="00AE5AE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F6C" w:rsidRDefault="006C0F6C">
      <w:r>
        <w:separator/>
      </w:r>
    </w:p>
  </w:footnote>
  <w:footnote w:type="continuationSeparator" w:id="0">
    <w:p w:rsidR="006C0F6C" w:rsidRDefault="006C0F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1CBC"/>
    <w:multiLevelType w:val="hybridMultilevel"/>
    <w:tmpl w:val="DCC611F0"/>
    <w:lvl w:ilvl="0" w:tplc="779E8638">
      <w:start w:val="1"/>
      <w:numFmt w:val="decimal"/>
      <w:lvlText w:val="%1."/>
      <w:lvlJc w:val="left"/>
      <w:pPr>
        <w:ind w:left="720" w:hanging="360"/>
      </w:pPr>
      <w:rPr>
        <w:rFonts w:cs="Times New Roman"/>
        <w:color w:val="auto"/>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049B507C"/>
    <w:multiLevelType w:val="multilevel"/>
    <w:tmpl w:val="BB0C371C"/>
    <w:lvl w:ilvl="0">
      <w:start w:val="1"/>
      <w:numFmt w:val="decimal"/>
      <w:lvlText w:val="%1."/>
      <w:lvlJc w:val="left"/>
      <w:pPr>
        <w:ind w:left="720" w:hanging="360"/>
      </w:pPr>
    </w:lvl>
    <w:lvl w:ilvl="1">
      <w:numFmt w:val="decimalZero"/>
      <w:isLgl/>
      <w:lvlText w:val="%1.%2"/>
      <w:lvlJc w:val="left"/>
      <w:pPr>
        <w:ind w:left="1635" w:hanging="55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2">
    <w:nsid w:val="05AE1946"/>
    <w:multiLevelType w:val="hybridMultilevel"/>
    <w:tmpl w:val="998E7946"/>
    <w:lvl w:ilvl="0" w:tplc="04150011">
      <w:start w:val="1"/>
      <w:numFmt w:val="decimal"/>
      <w:lvlText w:val="%1)"/>
      <w:lvlJc w:val="left"/>
      <w:pPr>
        <w:ind w:left="720" w:hanging="360"/>
      </w:pPr>
      <w:rPr>
        <w:rFonts w:cs="Times New Roman"/>
      </w:rPr>
    </w:lvl>
    <w:lvl w:ilvl="1" w:tplc="FA3A4784">
      <w:start w:val="1"/>
      <w:numFmt w:val="decimal"/>
      <w:lvlText w:val="%2)"/>
      <w:lvlJc w:val="left"/>
      <w:pPr>
        <w:ind w:left="1070" w:hanging="360"/>
      </w:pPr>
      <w:rPr>
        <w:rFonts w:cs="Times New Roman"/>
        <w:sz w:val="22"/>
      </w:rPr>
    </w:lvl>
    <w:lvl w:ilvl="2" w:tplc="E266F834">
      <w:start w:val="11"/>
      <w:numFmt w:val="decimal"/>
      <w:lvlText w:val="%3"/>
      <w:lvlJc w:val="left"/>
      <w:pPr>
        <w:ind w:left="2340" w:hanging="360"/>
      </w:pPr>
      <w:rPr>
        <w:rFonts w:cs="Times New Roman" w:hint="default"/>
        <w:b/>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5BD5664"/>
    <w:multiLevelType w:val="hybridMultilevel"/>
    <w:tmpl w:val="93CC624E"/>
    <w:lvl w:ilvl="0" w:tplc="C1C4FFB2">
      <w:start w:val="3"/>
      <w:numFmt w:val="decimal"/>
      <w:lvlText w:val="%1."/>
      <w:lvlJc w:val="left"/>
      <w:pPr>
        <w:ind w:left="1483" w:hanging="360"/>
      </w:pPr>
      <w:rPr>
        <w:rFonts w:hint="default"/>
        <w:b w:val="0"/>
      </w:rPr>
    </w:lvl>
    <w:lvl w:ilvl="1" w:tplc="3F587A70">
      <w:start w:val="1"/>
      <w:numFmt w:val="decimal"/>
      <w:lvlText w:val="%2)"/>
      <w:lvlJc w:val="left"/>
      <w:pPr>
        <w:ind w:left="2203" w:hanging="360"/>
      </w:pPr>
      <w:rPr>
        <w:b w:val="0"/>
      </w:rPr>
    </w:lvl>
    <w:lvl w:ilvl="2" w:tplc="0415001B" w:tentative="1">
      <w:start w:val="1"/>
      <w:numFmt w:val="lowerRoman"/>
      <w:lvlText w:val="%3."/>
      <w:lvlJc w:val="right"/>
      <w:pPr>
        <w:ind w:left="2923" w:hanging="180"/>
      </w:pPr>
    </w:lvl>
    <w:lvl w:ilvl="3" w:tplc="0415000F" w:tentative="1">
      <w:start w:val="1"/>
      <w:numFmt w:val="decimal"/>
      <w:lvlText w:val="%4."/>
      <w:lvlJc w:val="left"/>
      <w:pPr>
        <w:ind w:left="3643" w:hanging="360"/>
      </w:pPr>
    </w:lvl>
    <w:lvl w:ilvl="4" w:tplc="04150019" w:tentative="1">
      <w:start w:val="1"/>
      <w:numFmt w:val="lowerLetter"/>
      <w:lvlText w:val="%5."/>
      <w:lvlJc w:val="left"/>
      <w:pPr>
        <w:ind w:left="4363" w:hanging="360"/>
      </w:pPr>
    </w:lvl>
    <w:lvl w:ilvl="5" w:tplc="0415001B" w:tentative="1">
      <w:start w:val="1"/>
      <w:numFmt w:val="lowerRoman"/>
      <w:lvlText w:val="%6."/>
      <w:lvlJc w:val="right"/>
      <w:pPr>
        <w:ind w:left="5083" w:hanging="180"/>
      </w:pPr>
    </w:lvl>
    <w:lvl w:ilvl="6" w:tplc="0415000F" w:tentative="1">
      <w:start w:val="1"/>
      <w:numFmt w:val="decimal"/>
      <w:lvlText w:val="%7."/>
      <w:lvlJc w:val="left"/>
      <w:pPr>
        <w:ind w:left="5803" w:hanging="360"/>
      </w:pPr>
    </w:lvl>
    <w:lvl w:ilvl="7" w:tplc="04150019" w:tentative="1">
      <w:start w:val="1"/>
      <w:numFmt w:val="lowerLetter"/>
      <w:lvlText w:val="%8."/>
      <w:lvlJc w:val="left"/>
      <w:pPr>
        <w:ind w:left="6523" w:hanging="360"/>
      </w:pPr>
    </w:lvl>
    <w:lvl w:ilvl="8" w:tplc="0415001B" w:tentative="1">
      <w:start w:val="1"/>
      <w:numFmt w:val="lowerRoman"/>
      <w:lvlText w:val="%9."/>
      <w:lvlJc w:val="right"/>
      <w:pPr>
        <w:ind w:left="7243" w:hanging="180"/>
      </w:pPr>
    </w:lvl>
  </w:abstractNum>
  <w:abstractNum w:abstractNumId="4">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09EE312E"/>
    <w:multiLevelType w:val="hybridMultilevel"/>
    <w:tmpl w:val="09D480F4"/>
    <w:lvl w:ilvl="0" w:tplc="41A81FB0">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7C760A"/>
    <w:multiLevelType w:val="hybridMultilevel"/>
    <w:tmpl w:val="C2084B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F777E2C"/>
    <w:multiLevelType w:val="hybridMultilevel"/>
    <w:tmpl w:val="063A4010"/>
    <w:lvl w:ilvl="0" w:tplc="5596AD9E">
      <w:start w:val="1"/>
      <w:numFmt w:val="upperRoman"/>
      <w:lvlText w:val="%1."/>
      <w:lvlJc w:val="left"/>
      <w:pPr>
        <w:ind w:left="1080" w:hanging="720"/>
      </w:pPr>
      <w:rPr>
        <w:rFonts w:ascii="Arial" w:eastAsia="Times New Roman"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24D5675"/>
    <w:multiLevelType w:val="hybridMultilevel"/>
    <w:tmpl w:val="369455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3957245"/>
    <w:multiLevelType w:val="multilevel"/>
    <w:tmpl w:val="702EF1FA"/>
    <w:lvl w:ilvl="0">
      <w:start w:val="1"/>
      <w:numFmt w:val="upperRoman"/>
      <w:lvlText w:val="%1."/>
      <w:lvlJc w:val="left"/>
      <w:pPr>
        <w:ind w:left="862" w:hanging="720"/>
      </w:pPr>
      <w:rPr>
        <w:rFonts w:cs="Times New Roman" w:hint="default"/>
        <w:sz w:val="24"/>
      </w:rPr>
    </w:lvl>
    <w:lvl w:ilvl="1">
      <w:start w:val="1"/>
      <w:numFmt w:val="decimal"/>
      <w:isLgl/>
      <w:lvlText w:val="%1.%2."/>
      <w:lvlJc w:val="left"/>
      <w:pPr>
        <w:ind w:left="928" w:hanging="360"/>
      </w:pPr>
      <w:rPr>
        <w:rFonts w:cs="Times New Roman" w:hint="default"/>
      </w:rPr>
    </w:lvl>
    <w:lvl w:ilvl="2">
      <w:start w:val="1"/>
      <w:numFmt w:val="decimal"/>
      <w:isLgl/>
      <w:lvlText w:val="%1.%2.%3."/>
      <w:lvlJc w:val="left"/>
      <w:pPr>
        <w:ind w:left="1354" w:hanging="720"/>
      </w:pPr>
      <w:rPr>
        <w:rFonts w:cs="Times New Roman" w:hint="default"/>
      </w:rPr>
    </w:lvl>
    <w:lvl w:ilvl="3">
      <w:start w:val="1"/>
      <w:numFmt w:val="decimal"/>
      <w:isLgl/>
      <w:lvlText w:val="%1.%2.%3.%4."/>
      <w:lvlJc w:val="left"/>
      <w:pPr>
        <w:ind w:left="1420" w:hanging="720"/>
      </w:pPr>
      <w:rPr>
        <w:rFonts w:cs="Times New Roman" w:hint="default"/>
      </w:rPr>
    </w:lvl>
    <w:lvl w:ilvl="4">
      <w:start w:val="1"/>
      <w:numFmt w:val="decimal"/>
      <w:isLgl/>
      <w:lvlText w:val="%1.%2.%3.%4.%5."/>
      <w:lvlJc w:val="left"/>
      <w:pPr>
        <w:ind w:left="1846" w:hanging="1080"/>
      </w:pPr>
      <w:rPr>
        <w:rFonts w:cs="Times New Roman" w:hint="default"/>
      </w:rPr>
    </w:lvl>
    <w:lvl w:ilvl="5">
      <w:start w:val="1"/>
      <w:numFmt w:val="decimal"/>
      <w:isLgl/>
      <w:lvlText w:val="%1.%2.%3.%4.%5.%6."/>
      <w:lvlJc w:val="left"/>
      <w:pPr>
        <w:ind w:left="1912" w:hanging="1080"/>
      </w:pPr>
      <w:rPr>
        <w:rFonts w:cs="Times New Roman" w:hint="default"/>
      </w:rPr>
    </w:lvl>
    <w:lvl w:ilvl="6">
      <w:start w:val="1"/>
      <w:numFmt w:val="decimal"/>
      <w:isLgl/>
      <w:lvlText w:val="%1.%2.%3.%4.%5.%6.%7."/>
      <w:lvlJc w:val="left"/>
      <w:pPr>
        <w:ind w:left="2338" w:hanging="1440"/>
      </w:pPr>
      <w:rPr>
        <w:rFonts w:cs="Times New Roman" w:hint="default"/>
      </w:rPr>
    </w:lvl>
    <w:lvl w:ilvl="7">
      <w:start w:val="1"/>
      <w:numFmt w:val="decimal"/>
      <w:isLgl/>
      <w:lvlText w:val="%1.%2.%3.%4.%5.%6.%7.%8."/>
      <w:lvlJc w:val="left"/>
      <w:pPr>
        <w:ind w:left="2404" w:hanging="1440"/>
      </w:pPr>
      <w:rPr>
        <w:rFonts w:cs="Times New Roman" w:hint="default"/>
      </w:rPr>
    </w:lvl>
    <w:lvl w:ilvl="8">
      <w:start w:val="1"/>
      <w:numFmt w:val="decimal"/>
      <w:isLgl/>
      <w:lvlText w:val="%1.%2.%3.%4.%5.%6.%7.%8.%9."/>
      <w:lvlJc w:val="left"/>
      <w:pPr>
        <w:ind w:left="2830" w:hanging="1800"/>
      </w:pPr>
      <w:rPr>
        <w:rFonts w:cs="Times New Roman" w:hint="default"/>
      </w:rPr>
    </w:lvl>
  </w:abstractNum>
  <w:abstractNum w:abstractNumId="10">
    <w:nsid w:val="15324FAB"/>
    <w:multiLevelType w:val="multilevel"/>
    <w:tmpl w:val="0FAA5F9E"/>
    <w:lvl w:ilvl="0">
      <w:start w:val="9"/>
      <w:numFmt w:val="decimal"/>
      <w:lvlText w:val="%1."/>
      <w:lvlJc w:val="left"/>
      <w:pPr>
        <w:ind w:left="360" w:hanging="360"/>
      </w:pPr>
      <w:rPr>
        <w:rFonts w:hint="default"/>
      </w:rPr>
    </w:lvl>
    <w:lvl w:ilvl="1">
      <w:start w:val="8"/>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nsid w:val="18C164D7"/>
    <w:multiLevelType w:val="hybridMultilevel"/>
    <w:tmpl w:val="A684BF96"/>
    <w:lvl w:ilvl="0" w:tplc="04150001">
      <w:start w:val="1"/>
      <w:numFmt w:val="bullet"/>
      <w:lvlText w:val=""/>
      <w:lvlJc w:val="left"/>
      <w:pPr>
        <w:tabs>
          <w:tab w:val="num" w:pos="720"/>
        </w:tabs>
        <w:ind w:left="720" w:hanging="360"/>
      </w:pPr>
      <w:rPr>
        <w:rFonts w:ascii="Symbol" w:hAnsi="Symbol" w:hint="default"/>
        <w:b/>
        <w:color w:val="auto"/>
      </w:rPr>
    </w:lvl>
    <w:lvl w:ilvl="1" w:tplc="E29AD392">
      <w:start w:val="1"/>
      <w:numFmt w:val="upperLetter"/>
      <w:lvlText w:val="%2."/>
      <w:lvlJc w:val="left"/>
      <w:pPr>
        <w:tabs>
          <w:tab w:val="num" w:pos="1440"/>
        </w:tabs>
        <w:ind w:left="1440" w:hanging="360"/>
      </w:pPr>
      <w:rPr>
        <w:rFonts w:ascii="Times New Roman" w:eastAsia="Times New Roman" w:hAnsi="Times New Roman" w:cs="Times New Roman" w:hint="default"/>
        <w:b/>
        <w:color w:val="auto"/>
      </w:rPr>
    </w:lvl>
    <w:lvl w:ilvl="2" w:tplc="04150001">
      <w:start w:val="1"/>
      <w:numFmt w:val="bullet"/>
      <w:lvlText w:val=""/>
      <w:lvlJc w:val="left"/>
      <w:pPr>
        <w:tabs>
          <w:tab w:val="num" w:pos="2340"/>
        </w:tabs>
        <w:ind w:left="2340" w:hanging="360"/>
      </w:pPr>
      <w:rPr>
        <w:rFonts w:ascii="Symbol" w:hAnsi="Symbol" w:hint="default"/>
        <w:b/>
        <w:color w:val="auto"/>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1AFE3999"/>
    <w:multiLevelType w:val="hybridMultilevel"/>
    <w:tmpl w:val="CBDC639A"/>
    <w:lvl w:ilvl="0" w:tplc="04150011">
      <w:start w:val="1"/>
      <w:numFmt w:val="decimal"/>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3">
    <w:nsid w:val="1B984E03"/>
    <w:multiLevelType w:val="hybridMultilevel"/>
    <w:tmpl w:val="DCCACC5E"/>
    <w:lvl w:ilvl="0" w:tplc="0415000F">
      <w:start w:val="1"/>
      <w:numFmt w:val="decimal"/>
      <w:lvlText w:val="%1."/>
      <w:lvlJc w:val="left"/>
      <w:pPr>
        <w:ind w:left="720" w:hanging="360"/>
      </w:pPr>
      <w:rPr>
        <w:rFonts w:cs="Times New Roman"/>
      </w:rPr>
    </w:lvl>
    <w:lvl w:ilvl="1" w:tplc="D2C8FA5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20BE5B37"/>
    <w:multiLevelType w:val="hybridMultilevel"/>
    <w:tmpl w:val="FCA03734"/>
    <w:lvl w:ilvl="0" w:tplc="0415000F">
      <w:start w:val="1"/>
      <w:numFmt w:val="decimal"/>
      <w:lvlText w:val="%1."/>
      <w:lvlJc w:val="left"/>
      <w:pPr>
        <w:ind w:left="720" w:hanging="360"/>
      </w:pPr>
      <w:rPr>
        <w:rFonts w:cs="Times New Roman"/>
      </w:rPr>
    </w:lvl>
    <w:lvl w:ilvl="1" w:tplc="31423BF8">
      <w:start w:val="1"/>
      <w:numFmt w:val="decimal"/>
      <w:lvlText w:val="%2."/>
      <w:lvlJc w:val="left"/>
      <w:pPr>
        <w:ind w:left="1440" w:hanging="360"/>
      </w:pPr>
      <w:rPr>
        <w:rFonts w:cs="Times New Roman"/>
        <w:b w:val="0"/>
      </w:rPr>
    </w:lvl>
    <w:lvl w:ilvl="2" w:tplc="16483326">
      <w:start w:val="11"/>
      <w:numFmt w:val="decimal"/>
      <w:lvlText w:val="%3"/>
      <w:lvlJc w:val="left"/>
      <w:pPr>
        <w:ind w:left="2340" w:hanging="360"/>
      </w:pPr>
      <w:rPr>
        <w:rFonts w:cs="Times New Roman" w:hint="default"/>
      </w:rPr>
    </w:lvl>
    <w:lvl w:ilvl="3" w:tplc="16A89A6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253B008F"/>
    <w:multiLevelType w:val="hybridMultilevel"/>
    <w:tmpl w:val="BA7CAD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6">
    <w:nsid w:val="312C1661"/>
    <w:multiLevelType w:val="multilevel"/>
    <w:tmpl w:val="A74EEC0E"/>
    <w:name w:val="WW8Num292"/>
    <w:lvl w:ilvl="0">
      <w:start w:val="8"/>
      <w:numFmt w:val="decimal"/>
      <w:lvlText w:val="%1."/>
      <w:lvlJc w:val="left"/>
      <w:pPr>
        <w:tabs>
          <w:tab w:val="num" w:pos="37"/>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b w:val="0"/>
      </w:rPr>
    </w:lvl>
    <w:lvl w:ilvl="2">
      <w:start w:val="3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nsid w:val="35483C33"/>
    <w:multiLevelType w:val="hybridMultilevel"/>
    <w:tmpl w:val="76CA881E"/>
    <w:lvl w:ilvl="0" w:tplc="04150011">
      <w:start w:val="1"/>
      <w:numFmt w:val="decimal"/>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18">
    <w:nsid w:val="35966AC3"/>
    <w:multiLevelType w:val="multilevel"/>
    <w:tmpl w:val="0BD2E4E0"/>
    <w:lvl w:ilvl="0">
      <w:start w:val="7"/>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3699413C"/>
    <w:multiLevelType w:val="hybridMultilevel"/>
    <w:tmpl w:val="1C24DB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E5D35A6"/>
    <w:multiLevelType w:val="hybridMultilevel"/>
    <w:tmpl w:val="448E91AC"/>
    <w:lvl w:ilvl="0" w:tplc="7BFAC49E">
      <w:start w:val="2"/>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FC6A11A0">
      <w:start w:val="1"/>
      <w:numFmt w:val="decimal"/>
      <w:lvlText w:val="%3)"/>
      <w:lvlJc w:val="left"/>
      <w:pPr>
        <w:ind w:left="2340" w:hanging="360"/>
      </w:pPr>
      <w:rPr>
        <w:rFonts w:hint="default"/>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41D673CF"/>
    <w:multiLevelType w:val="hybridMultilevel"/>
    <w:tmpl w:val="50BCA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8AF167E"/>
    <w:multiLevelType w:val="hybridMultilevel"/>
    <w:tmpl w:val="44C83C4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3">
    <w:nsid w:val="4A170D6F"/>
    <w:multiLevelType w:val="multilevel"/>
    <w:tmpl w:val="01F09414"/>
    <w:lvl w:ilvl="0">
      <w:start w:val="1"/>
      <w:numFmt w:val="decimal"/>
      <w:lvlText w:val="%1."/>
      <w:lvlJc w:val="left"/>
      <w:pPr>
        <w:ind w:left="502"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4E780E3D"/>
    <w:multiLevelType w:val="hybridMultilevel"/>
    <w:tmpl w:val="92DA4F54"/>
    <w:lvl w:ilvl="0" w:tplc="AA90F618">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50917DE2"/>
    <w:multiLevelType w:val="hybridMultilevel"/>
    <w:tmpl w:val="E57A3604"/>
    <w:lvl w:ilvl="0" w:tplc="1D2C6A98">
      <w:start w:val="1"/>
      <w:numFmt w:val="decimal"/>
      <w:lvlText w:val="%1)"/>
      <w:lvlJc w:val="left"/>
      <w:pPr>
        <w:ind w:left="1080" w:hanging="360"/>
      </w:pPr>
      <w:rPr>
        <w:rFonts w:cs="Times New Roman" w:hint="default"/>
        <w:color w:val="auto"/>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7">
    <w:nsid w:val="51516692"/>
    <w:multiLevelType w:val="hybridMultilevel"/>
    <w:tmpl w:val="1BD4E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5AC69EC"/>
    <w:multiLevelType w:val="hybridMultilevel"/>
    <w:tmpl w:val="9998083A"/>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9">
    <w:nsid w:val="5F85353B"/>
    <w:multiLevelType w:val="multilevel"/>
    <w:tmpl w:val="5C22090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66354A85"/>
    <w:multiLevelType w:val="hybridMultilevel"/>
    <w:tmpl w:val="D87EE3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nsid w:val="6DA94250"/>
    <w:multiLevelType w:val="multilevel"/>
    <w:tmpl w:val="7304E2DC"/>
    <w:lvl w:ilvl="0">
      <w:start w:val="1"/>
      <w:numFmt w:val="decimal"/>
      <w:lvlText w:val="%1."/>
      <w:lvlJc w:val="left"/>
      <w:pPr>
        <w:ind w:left="720"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2">
    <w:nsid w:val="70B821E3"/>
    <w:multiLevelType w:val="hybridMultilevel"/>
    <w:tmpl w:val="34B67AE2"/>
    <w:lvl w:ilvl="0" w:tplc="0415000F">
      <w:start w:val="1"/>
      <w:numFmt w:val="decimal"/>
      <w:lvlText w:val="%1."/>
      <w:lvlJc w:val="left"/>
      <w:pPr>
        <w:ind w:left="720" w:hanging="360"/>
      </w:pPr>
      <w:rPr>
        <w:rFonts w:cs="Times New Roman"/>
      </w:rPr>
    </w:lvl>
    <w:lvl w:ilvl="1" w:tplc="CA46953C">
      <w:start w:val="1"/>
      <w:numFmt w:val="decimal"/>
      <w:lvlText w:val="%2."/>
      <w:lvlJc w:val="left"/>
      <w:pPr>
        <w:ind w:left="1440" w:hanging="360"/>
      </w:pPr>
      <w:rPr>
        <w:rFonts w:asciiTheme="minorHAnsi" w:eastAsia="Times New Roman" w:hAnsiTheme="minorHAnsi" w:cstheme="minorHAnsi"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nsid w:val="72457EC0"/>
    <w:multiLevelType w:val="multilevel"/>
    <w:tmpl w:val="AD54EB76"/>
    <w:lvl w:ilvl="0">
      <w:start w:val="4"/>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7556489A"/>
    <w:multiLevelType w:val="multilevel"/>
    <w:tmpl w:val="F230A16E"/>
    <w:lvl w:ilvl="0">
      <w:start w:val="1"/>
      <w:numFmt w:val="decimal"/>
      <w:lvlText w:val="%1."/>
      <w:lvlJc w:val="left"/>
      <w:pPr>
        <w:ind w:left="720" w:hanging="360"/>
      </w:pPr>
      <w:rPr>
        <w:rFonts w:cs="Times New Roman" w:hint="default"/>
      </w:rPr>
    </w:lvl>
    <w:lvl w:ilvl="1">
      <w:start w:val="1"/>
      <w:numFmt w:val="decimal"/>
      <w:isLgl/>
      <w:lvlText w:val="%1.%2."/>
      <w:lvlJc w:val="left"/>
      <w:pPr>
        <w:ind w:left="1069" w:hanging="360"/>
      </w:pPr>
      <w:rPr>
        <w:rFonts w:eastAsia="SimSun" w:hint="default"/>
        <w:color w:val="000000"/>
      </w:rPr>
    </w:lvl>
    <w:lvl w:ilvl="2">
      <w:start w:val="1"/>
      <w:numFmt w:val="decimal"/>
      <w:isLgl/>
      <w:lvlText w:val="%1.%2.%3."/>
      <w:lvlJc w:val="left"/>
      <w:pPr>
        <w:ind w:left="1778" w:hanging="720"/>
      </w:pPr>
      <w:rPr>
        <w:rFonts w:eastAsia="SimSun" w:hint="default"/>
        <w:color w:val="000000"/>
      </w:rPr>
    </w:lvl>
    <w:lvl w:ilvl="3">
      <w:start w:val="1"/>
      <w:numFmt w:val="decimal"/>
      <w:isLgl/>
      <w:lvlText w:val="%1.%2.%3.%4."/>
      <w:lvlJc w:val="left"/>
      <w:pPr>
        <w:ind w:left="2127" w:hanging="720"/>
      </w:pPr>
      <w:rPr>
        <w:rFonts w:eastAsia="SimSun" w:hint="default"/>
        <w:color w:val="000000"/>
      </w:rPr>
    </w:lvl>
    <w:lvl w:ilvl="4">
      <w:start w:val="1"/>
      <w:numFmt w:val="decimal"/>
      <w:isLgl/>
      <w:lvlText w:val="%1.%2.%3.%4.%5."/>
      <w:lvlJc w:val="left"/>
      <w:pPr>
        <w:ind w:left="2836" w:hanging="1080"/>
      </w:pPr>
      <w:rPr>
        <w:rFonts w:eastAsia="SimSun" w:hint="default"/>
        <w:color w:val="000000"/>
      </w:rPr>
    </w:lvl>
    <w:lvl w:ilvl="5">
      <w:start w:val="1"/>
      <w:numFmt w:val="decimal"/>
      <w:isLgl/>
      <w:lvlText w:val="%1.%2.%3.%4.%5.%6."/>
      <w:lvlJc w:val="left"/>
      <w:pPr>
        <w:ind w:left="3185" w:hanging="1080"/>
      </w:pPr>
      <w:rPr>
        <w:rFonts w:eastAsia="SimSun" w:hint="default"/>
        <w:color w:val="000000"/>
      </w:rPr>
    </w:lvl>
    <w:lvl w:ilvl="6">
      <w:start w:val="1"/>
      <w:numFmt w:val="decimal"/>
      <w:isLgl/>
      <w:lvlText w:val="%1.%2.%3.%4.%5.%6.%7."/>
      <w:lvlJc w:val="left"/>
      <w:pPr>
        <w:ind w:left="3894" w:hanging="1440"/>
      </w:pPr>
      <w:rPr>
        <w:rFonts w:eastAsia="SimSun" w:hint="default"/>
        <w:color w:val="000000"/>
      </w:rPr>
    </w:lvl>
    <w:lvl w:ilvl="7">
      <w:start w:val="1"/>
      <w:numFmt w:val="decimal"/>
      <w:isLgl/>
      <w:lvlText w:val="%1.%2.%3.%4.%5.%6.%7.%8."/>
      <w:lvlJc w:val="left"/>
      <w:pPr>
        <w:ind w:left="4243" w:hanging="1440"/>
      </w:pPr>
      <w:rPr>
        <w:rFonts w:eastAsia="SimSun" w:hint="default"/>
        <w:color w:val="000000"/>
      </w:rPr>
    </w:lvl>
    <w:lvl w:ilvl="8">
      <w:start w:val="1"/>
      <w:numFmt w:val="decimal"/>
      <w:isLgl/>
      <w:lvlText w:val="%1.%2.%3.%4.%5.%6.%7.%8.%9."/>
      <w:lvlJc w:val="left"/>
      <w:pPr>
        <w:ind w:left="4952" w:hanging="1800"/>
      </w:pPr>
      <w:rPr>
        <w:rFonts w:eastAsia="SimSun" w:hint="default"/>
        <w:color w:val="000000"/>
      </w:rPr>
    </w:lvl>
  </w:abstractNum>
  <w:abstractNum w:abstractNumId="35">
    <w:nsid w:val="75F50DCD"/>
    <w:multiLevelType w:val="hybridMultilevel"/>
    <w:tmpl w:val="246EEB8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6">
    <w:nsid w:val="79BD1C2A"/>
    <w:multiLevelType w:val="hybridMultilevel"/>
    <w:tmpl w:val="75A6FF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9F15A44"/>
    <w:multiLevelType w:val="hybridMultilevel"/>
    <w:tmpl w:val="B5F2BCBA"/>
    <w:lvl w:ilvl="0" w:tplc="2112F098">
      <w:start w:val="1"/>
      <w:numFmt w:val="decimal"/>
      <w:lvlText w:val="%1)"/>
      <w:lvlJc w:val="left"/>
      <w:pPr>
        <w:ind w:left="1080" w:hanging="360"/>
      </w:pPr>
      <w:rPr>
        <w:rFonts w:cs="Times New Roman" w:hint="default"/>
        <w:color w:val="auto"/>
      </w:rPr>
    </w:lvl>
    <w:lvl w:ilvl="1" w:tplc="B01C9D2A">
      <w:start w:val="1"/>
      <w:numFmt w:val="decimal"/>
      <w:lvlText w:val="%2."/>
      <w:lvlJc w:val="left"/>
      <w:pPr>
        <w:ind w:left="1800" w:hanging="360"/>
      </w:pPr>
      <w:rPr>
        <w:rFonts w:cs="Times New Roman" w:hint="default"/>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8">
    <w:nsid w:val="7A667E7B"/>
    <w:multiLevelType w:val="hybridMultilevel"/>
    <w:tmpl w:val="FEE2F1B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9">
    <w:nsid w:val="7A9A4247"/>
    <w:multiLevelType w:val="hybridMultilevel"/>
    <w:tmpl w:val="985801B6"/>
    <w:lvl w:ilvl="0" w:tplc="0415000F">
      <w:start w:val="1"/>
      <w:numFmt w:val="decimal"/>
      <w:lvlText w:val="%1."/>
      <w:lvlJc w:val="left"/>
      <w:pPr>
        <w:tabs>
          <w:tab w:val="num" w:pos="502"/>
        </w:tabs>
        <w:ind w:left="502" w:hanging="360"/>
      </w:pPr>
      <w:rPr>
        <w:rFonts w:cs="Times New Roman"/>
      </w:rPr>
    </w:lvl>
    <w:lvl w:ilvl="1" w:tplc="04150019" w:tentative="1">
      <w:start w:val="1"/>
      <w:numFmt w:val="lowerLetter"/>
      <w:lvlText w:val="%2."/>
      <w:lvlJc w:val="left"/>
      <w:pPr>
        <w:tabs>
          <w:tab w:val="num" w:pos="1222"/>
        </w:tabs>
        <w:ind w:left="1222" w:hanging="360"/>
      </w:pPr>
      <w:rPr>
        <w:rFonts w:cs="Times New Roman"/>
      </w:rPr>
    </w:lvl>
    <w:lvl w:ilvl="2" w:tplc="0415001B" w:tentative="1">
      <w:start w:val="1"/>
      <w:numFmt w:val="lowerRoman"/>
      <w:lvlText w:val="%3."/>
      <w:lvlJc w:val="right"/>
      <w:pPr>
        <w:tabs>
          <w:tab w:val="num" w:pos="1942"/>
        </w:tabs>
        <w:ind w:left="1942" w:hanging="180"/>
      </w:pPr>
      <w:rPr>
        <w:rFonts w:cs="Times New Roman"/>
      </w:rPr>
    </w:lvl>
    <w:lvl w:ilvl="3" w:tplc="0415000F" w:tentative="1">
      <w:start w:val="1"/>
      <w:numFmt w:val="decimal"/>
      <w:lvlText w:val="%4."/>
      <w:lvlJc w:val="left"/>
      <w:pPr>
        <w:tabs>
          <w:tab w:val="num" w:pos="2662"/>
        </w:tabs>
        <w:ind w:left="2662" w:hanging="360"/>
      </w:pPr>
      <w:rPr>
        <w:rFonts w:cs="Times New Roman"/>
      </w:rPr>
    </w:lvl>
    <w:lvl w:ilvl="4" w:tplc="04150019" w:tentative="1">
      <w:start w:val="1"/>
      <w:numFmt w:val="lowerLetter"/>
      <w:lvlText w:val="%5."/>
      <w:lvlJc w:val="left"/>
      <w:pPr>
        <w:tabs>
          <w:tab w:val="num" w:pos="3382"/>
        </w:tabs>
        <w:ind w:left="3382" w:hanging="360"/>
      </w:pPr>
      <w:rPr>
        <w:rFonts w:cs="Times New Roman"/>
      </w:rPr>
    </w:lvl>
    <w:lvl w:ilvl="5" w:tplc="0415001B" w:tentative="1">
      <w:start w:val="1"/>
      <w:numFmt w:val="lowerRoman"/>
      <w:lvlText w:val="%6."/>
      <w:lvlJc w:val="right"/>
      <w:pPr>
        <w:tabs>
          <w:tab w:val="num" w:pos="4102"/>
        </w:tabs>
        <w:ind w:left="4102" w:hanging="180"/>
      </w:pPr>
      <w:rPr>
        <w:rFonts w:cs="Times New Roman"/>
      </w:rPr>
    </w:lvl>
    <w:lvl w:ilvl="6" w:tplc="0415000F" w:tentative="1">
      <w:start w:val="1"/>
      <w:numFmt w:val="decimal"/>
      <w:lvlText w:val="%7."/>
      <w:lvlJc w:val="left"/>
      <w:pPr>
        <w:tabs>
          <w:tab w:val="num" w:pos="4822"/>
        </w:tabs>
        <w:ind w:left="4822" w:hanging="360"/>
      </w:pPr>
      <w:rPr>
        <w:rFonts w:cs="Times New Roman"/>
      </w:rPr>
    </w:lvl>
    <w:lvl w:ilvl="7" w:tplc="04150019" w:tentative="1">
      <w:start w:val="1"/>
      <w:numFmt w:val="lowerLetter"/>
      <w:lvlText w:val="%8."/>
      <w:lvlJc w:val="left"/>
      <w:pPr>
        <w:tabs>
          <w:tab w:val="num" w:pos="5542"/>
        </w:tabs>
        <w:ind w:left="5542" w:hanging="360"/>
      </w:pPr>
      <w:rPr>
        <w:rFonts w:cs="Times New Roman"/>
      </w:rPr>
    </w:lvl>
    <w:lvl w:ilvl="8" w:tplc="0415001B" w:tentative="1">
      <w:start w:val="1"/>
      <w:numFmt w:val="lowerRoman"/>
      <w:lvlText w:val="%9."/>
      <w:lvlJc w:val="right"/>
      <w:pPr>
        <w:tabs>
          <w:tab w:val="num" w:pos="6262"/>
        </w:tabs>
        <w:ind w:left="6262" w:hanging="180"/>
      </w:pPr>
      <w:rPr>
        <w:rFonts w:cs="Times New Roman"/>
      </w:rPr>
    </w:lvl>
  </w:abstractNum>
  <w:num w:numId="1">
    <w:abstractNumId w:val="4"/>
  </w:num>
  <w:num w:numId="2">
    <w:abstractNumId w:val="15"/>
  </w:num>
  <w:num w:numId="3">
    <w:abstractNumId w:val="23"/>
  </w:num>
  <w:num w:numId="4">
    <w:abstractNumId w:val="25"/>
  </w:num>
  <w:num w:numId="5">
    <w:abstractNumId w:val="19"/>
  </w:num>
  <w:num w:numId="6">
    <w:abstractNumId w:val="31"/>
  </w:num>
  <w:num w:numId="7">
    <w:abstractNumId w:val="27"/>
  </w:num>
  <w:num w:numId="8">
    <w:abstractNumId w:val="21"/>
  </w:num>
  <w:num w:numId="9">
    <w:abstractNumId w:val="5"/>
  </w:num>
  <w:num w:numId="10">
    <w:abstractNumId w:val="29"/>
  </w:num>
  <w:num w:numId="11">
    <w:abstractNumId w:val="35"/>
  </w:num>
  <w:num w:numId="12">
    <w:abstractNumId w:val="11"/>
  </w:num>
  <w:num w:numId="13">
    <w:abstractNumId w:val="18"/>
  </w:num>
  <w:num w:numId="14">
    <w:abstractNumId w:val="6"/>
  </w:num>
  <w:num w:numId="15">
    <w:abstractNumId w:val="17"/>
  </w:num>
  <w:num w:numId="16">
    <w:abstractNumId w:val="12"/>
  </w:num>
  <w:num w:numId="17">
    <w:abstractNumId w:val="34"/>
  </w:num>
  <w:num w:numId="18">
    <w:abstractNumId w:val="37"/>
  </w:num>
  <w:num w:numId="19">
    <w:abstractNumId w:val="26"/>
  </w:num>
  <w:num w:numId="20">
    <w:abstractNumId w:val="38"/>
  </w:num>
  <w:num w:numId="21">
    <w:abstractNumId w:val="28"/>
  </w:num>
  <w:num w:numId="22">
    <w:abstractNumId w:val="9"/>
  </w:num>
  <w:num w:numId="23">
    <w:abstractNumId w:val="22"/>
  </w:num>
  <w:num w:numId="24">
    <w:abstractNumId w:val="39"/>
  </w:num>
  <w:num w:numId="25">
    <w:abstractNumId w:val="2"/>
  </w:num>
  <w:num w:numId="26">
    <w:abstractNumId w:val="14"/>
  </w:num>
  <w:num w:numId="27">
    <w:abstractNumId w:val="0"/>
  </w:num>
  <w:num w:numId="28">
    <w:abstractNumId w:val="13"/>
  </w:num>
  <w:num w:numId="29">
    <w:abstractNumId w:val="33"/>
  </w:num>
  <w:num w:numId="30">
    <w:abstractNumId w:val="1"/>
  </w:num>
  <w:num w:numId="31">
    <w:abstractNumId w:val="8"/>
  </w:num>
  <w:num w:numId="32">
    <w:abstractNumId w:val="24"/>
  </w:num>
  <w:num w:numId="33">
    <w:abstractNumId w:val="30"/>
  </w:num>
  <w:num w:numId="34">
    <w:abstractNumId w:val="32"/>
  </w:num>
  <w:num w:numId="35">
    <w:abstractNumId w:val="16"/>
  </w:num>
  <w:num w:numId="36">
    <w:abstractNumId w:val="20"/>
  </w:num>
  <w:num w:numId="37">
    <w:abstractNumId w:val="36"/>
  </w:num>
  <w:num w:numId="38">
    <w:abstractNumId w:val="3"/>
  </w:num>
  <w:num w:numId="39">
    <w:abstractNumId w:val="7"/>
  </w:num>
  <w:num w:numId="40">
    <w:abstractNumId w:val="10"/>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cin">
    <w15:presenceInfo w15:providerId="Windows Live" w15:userId="c70beae3d85527a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951B08"/>
    <w:rsid w:val="000023F5"/>
    <w:rsid w:val="00002C05"/>
    <w:rsid w:val="0000336E"/>
    <w:rsid w:val="0000490D"/>
    <w:rsid w:val="00004C7C"/>
    <w:rsid w:val="00005963"/>
    <w:rsid w:val="00013978"/>
    <w:rsid w:val="00017C0D"/>
    <w:rsid w:val="000225DB"/>
    <w:rsid w:val="0002445F"/>
    <w:rsid w:val="00026237"/>
    <w:rsid w:val="0003225A"/>
    <w:rsid w:val="000330FA"/>
    <w:rsid w:val="000344FB"/>
    <w:rsid w:val="00034C12"/>
    <w:rsid w:val="00036B4F"/>
    <w:rsid w:val="00036CB8"/>
    <w:rsid w:val="000410FE"/>
    <w:rsid w:val="00041620"/>
    <w:rsid w:val="00042868"/>
    <w:rsid w:val="000442DA"/>
    <w:rsid w:val="000512E4"/>
    <w:rsid w:val="00053581"/>
    <w:rsid w:val="000553C6"/>
    <w:rsid w:val="00055DAA"/>
    <w:rsid w:val="00056372"/>
    <w:rsid w:val="00057A5C"/>
    <w:rsid w:val="000607D8"/>
    <w:rsid w:val="00061A36"/>
    <w:rsid w:val="000640D1"/>
    <w:rsid w:val="00073676"/>
    <w:rsid w:val="0007430C"/>
    <w:rsid w:val="00077D74"/>
    <w:rsid w:val="00090582"/>
    <w:rsid w:val="00092FFE"/>
    <w:rsid w:val="00093A02"/>
    <w:rsid w:val="00094DC9"/>
    <w:rsid w:val="0009710A"/>
    <w:rsid w:val="000A0C2D"/>
    <w:rsid w:val="000A30C8"/>
    <w:rsid w:val="000A3D92"/>
    <w:rsid w:val="000A508D"/>
    <w:rsid w:val="000A5D23"/>
    <w:rsid w:val="000B01A9"/>
    <w:rsid w:val="000B0D9B"/>
    <w:rsid w:val="000B17E0"/>
    <w:rsid w:val="000B34FC"/>
    <w:rsid w:val="000B378A"/>
    <w:rsid w:val="000B3EC5"/>
    <w:rsid w:val="000B424D"/>
    <w:rsid w:val="000B595D"/>
    <w:rsid w:val="000B68C7"/>
    <w:rsid w:val="000C02E8"/>
    <w:rsid w:val="000C25A2"/>
    <w:rsid w:val="000C44F2"/>
    <w:rsid w:val="000C4895"/>
    <w:rsid w:val="000C54F8"/>
    <w:rsid w:val="000C71BF"/>
    <w:rsid w:val="000C71D5"/>
    <w:rsid w:val="000D0FE2"/>
    <w:rsid w:val="000D2287"/>
    <w:rsid w:val="000D2547"/>
    <w:rsid w:val="000D35DF"/>
    <w:rsid w:val="000D5FF4"/>
    <w:rsid w:val="000D758E"/>
    <w:rsid w:val="000E05E3"/>
    <w:rsid w:val="000E3CEC"/>
    <w:rsid w:val="000E446A"/>
    <w:rsid w:val="000E5CB5"/>
    <w:rsid w:val="000E632C"/>
    <w:rsid w:val="000F0E96"/>
    <w:rsid w:val="000F4121"/>
    <w:rsid w:val="000F4270"/>
    <w:rsid w:val="000F7B16"/>
    <w:rsid w:val="00100D3F"/>
    <w:rsid w:val="00101FFA"/>
    <w:rsid w:val="001026EC"/>
    <w:rsid w:val="001045A5"/>
    <w:rsid w:val="00104F86"/>
    <w:rsid w:val="00106A1A"/>
    <w:rsid w:val="00110118"/>
    <w:rsid w:val="00111A46"/>
    <w:rsid w:val="00112029"/>
    <w:rsid w:val="00112398"/>
    <w:rsid w:val="001141B6"/>
    <w:rsid w:val="00114A88"/>
    <w:rsid w:val="00115C4C"/>
    <w:rsid w:val="00123305"/>
    <w:rsid w:val="001234CA"/>
    <w:rsid w:val="00123FC5"/>
    <w:rsid w:val="00124688"/>
    <w:rsid w:val="00124A1C"/>
    <w:rsid w:val="001253A6"/>
    <w:rsid w:val="001260FD"/>
    <w:rsid w:val="00126253"/>
    <w:rsid w:val="00126D68"/>
    <w:rsid w:val="0012753F"/>
    <w:rsid w:val="00130364"/>
    <w:rsid w:val="00132331"/>
    <w:rsid w:val="0013313E"/>
    <w:rsid w:val="001335BA"/>
    <w:rsid w:val="00140A43"/>
    <w:rsid w:val="00141AC1"/>
    <w:rsid w:val="0014412C"/>
    <w:rsid w:val="0014429A"/>
    <w:rsid w:val="001467D3"/>
    <w:rsid w:val="001536F5"/>
    <w:rsid w:val="00155224"/>
    <w:rsid w:val="00156F2D"/>
    <w:rsid w:val="001574CB"/>
    <w:rsid w:val="001576FC"/>
    <w:rsid w:val="0016069E"/>
    <w:rsid w:val="00161F2E"/>
    <w:rsid w:val="00163139"/>
    <w:rsid w:val="001634A8"/>
    <w:rsid w:val="00165479"/>
    <w:rsid w:val="00166624"/>
    <w:rsid w:val="0017014A"/>
    <w:rsid w:val="00170EDC"/>
    <w:rsid w:val="00172367"/>
    <w:rsid w:val="00177B82"/>
    <w:rsid w:val="001835CB"/>
    <w:rsid w:val="00183763"/>
    <w:rsid w:val="0018386C"/>
    <w:rsid w:val="00183FD3"/>
    <w:rsid w:val="001872D9"/>
    <w:rsid w:val="00192FAD"/>
    <w:rsid w:val="00194F2A"/>
    <w:rsid w:val="00196D46"/>
    <w:rsid w:val="001979E6"/>
    <w:rsid w:val="001A08E4"/>
    <w:rsid w:val="001A3042"/>
    <w:rsid w:val="001A3D1A"/>
    <w:rsid w:val="001A4F87"/>
    <w:rsid w:val="001A5E24"/>
    <w:rsid w:val="001A615C"/>
    <w:rsid w:val="001B0EAF"/>
    <w:rsid w:val="001B26D3"/>
    <w:rsid w:val="001B307B"/>
    <w:rsid w:val="001B6E70"/>
    <w:rsid w:val="001B6F0F"/>
    <w:rsid w:val="001C1A6D"/>
    <w:rsid w:val="001C3E12"/>
    <w:rsid w:val="001C4892"/>
    <w:rsid w:val="001C5110"/>
    <w:rsid w:val="001D1767"/>
    <w:rsid w:val="001D24D0"/>
    <w:rsid w:val="001D2A9A"/>
    <w:rsid w:val="001D2CD5"/>
    <w:rsid w:val="001D30E4"/>
    <w:rsid w:val="001D412A"/>
    <w:rsid w:val="001E2702"/>
    <w:rsid w:val="001E6D12"/>
    <w:rsid w:val="001E79B4"/>
    <w:rsid w:val="001F19DE"/>
    <w:rsid w:val="001F7739"/>
    <w:rsid w:val="002000F6"/>
    <w:rsid w:val="00202776"/>
    <w:rsid w:val="002031A0"/>
    <w:rsid w:val="002060DE"/>
    <w:rsid w:val="00206605"/>
    <w:rsid w:val="00212C94"/>
    <w:rsid w:val="00213DBF"/>
    <w:rsid w:val="0021528B"/>
    <w:rsid w:val="00215BF7"/>
    <w:rsid w:val="00221430"/>
    <w:rsid w:val="00222AB6"/>
    <w:rsid w:val="0022529A"/>
    <w:rsid w:val="00230F15"/>
    <w:rsid w:val="00232B23"/>
    <w:rsid w:val="002340A7"/>
    <w:rsid w:val="0023608D"/>
    <w:rsid w:val="0023763C"/>
    <w:rsid w:val="002447AD"/>
    <w:rsid w:val="002454D8"/>
    <w:rsid w:val="00247E4B"/>
    <w:rsid w:val="00247E6E"/>
    <w:rsid w:val="00261B00"/>
    <w:rsid w:val="002702B0"/>
    <w:rsid w:val="00271C59"/>
    <w:rsid w:val="00274F5C"/>
    <w:rsid w:val="002809AD"/>
    <w:rsid w:val="00284ED3"/>
    <w:rsid w:val="0028604F"/>
    <w:rsid w:val="00286F63"/>
    <w:rsid w:val="00287801"/>
    <w:rsid w:val="00295851"/>
    <w:rsid w:val="00295D09"/>
    <w:rsid w:val="002969B6"/>
    <w:rsid w:val="002A127A"/>
    <w:rsid w:val="002A5F90"/>
    <w:rsid w:val="002B224F"/>
    <w:rsid w:val="002B2437"/>
    <w:rsid w:val="002B55A3"/>
    <w:rsid w:val="002B6DA2"/>
    <w:rsid w:val="002B7AC0"/>
    <w:rsid w:val="002C054D"/>
    <w:rsid w:val="002C0E72"/>
    <w:rsid w:val="002C1350"/>
    <w:rsid w:val="002C1C07"/>
    <w:rsid w:val="002C763F"/>
    <w:rsid w:val="002D172A"/>
    <w:rsid w:val="002D34D6"/>
    <w:rsid w:val="002D38C2"/>
    <w:rsid w:val="002D5B15"/>
    <w:rsid w:val="002D5D7E"/>
    <w:rsid w:val="002D68C9"/>
    <w:rsid w:val="002D70CA"/>
    <w:rsid w:val="002D7E49"/>
    <w:rsid w:val="002E349C"/>
    <w:rsid w:val="002E3D48"/>
    <w:rsid w:val="002E4F5A"/>
    <w:rsid w:val="002E7516"/>
    <w:rsid w:val="002E75BB"/>
    <w:rsid w:val="002F1E34"/>
    <w:rsid w:val="002F256D"/>
    <w:rsid w:val="002F7678"/>
    <w:rsid w:val="00303D35"/>
    <w:rsid w:val="0031145A"/>
    <w:rsid w:val="0031359D"/>
    <w:rsid w:val="00325E30"/>
    <w:rsid w:val="003269E5"/>
    <w:rsid w:val="003304E4"/>
    <w:rsid w:val="00330949"/>
    <w:rsid w:val="00333DAD"/>
    <w:rsid w:val="00337E22"/>
    <w:rsid w:val="003405F3"/>
    <w:rsid w:val="00345BBA"/>
    <w:rsid w:val="0034785C"/>
    <w:rsid w:val="00350F06"/>
    <w:rsid w:val="00353CD9"/>
    <w:rsid w:val="0035432C"/>
    <w:rsid w:val="003577A3"/>
    <w:rsid w:val="00361FB3"/>
    <w:rsid w:val="00362E5A"/>
    <w:rsid w:val="003637DE"/>
    <w:rsid w:val="00363A40"/>
    <w:rsid w:val="00366829"/>
    <w:rsid w:val="0036720A"/>
    <w:rsid w:val="00370AF1"/>
    <w:rsid w:val="00370BA8"/>
    <w:rsid w:val="00371270"/>
    <w:rsid w:val="003725A1"/>
    <w:rsid w:val="00372981"/>
    <w:rsid w:val="00372B68"/>
    <w:rsid w:val="00372C82"/>
    <w:rsid w:val="00372D64"/>
    <w:rsid w:val="00375FDC"/>
    <w:rsid w:val="00376B6F"/>
    <w:rsid w:val="00380BED"/>
    <w:rsid w:val="0038428C"/>
    <w:rsid w:val="0038476B"/>
    <w:rsid w:val="00387186"/>
    <w:rsid w:val="00393EA8"/>
    <w:rsid w:val="003943D0"/>
    <w:rsid w:val="0039598C"/>
    <w:rsid w:val="003A269D"/>
    <w:rsid w:val="003A3F11"/>
    <w:rsid w:val="003A6DEA"/>
    <w:rsid w:val="003B2E67"/>
    <w:rsid w:val="003B544E"/>
    <w:rsid w:val="003B59B6"/>
    <w:rsid w:val="003B5A23"/>
    <w:rsid w:val="003C07E2"/>
    <w:rsid w:val="003C171A"/>
    <w:rsid w:val="003C36FD"/>
    <w:rsid w:val="003C3736"/>
    <w:rsid w:val="003C7100"/>
    <w:rsid w:val="003C74F0"/>
    <w:rsid w:val="003E27B4"/>
    <w:rsid w:val="003E2A14"/>
    <w:rsid w:val="003E358D"/>
    <w:rsid w:val="003E5783"/>
    <w:rsid w:val="003E7740"/>
    <w:rsid w:val="003F0472"/>
    <w:rsid w:val="003F2A97"/>
    <w:rsid w:val="003F2F84"/>
    <w:rsid w:val="003F76DE"/>
    <w:rsid w:val="004023ED"/>
    <w:rsid w:val="00403FC6"/>
    <w:rsid w:val="00411C1B"/>
    <w:rsid w:val="00411ECE"/>
    <w:rsid w:val="00415BDD"/>
    <w:rsid w:val="00423AC8"/>
    <w:rsid w:val="004256FA"/>
    <w:rsid w:val="00426DE7"/>
    <w:rsid w:val="0042793C"/>
    <w:rsid w:val="00431108"/>
    <w:rsid w:val="004318B5"/>
    <w:rsid w:val="00434684"/>
    <w:rsid w:val="0043612B"/>
    <w:rsid w:val="00442870"/>
    <w:rsid w:val="00442A50"/>
    <w:rsid w:val="0044352D"/>
    <w:rsid w:val="0044381E"/>
    <w:rsid w:val="00443B08"/>
    <w:rsid w:val="004441D4"/>
    <w:rsid w:val="00444C02"/>
    <w:rsid w:val="0044534C"/>
    <w:rsid w:val="00451731"/>
    <w:rsid w:val="00452861"/>
    <w:rsid w:val="0045472C"/>
    <w:rsid w:val="004570A2"/>
    <w:rsid w:val="00461C49"/>
    <w:rsid w:val="004632EF"/>
    <w:rsid w:val="00465D86"/>
    <w:rsid w:val="00465DB2"/>
    <w:rsid w:val="004665F6"/>
    <w:rsid w:val="00472090"/>
    <w:rsid w:val="00473706"/>
    <w:rsid w:val="00473F25"/>
    <w:rsid w:val="00475A02"/>
    <w:rsid w:val="00481DA6"/>
    <w:rsid w:val="00482850"/>
    <w:rsid w:val="00482BF8"/>
    <w:rsid w:val="00482DE7"/>
    <w:rsid w:val="00483FB9"/>
    <w:rsid w:val="00487DF1"/>
    <w:rsid w:val="004910B5"/>
    <w:rsid w:val="0049283C"/>
    <w:rsid w:val="004A083B"/>
    <w:rsid w:val="004A15C9"/>
    <w:rsid w:val="004A33F3"/>
    <w:rsid w:val="004A4421"/>
    <w:rsid w:val="004A51F3"/>
    <w:rsid w:val="004B5082"/>
    <w:rsid w:val="004B5893"/>
    <w:rsid w:val="004B5907"/>
    <w:rsid w:val="004B61BF"/>
    <w:rsid w:val="004C0C6B"/>
    <w:rsid w:val="004C5005"/>
    <w:rsid w:val="004C5572"/>
    <w:rsid w:val="004D2AA0"/>
    <w:rsid w:val="004D4833"/>
    <w:rsid w:val="004D51D9"/>
    <w:rsid w:val="004D5756"/>
    <w:rsid w:val="004E1848"/>
    <w:rsid w:val="004E45F0"/>
    <w:rsid w:val="004E68D5"/>
    <w:rsid w:val="004E6B22"/>
    <w:rsid w:val="004E72ED"/>
    <w:rsid w:val="004F0F3D"/>
    <w:rsid w:val="004F1FAE"/>
    <w:rsid w:val="004F564D"/>
    <w:rsid w:val="00500A95"/>
    <w:rsid w:val="00502337"/>
    <w:rsid w:val="00502C0F"/>
    <w:rsid w:val="005042CF"/>
    <w:rsid w:val="0050546E"/>
    <w:rsid w:val="00506B61"/>
    <w:rsid w:val="00514FC8"/>
    <w:rsid w:val="00517911"/>
    <w:rsid w:val="005201B6"/>
    <w:rsid w:val="00520645"/>
    <w:rsid w:val="00523793"/>
    <w:rsid w:val="005246ED"/>
    <w:rsid w:val="00525A1B"/>
    <w:rsid w:val="005260D8"/>
    <w:rsid w:val="005262D6"/>
    <w:rsid w:val="00535045"/>
    <w:rsid w:val="00535065"/>
    <w:rsid w:val="00535E5D"/>
    <w:rsid w:val="0053675A"/>
    <w:rsid w:val="0054173F"/>
    <w:rsid w:val="00550416"/>
    <w:rsid w:val="00550890"/>
    <w:rsid w:val="00550F8C"/>
    <w:rsid w:val="00552417"/>
    <w:rsid w:val="00554171"/>
    <w:rsid w:val="00555FB3"/>
    <w:rsid w:val="0055620A"/>
    <w:rsid w:val="00561278"/>
    <w:rsid w:val="00562FD0"/>
    <w:rsid w:val="005652A4"/>
    <w:rsid w:val="0057250E"/>
    <w:rsid w:val="005759C1"/>
    <w:rsid w:val="005760FA"/>
    <w:rsid w:val="00576487"/>
    <w:rsid w:val="005765A5"/>
    <w:rsid w:val="00581E58"/>
    <w:rsid w:val="00583852"/>
    <w:rsid w:val="00583DF2"/>
    <w:rsid w:val="00584EA5"/>
    <w:rsid w:val="00585547"/>
    <w:rsid w:val="005867BD"/>
    <w:rsid w:val="00596BC7"/>
    <w:rsid w:val="00597791"/>
    <w:rsid w:val="005A285D"/>
    <w:rsid w:val="005A2C9E"/>
    <w:rsid w:val="005A301F"/>
    <w:rsid w:val="005A4E9E"/>
    <w:rsid w:val="005A7220"/>
    <w:rsid w:val="005B3176"/>
    <w:rsid w:val="005B4086"/>
    <w:rsid w:val="005B4780"/>
    <w:rsid w:val="005B4DE5"/>
    <w:rsid w:val="005C187B"/>
    <w:rsid w:val="005C1FC9"/>
    <w:rsid w:val="005C4876"/>
    <w:rsid w:val="005C7750"/>
    <w:rsid w:val="005D084C"/>
    <w:rsid w:val="005D28E2"/>
    <w:rsid w:val="005D31B4"/>
    <w:rsid w:val="005D3E72"/>
    <w:rsid w:val="005D4785"/>
    <w:rsid w:val="005D4876"/>
    <w:rsid w:val="005E29FC"/>
    <w:rsid w:val="005E2C68"/>
    <w:rsid w:val="005E42E8"/>
    <w:rsid w:val="005E7A4C"/>
    <w:rsid w:val="005F0009"/>
    <w:rsid w:val="005F059E"/>
    <w:rsid w:val="005F31E6"/>
    <w:rsid w:val="005F5484"/>
    <w:rsid w:val="005F6635"/>
    <w:rsid w:val="005F6776"/>
    <w:rsid w:val="00600BFE"/>
    <w:rsid w:val="006018EC"/>
    <w:rsid w:val="00605846"/>
    <w:rsid w:val="006122D8"/>
    <w:rsid w:val="006129AD"/>
    <w:rsid w:val="006131C1"/>
    <w:rsid w:val="00613E10"/>
    <w:rsid w:val="006163C1"/>
    <w:rsid w:val="0061760B"/>
    <w:rsid w:val="00621790"/>
    <w:rsid w:val="0062203C"/>
    <w:rsid w:val="0062340C"/>
    <w:rsid w:val="006265CE"/>
    <w:rsid w:val="00626B87"/>
    <w:rsid w:val="0063053D"/>
    <w:rsid w:val="00630777"/>
    <w:rsid w:val="00631C43"/>
    <w:rsid w:val="0063597D"/>
    <w:rsid w:val="00637395"/>
    <w:rsid w:val="00640FDC"/>
    <w:rsid w:val="00642440"/>
    <w:rsid w:val="00644471"/>
    <w:rsid w:val="006444D3"/>
    <w:rsid w:val="00644AF8"/>
    <w:rsid w:val="00645EA9"/>
    <w:rsid w:val="00645F4C"/>
    <w:rsid w:val="00645F51"/>
    <w:rsid w:val="00647273"/>
    <w:rsid w:val="0065466C"/>
    <w:rsid w:val="006608B7"/>
    <w:rsid w:val="00660C2C"/>
    <w:rsid w:val="006613DE"/>
    <w:rsid w:val="00664438"/>
    <w:rsid w:val="006652F8"/>
    <w:rsid w:val="00665B66"/>
    <w:rsid w:val="00670CCE"/>
    <w:rsid w:val="006716DD"/>
    <w:rsid w:val="00671D59"/>
    <w:rsid w:val="00674073"/>
    <w:rsid w:val="00674C4B"/>
    <w:rsid w:val="006750D4"/>
    <w:rsid w:val="0067623B"/>
    <w:rsid w:val="00676A8D"/>
    <w:rsid w:val="00677788"/>
    <w:rsid w:val="00681D6B"/>
    <w:rsid w:val="00685C31"/>
    <w:rsid w:val="006873AE"/>
    <w:rsid w:val="00687AE3"/>
    <w:rsid w:val="006946A2"/>
    <w:rsid w:val="0069607E"/>
    <w:rsid w:val="0069610A"/>
    <w:rsid w:val="00696E89"/>
    <w:rsid w:val="006A119A"/>
    <w:rsid w:val="006A4257"/>
    <w:rsid w:val="006A7880"/>
    <w:rsid w:val="006A7A4E"/>
    <w:rsid w:val="006B0196"/>
    <w:rsid w:val="006B0814"/>
    <w:rsid w:val="006B2603"/>
    <w:rsid w:val="006B590F"/>
    <w:rsid w:val="006B5959"/>
    <w:rsid w:val="006B6031"/>
    <w:rsid w:val="006B6CB8"/>
    <w:rsid w:val="006B7663"/>
    <w:rsid w:val="006C0F6C"/>
    <w:rsid w:val="006C0FBC"/>
    <w:rsid w:val="006C5CB2"/>
    <w:rsid w:val="006C775B"/>
    <w:rsid w:val="006D0B2B"/>
    <w:rsid w:val="006D1284"/>
    <w:rsid w:val="006D2579"/>
    <w:rsid w:val="006D257C"/>
    <w:rsid w:val="006D2BEE"/>
    <w:rsid w:val="006D6D66"/>
    <w:rsid w:val="006E10F7"/>
    <w:rsid w:val="006E3C25"/>
    <w:rsid w:val="006E3C39"/>
    <w:rsid w:val="006E52B8"/>
    <w:rsid w:val="006F1F32"/>
    <w:rsid w:val="006F2B29"/>
    <w:rsid w:val="006F34F9"/>
    <w:rsid w:val="006F51EF"/>
    <w:rsid w:val="006F693D"/>
    <w:rsid w:val="00701260"/>
    <w:rsid w:val="007048B6"/>
    <w:rsid w:val="00704F5F"/>
    <w:rsid w:val="00706ECB"/>
    <w:rsid w:val="00706EE5"/>
    <w:rsid w:val="0070768F"/>
    <w:rsid w:val="00710895"/>
    <w:rsid w:val="00711DFB"/>
    <w:rsid w:val="00712B1A"/>
    <w:rsid w:val="007160EA"/>
    <w:rsid w:val="007169C2"/>
    <w:rsid w:val="007176B6"/>
    <w:rsid w:val="00717746"/>
    <w:rsid w:val="00722637"/>
    <w:rsid w:val="007242AE"/>
    <w:rsid w:val="00724445"/>
    <w:rsid w:val="00724F3A"/>
    <w:rsid w:val="00730536"/>
    <w:rsid w:val="007306A0"/>
    <w:rsid w:val="007309B5"/>
    <w:rsid w:val="00731429"/>
    <w:rsid w:val="007329F0"/>
    <w:rsid w:val="007334C9"/>
    <w:rsid w:val="00734043"/>
    <w:rsid w:val="0073462F"/>
    <w:rsid w:val="00736842"/>
    <w:rsid w:val="007376BB"/>
    <w:rsid w:val="00741D37"/>
    <w:rsid w:val="007420A8"/>
    <w:rsid w:val="007437AF"/>
    <w:rsid w:val="00743FEA"/>
    <w:rsid w:val="0074420D"/>
    <w:rsid w:val="007446C6"/>
    <w:rsid w:val="007466DC"/>
    <w:rsid w:val="00747CC0"/>
    <w:rsid w:val="00750E0C"/>
    <w:rsid w:val="007519EA"/>
    <w:rsid w:val="00751F43"/>
    <w:rsid w:val="007529AD"/>
    <w:rsid w:val="00753120"/>
    <w:rsid w:val="00753F14"/>
    <w:rsid w:val="00754FC6"/>
    <w:rsid w:val="0075622F"/>
    <w:rsid w:val="00756295"/>
    <w:rsid w:val="00757EFD"/>
    <w:rsid w:val="00763420"/>
    <w:rsid w:val="00765C5B"/>
    <w:rsid w:val="00766BE9"/>
    <w:rsid w:val="00766C24"/>
    <w:rsid w:val="007729FA"/>
    <w:rsid w:val="007752CD"/>
    <w:rsid w:val="00775943"/>
    <w:rsid w:val="00775AB7"/>
    <w:rsid w:val="00776161"/>
    <w:rsid w:val="00777A50"/>
    <w:rsid w:val="00782301"/>
    <w:rsid w:val="00782926"/>
    <w:rsid w:val="007860A7"/>
    <w:rsid w:val="007863D1"/>
    <w:rsid w:val="00793B42"/>
    <w:rsid w:val="0079524B"/>
    <w:rsid w:val="00795C17"/>
    <w:rsid w:val="00795FA1"/>
    <w:rsid w:val="00797E7D"/>
    <w:rsid w:val="007A1A90"/>
    <w:rsid w:val="007A4972"/>
    <w:rsid w:val="007A72ED"/>
    <w:rsid w:val="007B1077"/>
    <w:rsid w:val="007B3B9C"/>
    <w:rsid w:val="007B3E0E"/>
    <w:rsid w:val="007B62E6"/>
    <w:rsid w:val="007C4A44"/>
    <w:rsid w:val="007D272D"/>
    <w:rsid w:val="007D6F24"/>
    <w:rsid w:val="007E1F5E"/>
    <w:rsid w:val="007E21E2"/>
    <w:rsid w:val="007E3399"/>
    <w:rsid w:val="007E4945"/>
    <w:rsid w:val="007F090A"/>
    <w:rsid w:val="007F1099"/>
    <w:rsid w:val="007F4AF6"/>
    <w:rsid w:val="00800998"/>
    <w:rsid w:val="008032D8"/>
    <w:rsid w:val="00805DFD"/>
    <w:rsid w:val="0080740E"/>
    <w:rsid w:val="00811FD8"/>
    <w:rsid w:val="0081760D"/>
    <w:rsid w:val="00824602"/>
    <w:rsid w:val="00825D41"/>
    <w:rsid w:val="0082672A"/>
    <w:rsid w:val="00827B13"/>
    <w:rsid w:val="0083095D"/>
    <w:rsid w:val="008326EA"/>
    <w:rsid w:val="00842512"/>
    <w:rsid w:val="008427EE"/>
    <w:rsid w:val="00843AEC"/>
    <w:rsid w:val="00846030"/>
    <w:rsid w:val="00850866"/>
    <w:rsid w:val="00852C87"/>
    <w:rsid w:val="0085490F"/>
    <w:rsid w:val="00860E29"/>
    <w:rsid w:val="00860F14"/>
    <w:rsid w:val="00860FC9"/>
    <w:rsid w:val="008618F0"/>
    <w:rsid w:val="0086203C"/>
    <w:rsid w:val="008620A7"/>
    <w:rsid w:val="0086448F"/>
    <w:rsid w:val="00864829"/>
    <w:rsid w:val="00865C16"/>
    <w:rsid w:val="00865CEE"/>
    <w:rsid w:val="00870DBA"/>
    <w:rsid w:val="00871DBC"/>
    <w:rsid w:val="0087404E"/>
    <w:rsid w:val="008765BB"/>
    <w:rsid w:val="0088057A"/>
    <w:rsid w:val="0088495B"/>
    <w:rsid w:val="00884D63"/>
    <w:rsid w:val="00890564"/>
    <w:rsid w:val="00891CBD"/>
    <w:rsid w:val="00892A5B"/>
    <w:rsid w:val="008930A8"/>
    <w:rsid w:val="00895C89"/>
    <w:rsid w:val="008A1CD2"/>
    <w:rsid w:val="008A3637"/>
    <w:rsid w:val="008A4496"/>
    <w:rsid w:val="008A579F"/>
    <w:rsid w:val="008B08F4"/>
    <w:rsid w:val="008B0DE8"/>
    <w:rsid w:val="008B41DD"/>
    <w:rsid w:val="008B57DD"/>
    <w:rsid w:val="008B5D06"/>
    <w:rsid w:val="008C0FC1"/>
    <w:rsid w:val="008C77C7"/>
    <w:rsid w:val="008D288B"/>
    <w:rsid w:val="008D3330"/>
    <w:rsid w:val="008D3430"/>
    <w:rsid w:val="008D3D4A"/>
    <w:rsid w:val="008D672E"/>
    <w:rsid w:val="008E4C67"/>
    <w:rsid w:val="008E6C70"/>
    <w:rsid w:val="008E6CE7"/>
    <w:rsid w:val="008E7F7E"/>
    <w:rsid w:val="008F478E"/>
    <w:rsid w:val="008F6635"/>
    <w:rsid w:val="008F7CCA"/>
    <w:rsid w:val="009009E9"/>
    <w:rsid w:val="009062FE"/>
    <w:rsid w:val="00910EFA"/>
    <w:rsid w:val="00911966"/>
    <w:rsid w:val="00912FC2"/>
    <w:rsid w:val="00913E47"/>
    <w:rsid w:val="009149E3"/>
    <w:rsid w:val="00915AFC"/>
    <w:rsid w:val="00917C9A"/>
    <w:rsid w:val="0092130A"/>
    <w:rsid w:val="00923904"/>
    <w:rsid w:val="00924689"/>
    <w:rsid w:val="00924918"/>
    <w:rsid w:val="0092682C"/>
    <w:rsid w:val="00927460"/>
    <w:rsid w:val="0093054B"/>
    <w:rsid w:val="00934E51"/>
    <w:rsid w:val="00936ACF"/>
    <w:rsid w:val="00936BFC"/>
    <w:rsid w:val="00937461"/>
    <w:rsid w:val="00946029"/>
    <w:rsid w:val="00950B27"/>
    <w:rsid w:val="00951B08"/>
    <w:rsid w:val="0095256B"/>
    <w:rsid w:val="00952E5B"/>
    <w:rsid w:val="009542EE"/>
    <w:rsid w:val="00954F1C"/>
    <w:rsid w:val="00954F3A"/>
    <w:rsid w:val="00960F9D"/>
    <w:rsid w:val="00961955"/>
    <w:rsid w:val="00961EE1"/>
    <w:rsid w:val="00962579"/>
    <w:rsid w:val="00962709"/>
    <w:rsid w:val="0096367F"/>
    <w:rsid w:val="00965A34"/>
    <w:rsid w:val="00965A93"/>
    <w:rsid w:val="009665FA"/>
    <w:rsid w:val="0097086F"/>
    <w:rsid w:val="009716DA"/>
    <w:rsid w:val="009729C8"/>
    <w:rsid w:val="009743EF"/>
    <w:rsid w:val="00977CFD"/>
    <w:rsid w:val="00980FAE"/>
    <w:rsid w:val="00982961"/>
    <w:rsid w:val="0098468B"/>
    <w:rsid w:val="00984A78"/>
    <w:rsid w:val="00985E00"/>
    <w:rsid w:val="0099396A"/>
    <w:rsid w:val="0099494B"/>
    <w:rsid w:val="0099546E"/>
    <w:rsid w:val="00995F52"/>
    <w:rsid w:val="009A059E"/>
    <w:rsid w:val="009A16D3"/>
    <w:rsid w:val="009A1BDD"/>
    <w:rsid w:val="009A2899"/>
    <w:rsid w:val="009A66CA"/>
    <w:rsid w:val="009B09A0"/>
    <w:rsid w:val="009B1457"/>
    <w:rsid w:val="009B2473"/>
    <w:rsid w:val="009B3949"/>
    <w:rsid w:val="009B4EEE"/>
    <w:rsid w:val="009B53C3"/>
    <w:rsid w:val="009B5B44"/>
    <w:rsid w:val="009B751F"/>
    <w:rsid w:val="009C3E9B"/>
    <w:rsid w:val="009C5076"/>
    <w:rsid w:val="009D0865"/>
    <w:rsid w:val="009D2D71"/>
    <w:rsid w:val="009D5CE5"/>
    <w:rsid w:val="009D740F"/>
    <w:rsid w:val="009E0875"/>
    <w:rsid w:val="009E1B17"/>
    <w:rsid w:val="009E1C73"/>
    <w:rsid w:val="009E3315"/>
    <w:rsid w:val="009E3A25"/>
    <w:rsid w:val="009E3B82"/>
    <w:rsid w:val="009E65C1"/>
    <w:rsid w:val="009F093D"/>
    <w:rsid w:val="009F627E"/>
    <w:rsid w:val="00A10EE9"/>
    <w:rsid w:val="00A11BA9"/>
    <w:rsid w:val="00A12615"/>
    <w:rsid w:val="00A27EAF"/>
    <w:rsid w:val="00A325C8"/>
    <w:rsid w:val="00A34FDF"/>
    <w:rsid w:val="00A3777D"/>
    <w:rsid w:val="00A37926"/>
    <w:rsid w:val="00A478FF"/>
    <w:rsid w:val="00A50AF3"/>
    <w:rsid w:val="00A516F2"/>
    <w:rsid w:val="00A52FA1"/>
    <w:rsid w:val="00A561A5"/>
    <w:rsid w:val="00A711DA"/>
    <w:rsid w:val="00A71877"/>
    <w:rsid w:val="00A73B1F"/>
    <w:rsid w:val="00A73E5F"/>
    <w:rsid w:val="00A7562F"/>
    <w:rsid w:val="00A75B1A"/>
    <w:rsid w:val="00A77E6E"/>
    <w:rsid w:val="00A81D7C"/>
    <w:rsid w:val="00A84A5F"/>
    <w:rsid w:val="00A859A6"/>
    <w:rsid w:val="00A86342"/>
    <w:rsid w:val="00A867F4"/>
    <w:rsid w:val="00A90732"/>
    <w:rsid w:val="00A9074A"/>
    <w:rsid w:val="00A91F5C"/>
    <w:rsid w:val="00A92D0D"/>
    <w:rsid w:val="00A938B1"/>
    <w:rsid w:val="00A977AA"/>
    <w:rsid w:val="00AA092F"/>
    <w:rsid w:val="00AA1A32"/>
    <w:rsid w:val="00AA2A36"/>
    <w:rsid w:val="00AA6F25"/>
    <w:rsid w:val="00AB116B"/>
    <w:rsid w:val="00AB13B7"/>
    <w:rsid w:val="00AB1850"/>
    <w:rsid w:val="00AB1B76"/>
    <w:rsid w:val="00AB267A"/>
    <w:rsid w:val="00AB2982"/>
    <w:rsid w:val="00AC6FBC"/>
    <w:rsid w:val="00AD1179"/>
    <w:rsid w:val="00AD2753"/>
    <w:rsid w:val="00AD604F"/>
    <w:rsid w:val="00AD607D"/>
    <w:rsid w:val="00AE13F9"/>
    <w:rsid w:val="00AE1DE1"/>
    <w:rsid w:val="00AE2ABD"/>
    <w:rsid w:val="00AE43A5"/>
    <w:rsid w:val="00AE5AED"/>
    <w:rsid w:val="00AE6AE0"/>
    <w:rsid w:val="00AF0393"/>
    <w:rsid w:val="00AF163E"/>
    <w:rsid w:val="00AF4791"/>
    <w:rsid w:val="00AF499F"/>
    <w:rsid w:val="00AF5AA6"/>
    <w:rsid w:val="00AF5BBC"/>
    <w:rsid w:val="00B03370"/>
    <w:rsid w:val="00B03876"/>
    <w:rsid w:val="00B04168"/>
    <w:rsid w:val="00B046FB"/>
    <w:rsid w:val="00B10DB3"/>
    <w:rsid w:val="00B12BEF"/>
    <w:rsid w:val="00B132BD"/>
    <w:rsid w:val="00B17967"/>
    <w:rsid w:val="00B2208C"/>
    <w:rsid w:val="00B2481F"/>
    <w:rsid w:val="00B2608F"/>
    <w:rsid w:val="00B26817"/>
    <w:rsid w:val="00B306FE"/>
    <w:rsid w:val="00B31F0A"/>
    <w:rsid w:val="00B321B5"/>
    <w:rsid w:val="00B32DED"/>
    <w:rsid w:val="00B32F9E"/>
    <w:rsid w:val="00B34571"/>
    <w:rsid w:val="00B40226"/>
    <w:rsid w:val="00B40C8C"/>
    <w:rsid w:val="00B41655"/>
    <w:rsid w:val="00B44560"/>
    <w:rsid w:val="00B523C8"/>
    <w:rsid w:val="00B562DD"/>
    <w:rsid w:val="00B57D29"/>
    <w:rsid w:val="00B6031A"/>
    <w:rsid w:val="00B603A6"/>
    <w:rsid w:val="00B60724"/>
    <w:rsid w:val="00B6306F"/>
    <w:rsid w:val="00B63ED0"/>
    <w:rsid w:val="00B64608"/>
    <w:rsid w:val="00B650BB"/>
    <w:rsid w:val="00B65685"/>
    <w:rsid w:val="00B65B1B"/>
    <w:rsid w:val="00B67142"/>
    <w:rsid w:val="00B67919"/>
    <w:rsid w:val="00B67AC0"/>
    <w:rsid w:val="00B67CA6"/>
    <w:rsid w:val="00B70106"/>
    <w:rsid w:val="00B72F4E"/>
    <w:rsid w:val="00B739E5"/>
    <w:rsid w:val="00B74743"/>
    <w:rsid w:val="00B75080"/>
    <w:rsid w:val="00B75441"/>
    <w:rsid w:val="00B778EF"/>
    <w:rsid w:val="00B82AB3"/>
    <w:rsid w:val="00B848A3"/>
    <w:rsid w:val="00B85A9C"/>
    <w:rsid w:val="00B87865"/>
    <w:rsid w:val="00B9165B"/>
    <w:rsid w:val="00B9763C"/>
    <w:rsid w:val="00BA53C1"/>
    <w:rsid w:val="00BA639A"/>
    <w:rsid w:val="00BA7297"/>
    <w:rsid w:val="00BB1146"/>
    <w:rsid w:val="00BB3F6F"/>
    <w:rsid w:val="00BB4511"/>
    <w:rsid w:val="00BB72E3"/>
    <w:rsid w:val="00BC11D8"/>
    <w:rsid w:val="00BC1E78"/>
    <w:rsid w:val="00BC336B"/>
    <w:rsid w:val="00BC38E9"/>
    <w:rsid w:val="00BD192D"/>
    <w:rsid w:val="00BD1D29"/>
    <w:rsid w:val="00BD4020"/>
    <w:rsid w:val="00BD432C"/>
    <w:rsid w:val="00BD6916"/>
    <w:rsid w:val="00BD7061"/>
    <w:rsid w:val="00BD7DD1"/>
    <w:rsid w:val="00BE1D23"/>
    <w:rsid w:val="00BE5A06"/>
    <w:rsid w:val="00BF3F18"/>
    <w:rsid w:val="00BF445D"/>
    <w:rsid w:val="00BF4627"/>
    <w:rsid w:val="00BF502A"/>
    <w:rsid w:val="00BF70CC"/>
    <w:rsid w:val="00C01302"/>
    <w:rsid w:val="00C044A2"/>
    <w:rsid w:val="00C10BC6"/>
    <w:rsid w:val="00C11993"/>
    <w:rsid w:val="00C12AFB"/>
    <w:rsid w:val="00C14421"/>
    <w:rsid w:val="00C14758"/>
    <w:rsid w:val="00C166C0"/>
    <w:rsid w:val="00C16E0B"/>
    <w:rsid w:val="00C1773F"/>
    <w:rsid w:val="00C17E4D"/>
    <w:rsid w:val="00C23152"/>
    <w:rsid w:val="00C234FF"/>
    <w:rsid w:val="00C308D3"/>
    <w:rsid w:val="00C30FB1"/>
    <w:rsid w:val="00C31172"/>
    <w:rsid w:val="00C3432F"/>
    <w:rsid w:val="00C35C26"/>
    <w:rsid w:val="00C35C41"/>
    <w:rsid w:val="00C40634"/>
    <w:rsid w:val="00C4695C"/>
    <w:rsid w:val="00C471BA"/>
    <w:rsid w:val="00C47562"/>
    <w:rsid w:val="00C47CFC"/>
    <w:rsid w:val="00C50F0D"/>
    <w:rsid w:val="00C51B55"/>
    <w:rsid w:val="00C528A1"/>
    <w:rsid w:val="00C547C4"/>
    <w:rsid w:val="00C551C4"/>
    <w:rsid w:val="00C6017D"/>
    <w:rsid w:val="00C60632"/>
    <w:rsid w:val="00C60891"/>
    <w:rsid w:val="00C619E9"/>
    <w:rsid w:val="00C67906"/>
    <w:rsid w:val="00C67F5B"/>
    <w:rsid w:val="00C70938"/>
    <w:rsid w:val="00C71CDC"/>
    <w:rsid w:val="00C72B26"/>
    <w:rsid w:val="00C73519"/>
    <w:rsid w:val="00C754F1"/>
    <w:rsid w:val="00C7632B"/>
    <w:rsid w:val="00C81911"/>
    <w:rsid w:val="00C81ECD"/>
    <w:rsid w:val="00C82910"/>
    <w:rsid w:val="00C82EAF"/>
    <w:rsid w:val="00C8475B"/>
    <w:rsid w:val="00C84D06"/>
    <w:rsid w:val="00C922A8"/>
    <w:rsid w:val="00C93282"/>
    <w:rsid w:val="00C9463B"/>
    <w:rsid w:val="00C9698C"/>
    <w:rsid w:val="00CA25B6"/>
    <w:rsid w:val="00CA2F95"/>
    <w:rsid w:val="00CA59E7"/>
    <w:rsid w:val="00CA5A16"/>
    <w:rsid w:val="00CA7672"/>
    <w:rsid w:val="00CA7759"/>
    <w:rsid w:val="00CB0E8C"/>
    <w:rsid w:val="00CB11B8"/>
    <w:rsid w:val="00CB1CF6"/>
    <w:rsid w:val="00CB584D"/>
    <w:rsid w:val="00CC0D1D"/>
    <w:rsid w:val="00CC2BE9"/>
    <w:rsid w:val="00CC394A"/>
    <w:rsid w:val="00CC42D5"/>
    <w:rsid w:val="00CC4938"/>
    <w:rsid w:val="00CC7BC4"/>
    <w:rsid w:val="00CD255F"/>
    <w:rsid w:val="00CD2F9F"/>
    <w:rsid w:val="00CD3CBE"/>
    <w:rsid w:val="00CD45DC"/>
    <w:rsid w:val="00CD5443"/>
    <w:rsid w:val="00CD7216"/>
    <w:rsid w:val="00CE1F70"/>
    <w:rsid w:val="00CE444F"/>
    <w:rsid w:val="00CE7FCA"/>
    <w:rsid w:val="00CF0EB3"/>
    <w:rsid w:val="00CF0F65"/>
    <w:rsid w:val="00CF1A72"/>
    <w:rsid w:val="00CF3AE4"/>
    <w:rsid w:val="00CF4CC6"/>
    <w:rsid w:val="00CF7B6B"/>
    <w:rsid w:val="00D00152"/>
    <w:rsid w:val="00D01E91"/>
    <w:rsid w:val="00D025AF"/>
    <w:rsid w:val="00D031A1"/>
    <w:rsid w:val="00D052AC"/>
    <w:rsid w:val="00D05625"/>
    <w:rsid w:val="00D05F2D"/>
    <w:rsid w:val="00D13C19"/>
    <w:rsid w:val="00D14D4D"/>
    <w:rsid w:val="00D236BF"/>
    <w:rsid w:val="00D25D71"/>
    <w:rsid w:val="00D266C0"/>
    <w:rsid w:val="00D3053E"/>
    <w:rsid w:val="00D309ED"/>
    <w:rsid w:val="00D30A62"/>
    <w:rsid w:val="00D31721"/>
    <w:rsid w:val="00D341CA"/>
    <w:rsid w:val="00D35BDD"/>
    <w:rsid w:val="00D35C04"/>
    <w:rsid w:val="00D36DB6"/>
    <w:rsid w:val="00D406D3"/>
    <w:rsid w:val="00D42F5E"/>
    <w:rsid w:val="00D43B54"/>
    <w:rsid w:val="00D440DE"/>
    <w:rsid w:val="00D44102"/>
    <w:rsid w:val="00D4471C"/>
    <w:rsid w:val="00D46625"/>
    <w:rsid w:val="00D50130"/>
    <w:rsid w:val="00D518C1"/>
    <w:rsid w:val="00D51B97"/>
    <w:rsid w:val="00D54675"/>
    <w:rsid w:val="00D546BE"/>
    <w:rsid w:val="00D55669"/>
    <w:rsid w:val="00D55BA8"/>
    <w:rsid w:val="00D561D3"/>
    <w:rsid w:val="00D57BCE"/>
    <w:rsid w:val="00D601E6"/>
    <w:rsid w:val="00D61FDF"/>
    <w:rsid w:val="00D63158"/>
    <w:rsid w:val="00D645E3"/>
    <w:rsid w:val="00D70E88"/>
    <w:rsid w:val="00D73E7D"/>
    <w:rsid w:val="00D73FDD"/>
    <w:rsid w:val="00D75553"/>
    <w:rsid w:val="00D8028F"/>
    <w:rsid w:val="00D81294"/>
    <w:rsid w:val="00D81721"/>
    <w:rsid w:val="00D83D00"/>
    <w:rsid w:val="00D8511C"/>
    <w:rsid w:val="00D85B2E"/>
    <w:rsid w:val="00D92B30"/>
    <w:rsid w:val="00D9336D"/>
    <w:rsid w:val="00D97AA3"/>
    <w:rsid w:val="00DA12E6"/>
    <w:rsid w:val="00DA461B"/>
    <w:rsid w:val="00DA48A4"/>
    <w:rsid w:val="00DA77D3"/>
    <w:rsid w:val="00DB027B"/>
    <w:rsid w:val="00DB1FF9"/>
    <w:rsid w:val="00DB2079"/>
    <w:rsid w:val="00DB493D"/>
    <w:rsid w:val="00DB6CA7"/>
    <w:rsid w:val="00DB7B07"/>
    <w:rsid w:val="00DC051E"/>
    <w:rsid w:val="00DC0BDF"/>
    <w:rsid w:val="00DC4379"/>
    <w:rsid w:val="00DC5F67"/>
    <w:rsid w:val="00DD2DD0"/>
    <w:rsid w:val="00DD2E38"/>
    <w:rsid w:val="00DD4B77"/>
    <w:rsid w:val="00DD5251"/>
    <w:rsid w:val="00DD5EC9"/>
    <w:rsid w:val="00DD5F44"/>
    <w:rsid w:val="00DD7413"/>
    <w:rsid w:val="00DE148D"/>
    <w:rsid w:val="00DF568F"/>
    <w:rsid w:val="00DF6D46"/>
    <w:rsid w:val="00E002E6"/>
    <w:rsid w:val="00E00F5D"/>
    <w:rsid w:val="00E04A42"/>
    <w:rsid w:val="00E073A8"/>
    <w:rsid w:val="00E11EE4"/>
    <w:rsid w:val="00E142E6"/>
    <w:rsid w:val="00E143F3"/>
    <w:rsid w:val="00E14761"/>
    <w:rsid w:val="00E15F87"/>
    <w:rsid w:val="00E168D8"/>
    <w:rsid w:val="00E211A3"/>
    <w:rsid w:val="00E212B3"/>
    <w:rsid w:val="00E27F6F"/>
    <w:rsid w:val="00E307FC"/>
    <w:rsid w:val="00E32CCB"/>
    <w:rsid w:val="00E35266"/>
    <w:rsid w:val="00E37CC0"/>
    <w:rsid w:val="00E41319"/>
    <w:rsid w:val="00E416D2"/>
    <w:rsid w:val="00E43507"/>
    <w:rsid w:val="00E436B1"/>
    <w:rsid w:val="00E452A5"/>
    <w:rsid w:val="00E4589E"/>
    <w:rsid w:val="00E4594B"/>
    <w:rsid w:val="00E46A86"/>
    <w:rsid w:val="00E50552"/>
    <w:rsid w:val="00E51057"/>
    <w:rsid w:val="00E53686"/>
    <w:rsid w:val="00E53AC8"/>
    <w:rsid w:val="00E57E4C"/>
    <w:rsid w:val="00E63998"/>
    <w:rsid w:val="00E64340"/>
    <w:rsid w:val="00E6667D"/>
    <w:rsid w:val="00E70E0D"/>
    <w:rsid w:val="00E71636"/>
    <w:rsid w:val="00E72005"/>
    <w:rsid w:val="00E74709"/>
    <w:rsid w:val="00E75126"/>
    <w:rsid w:val="00E75A0F"/>
    <w:rsid w:val="00E80E05"/>
    <w:rsid w:val="00E82EC1"/>
    <w:rsid w:val="00E850DD"/>
    <w:rsid w:val="00E85A41"/>
    <w:rsid w:val="00E85E9F"/>
    <w:rsid w:val="00E85FE2"/>
    <w:rsid w:val="00E95AE4"/>
    <w:rsid w:val="00E974D3"/>
    <w:rsid w:val="00E97A82"/>
    <w:rsid w:val="00EA1DE4"/>
    <w:rsid w:val="00EA5D88"/>
    <w:rsid w:val="00EB368A"/>
    <w:rsid w:val="00EB7CAD"/>
    <w:rsid w:val="00EB7F52"/>
    <w:rsid w:val="00EC0E15"/>
    <w:rsid w:val="00EC4AF0"/>
    <w:rsid w:val="00EC51F2"/>
    <w:rsid w:val="00EC5FD5"/>
    <w:rsid w:val="00ED046B"/>
    <w:rsid w:val="00ED34A3"/>
    <w:rsid w:val="00ED776D"/>
    <w:rsid w:val="00EE108C"/>
    <w:rsid w:val="00EE2DF5"/>
    <w:rsid w:val="00EE3E69"/>
    <w:rsid w:val="00EE4038"/>
    <w:rsid w:val="00EE5678"/>
    <w:rsid w:val="00EE6459"/>
    <w:rsid w:val="00EE6F95"/>
    <w:rsid w:val="00EF16FC"/>
    <w:rsid w:val="00EF271F"/>
    <w:rsid w:val="00EF3207"/>
    <w:rsid w:val="00EF42CD"/>
    <w:rsid w:val="00EF5F01"/>
    <w:rsid w:val="00EF602C"/>
    <w:rsid w:val="00EF7714"/>
    <w:rsid w:val="00EF7CE5"/>
    <w:rsid w:val="00F026D2"/>
    <w:rsid w:val="00F02B78"/>
    <w:rsid w:val="00F0629D"/>
    <w:rsid w:val="00F07E1A"/>
    <w:rsid w:val="00F11A23"/>
    <w:rsid w:val="00F12BF9"/>
    <w:rsid w:val="00F15E4E"/>
    <w:rsid w:val="00F2238F"/>
    <w:rsid w:val="00F23D73"/>
    <w:rsid w:val="00F24DFC"/>
    <w:rsid w:val="00F25658"/>
    <w:rsid w:val="00F26583"/>
    <w:rsid w:val="00F30816"/>
    <w:rsid w:val="00F31BE7"/>
    <w:rsid w:val="00F31D41"/>
    <w:rsid w:val="00F33AED"/>
    <w:rsid w:val="00F35200"/>
    <w:rsid w:val="00F4245A"/>
    <w:rsid w:val="00F44BEA"/>
    <w:rsid w:val="00F50AA8"/>
    <w:rsid w:val="00F51D0D"/>
    <w:rsid w:val="00F558A3"/>
    <w:rsid w:val="00F5709A"/>
    <w:rsid w:val="00F623B5"/>
    <w:rsid w:val="00F62A7F"/>
    <w:rsid w:val="00F63DA6"/>
    <w:rsid w:val="00F65DE8"/>
    <w:rsid w:val="00F67AA5"/>
    <w:rsid w:val="00F75110"/>
    <w:rsid w:val="00F75D5B"/>
    <w:rsid w:val="00F76F31"/>
    <w:rsid w:val="00F76FBE"/>
    <w:rsid w:val="00F80C57"/>
    <w:rsid w:val="00F82532"/>
    <w:rsid w:val="00F851D4"/>
    <w:rsid w:val="00F86008"/>
    <w:rsid w:val="00F90A9E"/>
    <w:rsid w:val="00F91153"/>
    <w:rsid w:val="00F933A2"/>
    <w:rsid w:val="00F93DF5"/>
    <w:rsid w:val="00F96785"/>
    <w:rsid w:val="00F97B8C"/>
    <w:rsid w:val="00FA052C"/>
    <w:rsid w:val="00FA286B"/>
    <w:rsid w:val="00FA5555"/>
    <w:rsid w:val="00FA5892"/>
    <w:rsid w:val="00FA5903"/>
    <w:rsid w:val="00FB01A5"/>
    <w:rsid w:val="00FB2E93"/>
    <w:rsid w:val="00FB317E"/>
    <w:rsid w:val="00FB4207"/>
    <w:rsid w:val="00FB6F80"/>
    <w:rsid w:val="00FC2978"/>
    <w:rsid w:val="00FC3D2C"/>
    <w:rsid w:val="00FC5F46"/>
    <w:rsid w:val="00FC644A"/>
    <w:rsid w:val="00FD3A8E"/>
    <w:rsid w:val="00FD60BB"/>
    <w:rsid w:val="00FE1489"/>
    <w:rsid w:val="00FE1AFC"/>
    <w:rsid w:val="00FE2877"/>
    <w:rsid w:val="00FE4C61"/>
    <w:rsid w:val="00FE4E07"/>
    <w:rsid w:val="00FE562E"/>
    <w:rsid w:val="00FF02BF"/>
    <w:rsid w:val="00FF0BBB"/>
    <w:rsid w:val="00FF712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B08"/>
    <w:rPr>
      <w:sz w:val="20"/>
      <w:szCs w:val="20"/>
    </w:rPr>
  </w:style>
  <w:style w:type="paragraph" w:styleId="Nagwek1">
    <w:name w:val="heading 1"/>
    <w:basedOn w:val="Normalny"/>
    <w:next w:val="Normalny"/>
    <w:link w:val="Nagwek1Znak"/>
    <w:uiPriority w:val="99"/>
    <w:qFormat/>
    <w:rsid w:val="00951B08"/>
    <w:pPr>
      <w:spacing w:before="240"/>
      <w:outlineLvl w:val="0"/>
    </w:pPr>
    <w:rPr>
      <w:rFonts w:ascii="Arial" w:hAnsi="Arial"/>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51B08"/>
    <w:rPr>
      <w:rFonts w:ascii="Arial" w:hAnsi="Arial" w:cs="Times New Roman"/>
      <w:b/>
      <w:sz w:val="24"/>
      <w:u w:val="single"/>
      <w:lang w:val="pl-PL" w:eastAsia="pl-PL"/>
    </w:rPr>
  </w:style>
  <w:style w:type="paragraph" w:styleId="Stopka">
    <w:name w:val="footer"/>
    <w:basedOn w:val="Normalny"/>
    <w:link w:val="StopkaZnak"/>
    <w:uiPriority w:val="99"/>
    <w:rsid w:val="00951B08"/>
    <w:pPr>
      <w:tabs>
        <w:tab w:val="center" w:pos="4536"/>
        <w:tab w:val="right" w:pos="9072"/>
      </w:tabs>
    </w:pPr>
  </w:style>
  <w:style w:type="character" w:customStyle="1" w:styleId="StopkaZnak">
    <w:name w:val="Stopka Znak"/>
    <w:basedOn w:val="Domylnaczcionkaakapitu"/>
    <w:link w:val="Stopka"/>
    <w:uiPriority w:val="99"/>
    <w:locked/>
    <w:rsid w:val="00C72B26"/>
    <w:rPr>
      <w:rFonts w:cs="Times New Roman"/>
      <w:lang w:val="pl-PL" w:eastAsia="pl-PL"/>
    </w:rPr>
  </w:style>
  <w:style w:type="paragraph" w:styleId="Tekstpodstawowywcity3">
    <w:name w:val="Body Text Indent 3"/>
    <w:basedOn w:val="Normalny"/>
    <w:link w:val="Tekstpodstawowywcity3Znak"/>
    <w:uiPriority w:val="99"/>
    <w:rsid w:val="00951B08"/>
    <w:pPr>
      <w:spacing w:line="360" w:lineRule="atLeast"/>
      <w:ind w:left="284"/>
      <w:jc w:val="both"/>
    </w:pPr>
    <w:rPr>
      <w:sz w:val="16"/>
      <w:szCs w:val="16"/>
    </w:rPr>
  </w:style>
  <w:style w:type="character" w:customStyle="1" w:styleId="Tekstpodstawowywcity3Znak">
    <w:name w:val="Tekst podstawowy wcięty 3 Znak"/>
    <w:basedOn w:val="Domylnaczcionkaakapitu"/>
    <w:link w:val="Tekstpodstawowywcity3"/>
    <w:uiPriority w:val="99"/>
    <w:semiHidden/>
    <w:locked/>
    <w:rsid w:val="00155224"/>
    <w:rPr>
      <w:rFonts w:cs="Times New Roman"/>
      <w:sz w:val="16"/>
    </w:rPr>
  </w:style>
  <w:style w:type="table" w:styleId="Tabela-Siatka">
    <w:name w:val="Table Grid"/>
    <w:basedOn w:val="Standardowy"/>
    <w:uiPriority w:val="59"/>
    <w:rsid w:val="00951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rsid w:val="00951B08"/>
    <w:rPr>
      <w:rFonts w:cs="Times New Roman"/>
      <w:color w:val="0000FF"/>
      <w:u w:val="single"/>
    </w:rPr>
  </w:style>
  <w:style w:type="character" w:styleId="Numerstrony">
    <w:name w:val="page number"/>
    <w:basedOn w:val="Domylnaczcionkaakapitu"/>
    <w:uiPriority w:val="99"/>
    <w:rsid w:val="00951B08"/>
    <w:rPr>
      <w:rFonts w:cs="Times New Roman"/>
    </w:rPr>
  </w:style>
  <w:style w:type="paragraph" w:customStyle="1" w:styleId="WW-Tekstpodstawowy2">
    <w:name w:val="WW-Tekst podstawowy 2"/>
    <w:basedOn w:val="Normalny"/>
    <w:uiPriority w:val="99"/>
    <w:rsid w:val="00951B08"/>
    <w:pPr>
      <w:suppressAutoHyphens/>
      <w:jc w:val="both"/>
    </w:pPr>
    <w:rPr>
      <w:sz w:val="24"/>
    </w:rPr>
  </w:style>
  <w:style w:type="paragraph" w:customStyle="1" w:styleId="Teksttreci1">
    <w:name w:val="Tekst treści1"/>
    <w:basedOn w:val="Normalny"/>
    <w:uiPriority w:val="99"/>
    <w:rsid w:val="00951B08"/>
    <w:pPr>
      <w:shd w:val="clear" w:color="auto" w:fill="FFFFFF"/>
      <w:spacing w:before="300" w:line="274" w:lineRule="exact"/>
      <w:ind w:hanging="400"/>
    </w:pPr>
    <w:rPr>
      <w:sz w:val="21"/>
      <w:szCs w:val="21"/>
    </w:rPr>
  </w:style>
  <w:style w:type="paragraph" w:customStyle="1" w:styleId="Styl1">
    <w:name w:val="Styl1"/>
    <w:basedOn w:val="Nagwek1"/>
    <w:link w:val="Styl1Znak"/>
    <w:uiPriority w:val="99"/>
    <w:rsid w:val="00951B08"/>
    <w:pPr>
      <w:numPr>
        <w:numId w:val="1"/>
      </w:numPr>
      <w:pBdr>
        <w:top w:val="single" w:sz="4" w:space="1" w:color="auto"/>
        <w:bottom w:val="single" w:sz="4" w:space="1" w:color="auto"/>
      </w:pBdr>
      <w:shd w:val="clear" w:color="auto" w:fill="F3F3F3"/>
      <w:ind w:left="567" w:hanging="567"/>
    </w:pPr>
    <w:rPr>
      <w:rFonts w:ascii="Tahoma" w:hAnsi="Tahoma"/>
      <w:sz w:val="22"/>
      <w:u w:val="none"/>
    </w:rPr>
  </w:style>
  <w:style w:type="character" w:customStyle="1" w:styleId="Styl1Znak">
    <w:name w:val="Styl1 Znak"/>
    <w:link w:val="Styl1"/>
    <w:uiPriority w:val="99"/>
    <w:locked/>
    <w:rsid w:val="00951B08"/>
    <w:rPr>
      <w:rFonts w:ascii="Tahoma" w:hAnsi="Tahoma"/>
      <w:b/>
      <w:szCs w:val="20"/>
      <w:shd w:val="clear" w:color="auto" w:fill="F3F3F3"/>
    </w:rPr>
  </w:style>
  <w:style w:type="paragraph" w:styleId="Tekstpodstawowy">
    <w:name w:val="Body Text"/>
    <w:basedOn w:val="Normalny"/>
    <w:link w:val="TekstpodstawowyZnak"/>
    <w:uiPriority w:val="99"/>
    <w:rsid w:val="00951B08"/>
    <w:pPr>
      <w:spacing w:after="120"/>
    </w:pPr>
    <w:rPr>
      <w:sz w:val="24"/>
    </w:rPr>
  </w:style>
  <w:style w:type="character" w:customStyle="1" w:styleId="TekstpodstawowyZnak">
    <w:name w:val="Tekst podstawowy Znak"/>
    <w:basedOn w:val="Domylnaczcionkaakapitu"/>
    <w:link w:val="Tekstpodstawowy"/>
    <w:uiPriority w:val="99"/>
    <w:locked/>
    <w:rsid w:val="00951B08"/>
    <w:rPr>
      <w:rFonts w:cs="Times New Roman"/>
      <w:sz w:val="24"/>
      <w:lang w:val="pl-PL" w:eastAsia="pl-PL"/>
    </w:rPr>
  </w:style>
  <w:style w:type="paragraph" w:styleId="Nagwek">
    <w:name w:val="header"/>
    <w:basedOn w:val="Normalny"/>
    <w:link w:val="NagwekZnak"/>
    <w:uiPriority w:val="99"/>
    <w:rsid w:val="00C72B26"/>
    <w:pPr>
      <w:tabs>
        <w:tab w:val="center" w:pos="4536"/>
        <w:tab w:val="right" w:pos="9072"/>
      </w:tabs>
    </w:pPr>
  </w:style>
  <w:style w:type="character" w:customStyle="1" w:styleId="NagwekZnak">
    <w:name w:val="Nagłówek Znak"/>
    <w:basedOn w:val="Domylnaczcionkaakapitu"/>
    <w:link w:val="Nagwek"/>
    <w:uiPriority w:val="99"/>
    <w:semiHidden/>
    <w:locked/>
    <w:rsid w:val="00155224"/>
    <w:rPr>
      <w:rFonts w:cs="Times New Roman"/>
      <w:sz w:val="20"/>
    </w:rPr>
  </w:style>
  <w:style w:type="paragraph" w:customStyle="1" w:styleId="Default">
    <w:name w:val="Default"/>
    <w:rsid w:val="00C72B26"/>
    <w:pPr>
      <w:autoSpaceDE w:val="0"/>
      <w:autoSpaceDN w:val="0"/>
      <w:adjustRightInd w:val="0"/>
    </w:pPr>
    <w:rPr>
      <w:rFonts w:ascii="Liberation Sans" w:hAnsi="Liberation Sans" w:cs="Liberation Sans"/>
      <w:color w:val="000000"/>
      <w:sz w:val="24"/>
      <w:szCs w:val="24"/>
    </w:rPr>
  </w:style>
  <w:style w:type="paragraph" w:styleId="Tekstpodstawowywcity2">
    <w:name w:val="Body Text Indent 2"/>
    <w:basedOn w:val="Normalny"/>
    <w:link w:val="Tekstpodstawowywcity2Znak"/>
    <w:uiPriority w:val="99"/>
    <w:rsid w:val="00C72B26"/>
    <w:pPr>
      <w:spacing w:after="120" w:line="480" w:lineRule="auto"/>
      <w:ind w:left="283"/>
    </w:pPr>
    <w:rPr>
      <w:sz w:val="24"/>
    </w:rPr>
  </w:style>
  <w:style w:type="character" w:customStyle="1" w:styleId="Tekstpodstawowywcity2Znak">
    <w:name w:val="Tekst podstawowy wcięty 2 Znak"/>
    <w:basedOn w:val="Domylnaczcionkaakapitu"/>
    <w:link w:val="Tekstpodstawowywcity2"/>
    <w:uiPriority w:val="99"/>
    <w:locked/>
    <w:rsid w:val="00C72B26"/>
    <w:rPr>
      <w:rFonts w:cs="Times New Roman"/>
      <w:sz w:val="24"/>
      <w:lang w:val="pl-PL" w:eastAsia="pl-PL"/>
    </w:rPr>
  </w:style>
  <w:style w:type="paragraph" w:customStyle="1" w:styleId="ListParagraph1">
    <w:name w:val="List Paragraph1"/>
    <w:basedOn w:val="Normalny"/>
    <w:uiPriority w:val="99"/>
    <w:rsid w:val="00C72B26"/>
    <w:pPr>
      <w:spacing w:after="200" w:line="276" w:lineRule="auto"/>
      <w:ind w:left="720"/>
    </w:pPr>
    <w:rPr>
      <w:rFonts w:ascii="Calibri" w:hAnsi="Calibri"/>
      <w:sz w:val="22"/>
      <w:szCs w:val="22"/>
      <w:lang w:eastAsia="en-US"/>
    </w:rPr>
  </w:style>
  <w:style w:type="paragraph" w:styleId="Tekstprzypisukocowego">
    <w:name w:val="endnote text"/>
    <w:basedOn w:val="Normalny"/>
    <w:link w:val="TekstprzypisukocowegoZnak"/>
    <w:uiPriority w:val="99"/>
    <w:semiHidden/>
    <w:rsid w:val="00C72B26"/>
  </w:style>
  <w:style w:type="character" w:customStyle="1" w:styleId="TekstprzypisukocowegoZnak">
    <w:name w:val="Tekst przypisu końcowego Znak"/>
    <w:basedOn w:val="Domylnaczcionkaakapitu"/>
    <w:link w:val="Tekstprzypisukocowego"/>
    <w:uiPriority w:val="99"/>
    <w:semiHidden/>
    <w:locked/>
    <w:rsid w:val="00155224"/>
    <w:rPr>
      <w:rFonts w:cs="Times New Roman"/>
      <w:sz w:val="20"/>
    </w:rPr>
  </w:style>
  <w:style w:type="character" w:styleId="Odwoanieprzypisukocowego">
    <w:name w:val="endnote reference"/>
    <w:basedOn w:val="Domylnaczcionkaakapitu"/>
    <w:uiPriority w:val="99"/>
    <w:semiHidden/>
    <w:rsid w:val="00C72B26"/>
    <w:rPr>
      <w:rFonts w:cs="Times New Roman"/>
      <w:vertAlign w:val="superscript"/>
    </w:rPr>
  </w:style>
  <w:style w:type="paragraph" w:styleId="Akapitzlist">
    <w:name w:val="List Paragraph"/>
    <w:aliases w:val="normalny tekst,L1,Numerowanie,2 heading,A_wyliczenie,K-P_odwolanie,Akapit z listą5,maz_wyliczenie,opis dzialania,Nagłowek 3,Preambuła,Akapit z listą BS,Kolorowa lista — akcent 11,Dot pt,F5 List Paragraph,Recommendation,List Paragraph11"/>
    <w:basedOn w:val="Normalny"/>
    <w:link w:val="AkapitzlistZnak"/>
    <w:uiPriority w:val="34"/>
    <w:qFormat/>
    <w:rsid w:val="00C72B26"/>
    <w:pPr>
      <w:ind w:left="720"/>
      <w:contextualSpacing/>
    </w:pPr>
    <w:rPr>
      <w:sz w:val="24"/>
      <w:szCs w:val="24"/>
    </w:rPr>
  </w:style>
  <w:style w:type="paragraph" w:styleId="Tekstpodstawowywcity">
    <w:name w:val="Body Text Indent"/>
    <w:basedOn w:val="Normalny"/>
    <w:link w:val="TekstpodstawowywcityZnak"/>
    <w:uiPriority w:val="99"/>
    <w:rsid w:val="00C72B26"/>
    <w:pPr>
      <w:spacing w:after="120"/>
      <w:ind w:left="283"/>
    </w:pPr>
    <w:rPr>
      <w:sz w:val="24"/>
    </w:rPr>
  </w:style>
  <w:style w:type="character" w:customStyle="1" w:styleId="TekstpodstawowywcityZnak">
    <w:name w:val="Tekst podstawowy wcięty Znak"/>
    <w:basedOn w:val="Domylnaczcionkaakapitu"/>
    <w:link w:val="Tekstpodstawowywcity"/>
    <w:uiPriority w:val="99"/>
    <w:locked/>
    <w:rsid w:val="00C72B26"/>
    <w:rPr>
      <w:rFonts w:cs="Times New Roman"/>
      <w:sz w:val="24"/>
      <w:lang w:val="pl-PL" w:eastAsia="pl-PL"/>
    </w:rPr>
  </w:style>
  <w:style w:type="character" w:customStyle="1" w:styleId="h2">
    <w:name w:val="h2"/>
    <w:uiPriority w:val="99"/>
    <w:rsid w:val="00C72B26"/>
  </w:style>
  <w:style w:type="paragraph" w:customStyle="1" w:styleId="Normal1">
    <w:name w:val="Normal1"/>
    <w:uiPriority w:val="99"/>
    <w:rsid w:val="00C72B26"/>
    <w:pPr>
      <w:suppressAutoHyphens/>
      <w:autoSpaceDE w:val="0"/>
      <w:spacing w:after="200" w:line="276" w:lineRule="auto"/>
    </w:pPr>
    <w:rPr>
      <w:color w:val="000000"/>
      <w:kern w:val="1"/>
      <w:sz w:val="24"/>
      <w:szCs w:val="24"/>
      <w:lang w:eastAsia="ar-SA"/>
    </w:rPr>
  </w:style>
  <w:style w:type="character" w:styleId="Pogrubienie">
    <w:name w:val="Strong"/>
    <w:basedOn w:val="Domylnaczcionkaakapitu"/>
    <w:qFormat/>
    <w:rsid w:val="00502C0F"/>
    <w:rPr>
      <w:rFonts w:cs="Times New Roman"/>
      <w:b/>
    </w:rPr>
  </w:style>
  <w:style w:type="paragraph" w:styleId="Tekstdymka">
    <w:name w:val="Balloon Text"/>
    <w:basedOn w:val="Normalny"/>
    <w:link w:val="TekstdymkaZnak"/>
    <w:uiPriority w:val="99"/>
    <w:semiHidden/>
    <w:rsid w:val="00757EFD"/>
    <w:rPr>
      <w:sz w:val="2"/>
    </w:rPr>
  </w:style>
  <w:style w:type="character" w:customStyle="1" w:styleId="TekstdymkaZnak">
    <w:name w:val="Tekst dymka Znak"/>
    <w:basedOn w:val="Domylnaczcionkaakapitu"/>
    <w:link w:val="Tekstdymka"/>
    <w:uiPriority w:val="99"/>
    <w:semiHidden/>
    <w:locked/>
    <w:rsid w:val="00155224"/>
    <w:rPr>
      <w:rFonts w:cs="Times New Roman"/>
      <w:sz w:val="2"/>
    </w:rPr>
  </w:style>
  <w:style w:type="paragraph" w:styleId="Podtytu">
    <w:name w:val="Subtitle"/>
    <w:basedOn w:val="Normalny"/>
    <w:link w:val="PodtytuZnak"/>
    <w:uiPriority w:val="99"/>
    <w:qFormat/>
    <w:rsid w:val="00183FD3"/>
    <w:pPr>
      <w:spacing w:after="60"/>
      <w:jc w:val="center"/>
      <w:outlineLvl w:val="1"/>
    </w:pPr>
    <w:rPr>
      <w:rFonts w:ascii="Cambria" w:hAnsi="Cambria"/>
      <w:sz w:val="24"/>
      <w:szCs w:val="24"/>
    </w:rPr>
  </w:style>
  <w:style w:type="character" w:customStyle="1" w:styleId="PodtytuZnak">
    <w:name w:val="Podtytuł Znak"/>
    <w:basedOn w:val="Domylnaczcionkaakapitu"/>
    <w:link w:val="Podtytu"/>
    <w:uiPriority w:val="99"/>
    <w:locked/>
    <w:rsid w:val="00155224"/>
    <w:rPr>
      <w:rFonts w:ascii="Cambria" w:hAnsi="Cambria" w:cs="Times New Roman"/>
      <w:sz w:val="24"/>
    </w:rPr>
  </w:style>
  <w:style w:type="paragraph" w:customStyle="1" w:styleId="western">
    <w:name w:val="western"/>
    <w:basedOn w:val="Normalny"/>
    <w:uiPriority w:val="99"/>
    <w:rsid w:val="00183763"/>
    <w:pPr>
      <w:spacing w:before="100" w:beforeAutospacing="1" w:after="100" w:afterAutospacing="1"/>
      <w:jc w:val="both"/>
    </w:pPr>
    <w:rPr>
      <w:sz w:val="24"/>
      <w:szCs w:val="24"/>
    </w:rPr>
  </w:style>
  <w:style w:type="paragraph" w:styleId="NormalnyWeb">
    <w:name w:val="Normal (Web)"/>
    <w:basedOn w:val="Normalny"/>
    <w:uiPriority w:val="99"/>
    <w:rsid w:val="00183763"/>
    <w:pPr>
      <w:spacing w:before="100" w:beforeAutospacing="1" w:after="100" w:afterAutospacing="1"/>
    </w:pPr>
    <w:rPr>
      <w:sz w:val="24"/>
      <w:szCs w:val="24"/>
    </w:rPr>
  </w:style>
  <w:style w:type="paragraph" w:customStyle="1" w:styleId="Style2">
    <w:name w:val="Style2"/>
    <w:basedOn w:val="Normalny"/>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ny"/>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ny"/>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ny"/>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ny"/>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ny"/>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ny"/>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ny"/>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ny"/>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ny"/>
    <w:uiPriority w:val="99"/>
    <w:rsid w:val="00A86342"/>
    <w:pPr>
      <w:suppressAutoHyphens/>
      <w:ind w:left="284" w:right="-483" w:hanging="284"/>
      <w:jc w:val="both"/>
    </w:pPr>
    <w:rPr>
      <w:rFonts w:ascii="Arial" w:hAnsi="Arial" w:cs="Arial"/>
      <w:bCs/>
      <w:sz w:val="24"/>
      <w:szCs w:val="24"/>
      <w:lang w:eastAsia="ar-SA"/>
    </w:rPr>
  </w:style>
  <w:style w:type="character" w:styleId="Odwoaniedokomentarza">
    <w:name w:val="annotation reference"/>
    <w:basedOn w:val="Domylnaczcionkaakapitu"/>
    <w:uiPriority w:val="99"/>
    <w:rsid w:val="00FC2978"/>
    <w:rPr>
      <w:rFonts w:cs="Times New Roman"/>
      <w:sz w:val="16"/>
    </w:rPr>
  </w:style>
  <w:style w:type="paragraph" w:styleId="Tekstkomentarza">
    <w:name w:val="annotation text"/>
    <w:basedOn w:val="Normalny"/>
    <w:link w:val="TekstkomentarzaZnak"/>
    <w:rsid w:val="00FC2978"/>
  </w:style>
  <w:style w:type="character" w:customStyle="1" w:styleId="TekstkomentarzaZnak">
    <w:name w:val="Tekst komentarza Znak"/>
    <w:basedOn w:val="Domylnaczcionkaakapitu"/>
    <w:link w:val="Tekstkomentarza"/>
    <w:locked/>
    <w:rsid w:val="00FC2978"/>
    <w:rPr>
      <w:rFonts w:cs="Times New Roman"/>
    </w:rPr>
  </w:style>
  <w:style w:type="paragraph" w:styleId="Tematkomentarza">
    <w:name w:val="annotation subject"/>
    <w:basedOn w:val="Tekstkomentarza"/>
    <w:next w:val="Tekstkomentarza"/>
    <w:link w:val="TematkomentarzaZnak"/>
    <w:uiPriority w:val="99"/>
    <w:rsid w:val="00FC2978"/>
    <w:rPr>
      <w:b/>
    </w:rPr>
  </w:style>
  <w:style w:type="character" w:customStyle="1" w:styleId="TematkomentarzaZnak">
    <w:name w:val="Temat komentarza Znak"/>
    <w:basedOn w:val="TekstkomentarzaZnak"/>
    <w:link w:val="Tematkomentarza"/>
    <w:uiPriority w:val="99"/>
    <w:locked/>
    <w:rsid w:val="00FC2978"/>
    <w:rPr>
      <w:rFonts w:cs="Times New Roman"/>
      <w:b/>
    </w:rPr>
  </w:style>
  <w:style w:type="paragraph" w:styleId="Tekstprzypisudolnego">
    <w:name w:val="footnote text"/>
    <w:basedOn w:val="Normalny"/>
    <w:link w:val="TekstprzypisudolnegoZnak"/>
    <w:uiPriority w:val="99"/>
    <w:semiHidden/>
    <w:rsid w:val="00DC5F67"/>
  </w:style>
  <w:style w:type="character" w:customStyle="1" w:styleId="TekstprzypisudolnegoZnak">
    <w:name w:val="Tekst przypisu dolnego Znak"/>
    <w:basedOn w:val="Domylnaczcionkaakapitu"/>
    <w:link w:val="Tekstprzypisudolnego"/>
    <w:uiPriority w:val="99"/>
    <w:semiHidden/>
    <w:locked/>
    <w:rsid w:val="00155224"/>
    <w:rPr>
      <w:rFonts w:cs="Times New Roman"/>
      <w:sz w:val="20"/>
    </w:rPr>
  </w:style>
  <w:style w:type="character" w:styleId="Odwoanieprzypisudolnego">
    <w:name w:val="footnote reference"/>
    <w:basedOn w:val="Domylnaczcionkaakapitu"/>
    <w:uiPriority w:val="99"/>
    <w:semiHidden/>
    <w:rsid w:val="00DC5F67"/>
    <w:rPr>
      <w:rFonts w:cs="Times New Roman"/>
      <w:vertAlign w:val="superscript"/>
    </w:rPr>
  </w:style>
  <w:style w:type="paragraph" w:customStyle="1" w:styleId="Style9">
    <w:name w:val="Style9"/>
    <w:basedOn w:val="Normalny"/>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ny"/>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ny"/>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ny"/>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ny"/>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Tekstpodstawowy3">
    <w:name w:val="Body Text 3"/>
    <w:basedOn w:val="Normalny"/>
    <w:link w:val="Tekstpodstawowy3Znak"/>
    <w:uiPriority w:val="99"/>
    <w:rsid w:val="00372C82"/>
    <w:pPr>
      <w:spacing w:after="120"/>
    </w:pPr>
    <w:rPr>
      <w:sz w:val="16"/>
      <w:szCs w:val="16"/>
    </w:rPr>
  </w:style>
  <w:style w:type="character" w:customStyle="1" w:styleId="Tekstpodstawowy3Znak">
    <w:name w:val="Tekst podstawowy 3 Znak"/>
    <w:basedOn w:val="Domylnaczcionkaakapitu"/>
    <w:link w:val="Tekstpodstawowy3"/>
    <w:uiPriority w:val="99"/>
    <w:semiHidden/>
    <w:locked/>
    <w:rsid w:val="00155224"/>
    <w:rPr>
      <w:rFonts w:cs="Times New Roman"/>
      <w:sz w:val="16"/>
    </w:rPr>
  </w:style>
  <w:style w:type="paragraph" w:styleId="Tekstblokowy">
    <w:name w:val="Block Text"/>
    <w:basedOn w:val="Normalny"/>
    <w:uiPriority w:val="99"/>
    <w:rsid w:val="00372C82"/>
    <w:pPr>
      <w:widowControl w:val="0"/>
      <w:ind w:left="567" w:right="832" w:hanging="567"/>
    </w:pPr>
    <w:rPr>
      <w:kern w:val="28"/>
      <w:sz w:val="28"/>
    </w:rPr>
  </w:style>
  <w:style w:type="paragraph" w:styleId="Poprawka">
    <w:name w:val="Revision"/>
    <w:hidden/>
    <w:uiPriority w:val="99"/>
    <w:semiHidden/>
    <w:rsid w:val="00927460"/>
    <w:rPr>
      <w:sz w:val="20"/>
      <w:szCs w:val="20"/>
    </w:rPr>
  </w:style>
  <w:style w:type="character" w:customStyle="1" w:styleId="AkapitzlistZnak">
    <w:name w:val="Akapit z listą Znak"/>
    <w:aliases w:val="normalny tekst Znak,L1 Znak,Numerowanie Znak,2 heading Znak,A_wyliczenie Znak,K-P_odwolanie Znak,Akapit z listą5 Znak,maz_wyliczenie Znak,opis dzialania Znak,Nagłowek 3 Znak,Preambuła Znak,Akapit z listą BS Znak,Dot pt Znak"/>
    <w:link w:val="Akapitzlist"/>
    <w:uiPriority w:val="34"/>
    <w:rsid w:val="005260D8"/>
    <w:rPr>
      <w:sz w:val="24"/>
      <w:szCs w:val="24"/>
    </w:rPr>
  </w:style>
  <w:style w:type="paragraph" w:customStyle="1" w:styleId="Akapitzlist1">
    <w:name w:val="Akapit z listą1"/>
    <w:basedOn w:val="Normalny"/>
    <w:link w:val="ListParagraphChar"/>
    <w:rsid w:val="002A5F90"/>
    <w:pPr>
      <w:suppressAutoHyphens/>
      <w:ind w:left="708"/>
    </w:pPr>
    <w:rPr>
      <w:sz w:val="24"/>
      <w:szCs w:val="24"/>
      <w:lang w:eastAsia="ar-SA"/>
    </w:rPr>
  </w:style>
  <w:style w:type="character" w:customStyle="1" w:styleId="ListParagraphChar">
    <w:name w:val="List Paragraph Char"/>
    <w:link w:val="Akapitzlist1"/>
    <w:locked/>
    <w:rsid w:val="002A5F90"/>
    <w:rPr>
      <w:sz w:val="24"/>
      <w:szCs w:val="24"/>
      <w:lang w:eastAsia="ar-SA"/>
    </w:rPr>
  </w:style>
  <w:style w:type="character" w:customStyle="1" w:styleId="WW8Num15z4">
    <w:name w:val="WW8Num15z4"/>
    <w:rsid w:val="00ED34A3"/>
  </w:style>
  <w:style w:type="character" w:customStyle="1" w:styleId="Teksttreci">
    <w:name w:val="Tekst treści_"/>
    <w:basedOn w:val="Domylnaczcionkaakapitu"/>
    <w:link w:val="Teksttreci0"/>
    <w:rsid w:val="007F090A"/>
    <w:rPr>
      <w:color w:val="2E2E2E"/>
      <w:shd w:val="clear" w:color="auto" w:fill="FFFFFF"/>
    </w:rPr>
  </w:style>
  <w:style w:type="paragraph" w:customStyle="1" w:styleId="Teksttreci0">
    <w:name w:val="Tekst treści"/>
    <w:basedOn w:val="Normalny"/>
    <w:link w:val="Teksttreci"/>
    <w:rsid w:val="007F090A"/>
    <w:pPr>
      <w:widowControl w:val="0"/>
      <w:shd w:val="clear" w:color="auto" w:fill="FFFFFF"/>
      <w:spacing w:line="276" w:lineRule="auto"/>
      <w:jc w:val="both"/>
    </w:pPr>
    <w:rPr>
      <w:color w:val="2E2E2E"/>
      <w:sz w:val="22"/>
      <w:szCs w:val="22"/>
    </w:rPr>
  </w:style>
</w:styles>
</file>

<file path=word/webSettings.xml><?xml version="1.0" encoding="utf-8"?>
<w:webSettings xmlns:r="http://schemas.openxmlformats.org/officeDocument/2006/relationships" xmlns:w="http://schemas.openxmlformats.org/wordprocessingml/2006/main">
  <w:divs>
    <w:div w:id="112478180">
      <w:bodyDiv w:val="1"/>
      <w:marLeft w:val="0"/>
      <w:marRight w:val="0"/>
      <w:marTop w:val="0"/>
      <w:marBottom w:val="0"/>
      <w:divBdr>
        <w:top w:val="none" w:sz="0" w:space="0" w:color="auto"/>
        <w:left w:val="none" w:sz="0" w:space="0" w:color="auto"/>
        <w:bottom w:val="none" w:sz="0" w:space="0" w:color="auto"/>
        <w:right w:val="none" w:sz="0" w:space="0" w:color="auto"/>
      </w:divBdr>
    </w:div>
    <w:div w:id="1519002506">
      <w:marLeft w:val="0"/>
      <w:marRight w:val="0"/>
      <w:marTop w:val="0"/>
      <w:marBottom w:val="0"/>
      <w:divBdr>
        <w:top w:val="none" w:sz="0" w:space="0" w:color="auto"/>
        <w:left w:val="none" w:sz="0" w:space="0" w:color="auto"/>
        <w:bottom w:val="none" w:sz="0" w:space="0" w:color="auto"/>
        <w:right w:val="none" w:sz="0" w:space="0" w:color="auto"/>
      </w:divBdr>
      <w:divsChild>
        <w:div w:id="1519002503">
          <w:marLeft w:val="0"/>
          <w:marRight w:val="0"/>
          <w:marTop w:val="0"/>
          <w:marBottom w:val="0"/>
          <w:divBdr>
            <w:top w:val="none" w:sz="0" w:space="0" w:color="auto"/>
            <w:left w:val="none" w:sz="0" w:space="0" w:color="auto"/>
            <w:bottom w:val="none" w:sz="0" w:space="0" w:color="auto"/>
            <w:right w:val="none" w:sz="0" w:space="0" w:color="auto"/>
          </w:divBdr>
        </w:div>
        <w:div w:id="1519002504">
          <w:marLeft w:val="0"/>
          <w:marRight w:val="0"/>
          <w:marTop w:val="0"/>
          <w:marBottom w:val="0"/>
          <w:divBdr>
            <w:top w:val="none" w:sz="0" w:space="0" w:color="auto"/>
            <w:left w:val="none" w:sz="0" w:space="0" w:color="auto"/>
            <w:bottom w:val="none" w:sz="0" w:space="0" w:color="auto"/>
            <w:right w:val="none" w:sz="0" w:space="0" w:color="auto"/>
          </w:divBdr>
        </w:div>
        <w:div w:id="1519002505">
          <w:marLeft w:val="0"/>
          <w:marRight w:val="0"/>
          <w:marTop w:val="0"/>
          <w:marBottom w:val="0"/>
          <w:divBdr>
            <w:top w:val="none" w:sz="0" w:space="0" w:color="auto"/>
            <w:left w:val="none" w:sz="0" w:space="0" w:color="auto"/>
            <w:bottom w:val="none" w:sz="0" w:space="0" w:color="auto"/>
            <w:right w:val="none" w:sz="0" w:space="0" w:color="auto"/>
          </w:divBdr>
        </w:div>
        <w:div w:id="1519002564">
          <w:marLeft w:val="0"/>
          <w:marRight w:val="0"/>
          <w:marTop w:val="0"/>
          <w:marBottom w:val="0"/>
          <w:divBdr>
            <w:top w:val="none" w:sz="0" w:space="0" w:color="auto"/>
            <w:left w:val="none" w:sz="0" w:space="0" w:color="auto"/>
            <w:bottom w:val="none" w:sz="0" w:space="0" w:color="auto"/>
            <w:right w:val="none" w:sz="0" w:space="0" w:color="auto"/>
          </w:divBdr>
        </w:div>
        <w:div w:id="1519002597">
          <w:marLeft w:val="0"/>
          <w:marRight w:val="0"/>
          <w:marTop w:val="0"/>
          <w:marBottom w:val="0"/>
          <w:divBdr>
            <w:top w:val="none" w:sz="0" w:space="0" w:color="auto"/>
            <w:left w:val="none" w:sz="0" w:space="0" w:color="auto"/>
            <w:bottom w:val="none" w:sz="0" w:space="0" w:color="auto"/>
            <w:right w:val="none" w:sz="0" w:space="0" w:color="auto"/>
          </w:divBdr>
        </w:div>
      </w:divsChild>
    </w:div>
    <w:div w:id="1519002510">
      <w:marLeft w:val="0"/>
      <w:marRight w:val="0"/>
      <w:marTop w:val="0"/>
      <w:marBottom w:val="0"/>
      <w:divBdr>
        <w:top w:val="none" w:sz="0" w:space="0" w:color="auto"/>
        <w:left w:val="none" w:sz="0" w:space="0" w:color="auto"/>
        <w:bottom w:val="none" w:sz="0" w:space="0" w:color="auto"/>
        <w:right w:val="none" w:sz="0" w:space="0" w:color="auto"/>
      </w:divBdr>
      <w:divsChild>
        <w:div w:id="1519002508">
          <w:marLeft w:val="0"/>
          <w:marRight w:val="0"/>
          <w:marTop w:val="0"/>
          <w:marBottom w:val="0"/>
          <w:divBdr>
            <w:top w:val="none" w:sz="0" w:space="0" w:color="auto"/>
            <w:left w:val="none" w:sz="0" w:space="0" w:color="auto"/>
            <w:bottom w:val="none" w:sz="0" w:space="0" w:color="auto"/>
            <w:right w:val="none" w:sz="0" w:space="0" w:color="auto"/>
          </w:divBdr>
        </w:div>
        <w:div w:id="1519002509">
          <w:marLeft w:val="0"/>
          <w:marRight w:val="0"/>
          <w:marTop w:val="0"/>
          <w:marBottom w:val="0"/>
          <w:divBdr>
            <w:top w:val="none" w:sz="0" w:space="0" w:color="auto"/>
            <w:left w:val="none" w:sz="0" w:space="0" w:color="auto"/>
            <w:bottom w:val="none" w:sz="0" w:space="0" w:color="auto"/>
            <w:right w:val="none" w:sz="0" w:space="0" w:color="auto"/>
          </w:divBdr>
        </w:div>
        <w:div w:id="1519002516">
          <w:marLeft w:val="0"/>
          <w:marRight w:val="0"/>
          <w:marTop w:val="0"/>
          <w:marBottom w:val="0"/>
          <w:divBdr>
            <w:top w:val="none" w:sz="0" w:space="0" w:color="auto"/>
            <w:left w:val="none" w:sz="0" w:space="0" w:color="auto"/>
            <w:bottom w:val="none" w:sz="0" w:space="0" w:color="auto"/>
            <w:right w:val="none" w:sz="0" w:space="0" w:color="auto"/>
          </w:divBdr>
        </w:div>
        <w:div w:id="1519002534">
          <w:marLeft w:val="0"/>
          <w:marRight w:val="0"/>
          <w:marTop w:val="0"/>
          <w:marBottom w:val="0"/>
          <w:divBdr>
            <w:top w:val="none" w:sz="0" w:space="0" w:color="auto"/>
            <w:left w:val="none" w:sz="0" w:space="0" w:color="auto"/>
            <w:bottom w:val="none" w:sz="0" w:space="0" w:color="auto"/>
            <w:right w:val="none" w:sz="0" w:space="0" w:color="auto"/>
          </w:divBdr>
        </w:div>
        <w:div w:id="1519002540">
          <w:marLeft w:val="0"/>
          <w:marRight w:val="0"/>
          <w:marTop w:val="0"/>
          <w:marBottom w:val="0"/>
          <w:divBdr>
            <w:top w:val="none" w:sz="0" w:space="0" w:color="auto"/>
            <w:left w:val="none" w:sz="0" w:space="0" w:color="auto"/>
            <w:bottom w:val="none" w:sz="0" w:space="0" w:color="auto"/>
            <w:right w:val="none" w:sz="0" w:space="0" w:color="auto"/>
          </w:divBdr>
        </w:div>
        <w:div w:id="1519002542">
          <w:marLeft w:val="0"/>
          <w:marRight w:val="0"/>
          <w:marTop w:val="0"/>
          <w:marBottom w:val="0"/>
          <w:divBdr>
            <w:top w:val="none" w:sz="0" w:space="0" w:color="auto"/>
            <w:left w:val="none" w:sz="0" w:space="0" w:color="auto"/>
            <w:bottom w:val="none" w:sz="0" w:space="0" w:color="auto"/>
            <w:right w:val="none" w:sz="0" w:space="0" w:color="auto"/>
          </w:divBdr>
        </w:div>
        <w:div w:id="1519002546">
          <w:marLeft w:val="0"/>
          <w:marRight w:val="0"/>
          <w:marTop w:val="0"/>
          <w:marBottom w:val="0"/>
          <w:divBdr>
            <w:top w:val="none" w:sz="0" w:space="0" w:color="auto"/>
            <w:left w:val="none" w:sz="0" w:space="0" w:color="auto"/>
            <w:bottom w:val="none" w:sz="0" w:space="0" w:color="auto"/>
            <w:right w:val="none" w:sz="0" w:space="0" w:color="auto"/>
          </w:divBdr>
        </w:div>
        <w:div w:id="1519002555">
          <w:marLeft w:val="0"/>
          <w:marRight w:val="0"/>
          <w:marTop w:val="0"/>
          <w:marBottom w:val="0"/>
          <w:divBdr>
            <w:top w:val="none" w:sz="0" w:space="0" w:color="auto"/>
            <w:left w:val="none" w:sz="0" w:space="0" w:color="auto"/>
            <w:bottom w:val="none" w:sz="0" w:space="0" w:color="auto"/>
            <w:right w:val="none" w:sz="0" w:space="0" w:color="auto"/>
          </w:divBdr>
        </w:div>
        <w:div w:id="1519002557">
          <w:marLeft w:val="0"/>
          <w:marRight w:val="0"/>
          <w:marTop w:val="0"/>
          <w:marBottom w:val="0"/>
          <w:divBdr>
            <w:top w:val="none" w:sz="0" w:space="0" w:color="auto"/>
            <w:left w:val="none" w:sz="0" w:space="0" w:color="auto"/>
            <w:bottom w:val="none" w:sz="0" w:space="0" w:color="auto"/>
            <w:right w:val="none" w:sz="0" w:space="0" w:color="auto"/>
          </w:divBdr>
        </w:div>
        <w:div w:id="1519002562">
          <w:marLeft w:val="0"/>
          <w:marRight w:val="0"/>
          <w:marTop w:val="0"/>
          <w:marBottom w:val="0"/>
          <w:divBdr>
            <w:top w:val="none" w:sz="0" w:space="0" w:color="auto"/>
            <w:left w:val="none" w:sz="0" w:space="0" w:color="auto"/>
            <w:bottom w:val="none" w:sz="0" w:space="0" w:color="auto"/>
            <w:right w:val="none" w:sz="0" w:space="0" w:color="auto"/>
          </w:divBdr>
        </w:div>
        <w:div w:id="1519002568">
          <w:marLeft w:val="0"/>
          <w:marRight w:val="0"/>
          <w:marTop w:val="0"/>
          <w:marBottom w:val="0"/>
          <w:divBdr>
            <w:top w:val="none" w:sz="0" w:space="0" w:color="auto"/>
            <w:left w:val="none" w:sz="0" w:space="0" w:color="auto"/>
            <w:bottom w:val="none" w:sz="0" w:space="0" w:color="auto"/>
            <w:right w:val="none" w:sz="0" w:space="0" w:color="auto"/>
          </w:divBdr>
        </w:div>
        <w:div w:id="1519002572">
          <w:marLeft w:val="0"/>
          <w:marRight w:val="0"/>
          <w:marTop w:val="0"/>
          <w:marBottom w:val="0"/>
          <w:divBdr>
            <w:top w:val="none" w:sz="0" w:space="0" w:color="auto"/>
            <w:left w:val="none" w:sz="0" w:space="0" w:color="auto"/>
            <w:bottom w:val="none" w:sz="0" w:space="0" w:color="auto"/>
            <w:right w:val="none" w:sz="0" w:space="0" w:color="auto"/>
          </w:divBdr>
        </w:div>
        <w:div w:id="1519002575">
          <w:marLeft w:val="0"/>
          <w:marRight w:val="0"/>
          <w:marTop w:val="0"/>
          <w:marBottom w:val="0"/>
          <w:divBdr>
            <w:top w:val="none" w:sz="0" w:space="0" w:color="auto"/>
            <w:left w:val="none" w:sz="0" w:space="0" w:color="auto"/>
            <w:bottom w:val="none" w:sz="0" w:space="0" w:color="auto"/>
            <w:right w:val="none" w:sz="0" w:space="0" w:color="auto"/>
          </w:divBdr>
        </w:div>
        <w:div w:id="1519002577">
          <w:marLeft w:val="0"/>
          <w:marRight w:val="0"/>
          <w:marTop w:val="0"/>
          <w:marBottom w:val="0"/>
          <w:divBdr>
            <w:top w:val="none" w:sz="0" w:space="0" w:color="auto"/>
            <w:left w:val="none" w:sz="0" w:space="0" w:color="auto"/>
            <w:bottom w:val="none" w:sz="0" w:space="0" w:color="auto"/>
            <w:right w:val="none" w:sz="0" w:space="0" w:color="auto"/>
          </w:divBdr>
        </w:div>
        <w:div w:id="1519002578">
          <w:marLeft w:val="0"/>
          <w:marRight w:val="0"/>
          <w:marTop w:val="0"/>
          <w:marBottom w:val="0"/>
          <w:divBdr>
            <w:top w:val="none" w:sz="0" w:space="0" w:color="auto"/>
            <w:left w:val="none" w:sz="0" w:space="0" w:color="auto"/>
            <w:bottom w:val="none" w:sz="0" w:space="0" w:color="auto"/>
            <w:right w:val="none" w:sz="0" w:space="0" w:color="auto"/>
          </w:divBdr>
        </w:div>
        <w:div w:id="1519002580">
          <w:marLeft w:val="0"/>
          <w:marRight w:val="0"/>
          <w:marTop w:val="0"/>
          <w:marBottom w:val="0"/>
          <w:divBdr>
            <w:top w:val="none" w:sz="0" w:space="0" w:color="auto"/>
            <w:left w:val="none" w:sz="0" w:space="0" w:color="auto"/>
            <w:bottom w:val="none" w:sz="0" w:space="0" w:color="auto"/>
            <w:right w:val="none" w:sz="0" w:space="0" w:color="auto"/>
          </w:divBdr>
        </w:div>
        <w:div w:id="1519002595">
          <w:marLeft w:val="0"/>
          <w:marRight w:val="0"/>
          <w:marTop w:val="0"/>
          <w:marBottom w:val="0"/>
          <w:divBdr>
            <w:top w:val="none" w:sz="0" w:space="0" w:color="auto"/>
            <w:left w:val="none" w:sz="0" w:space="0" w:color="auto"/>
            <w:bottom w:val="none" w:sz="0" w:space="0" w:color="auto"/>
            <w:right w:val="none" w:sz="0" w:space="0" w:color="auto"/>
          </w:divBdr>
        </w:div>
        <w:div w:id="1519002602">
          <w:marLeft w:val="0"/>
          <w:marRight w:val="0"/>
          <w:marTop w:val="0"/>
          <w:marBottom w:val="0"/>
          <w:divBdr>
            <w:top w:val="none" w:sz="0" w:space="0" w:color="auto"/>
            <w:left w:val="none" w:sz="0" w:space="0" w:color="auto"/>
            <w:bottom w:val="none" w:sz="0" w:space="0" w:color="auto"/>
            <w:right w:val="none" w:sz="0" w:space="0" w:color="auto"/>
          </w:divBdr>
        </w:div>
        <w:div w:id="1519002605">
          <w:marLeft w:val="0"/>
          <w:marRight w:val="0"/>
          <w:marTop w:val="0"/>
          <w:marBottom w:val="0"/>
          <w:divBdr>
            <w:top w:val="none" w:sz="0" w:space="0" w:color="auto"/>
            <w:left w:val="none" w:sz="0" w:space="0" w:color="auto"/>
            <w:bottom w:val="none" w:sz="0" w:space="0" w:color="auto"/>
            <w:right w:val="none" w:sz="0" w:space="0" w:color="auto"/>
          </w:divBdr>
        </w:div>
        <w:div w:id="1519002606">
          <w:marLeft w:val="0"/>
          <w:marRight w:val="0"/>
          <w:marTop w:val="0"/>
          <w:marBottom w:val="0"/>
          <w:divBdr>
            <w:top w:val="none" w:sz="0" w:space="0" w:color="auto"/>
            <w:left w:val="none" w:sz="0" w:space="0" w:color="auto"/>
            <w:bottom w:val="none" w:sz="0" w:space="0" w:color="auto"/>
            <w:right w:val="none" w:sz="0" w:space="0" w:color="auto"/>
          </w:divBdr>
        </w:div>
        <w:div w:id="1519002612">
          <w:marLeft w:val="0"/>
          <w:marRight w:val="0"/>
          <w:marTop w:val="0"/>
          <w:marBottom w:val="0"/>
          <w:divBdr>
            <w:top w:val="none" w:sz="0" w:space="0" w:color="auto"/>
            <w:left w:val="none" w:sz="0" w:space="0" w:color="auto"/>
            <w:bottom w:val="none" w:sz="0" w:space="0" w:color="auto"/>
            <w:right w:val="none" w:sz="0" w:space="0" w:color="auto"/>
          </w:divBdr>
        </w:div>
        <w:div w:id="1519002615">
          <w:marLeft w:val="0"/>
          <w:marRight w:val="0"/>
          <w:marTop w:val="0"/>
          <w:marBottom w:val="0"/>
          <w:divBdr>
            <w:top w:val="none" w:sz="0" w:space="0" w:color="auto"/>
            <w:left w:val="none" w:sz="0" w:space="0" w:color="auto"/>
            <w:bottom w:val="none" w:sz="0" w:space="0" w:color="auto"/>
            <w:right w:val="none" w:sz="0" w:space="0" w:color="auto"/>
          </w:divBdr>
        </w:div>
      </w:divsChild>
    </w:div>
    <w:div w:id="1519002518">
      <w:marLeft w:val="0"/>
      <w:marRight w:val="0"/>
      <w:marTop w:val="0"/>
      <w:marBottom w:val="0"/>
      <w:divBdr>
        <w:top w:val="none" w:sz="0" w:space="0" w:color="auto"/>
        <w:left w:val="none" w:sz="0" w:space="0" w:color="auto"/>
        <w:bottom w:val="none" w:sz="0" w:space="0" w:color="auto"/>
        <w:right w:val="none" w:sz="0" w:space="0" w:color="auto"/>
      </w:divBdr>
      <w:divsChild>
        <w:div w:id="1519002513">
          <w:marLeft w:val="0"/>
          <w:marRight w:val="0"/>
          <w:marTop w:val="0"/>
          <w:marBottom w:val="0"/>
          <w:divBdr>
            <w:top w:val="none" w:sz="0" w:space="0" w:color="auto"/>
            <w:left w:val="none" w:sz="0" w:space="0" w:color="auto"/>
            <w:bottom w:val="none" w:sz="0" w:space="0" w:color="auto"/>
            <w:right w:val="none" w:sz="0" w:space="0" w:color="auto"/>
          </w:divBdr>
        </w:div>
        <w:div w:id="1519002527">
          <w:marLeft w:val="0"/>
          <w:marRight w:val="0"/>
          <w:marTop w:val="0"/>
          <w:marBottom w:val="0"/>
          <w:divBdr>
            <w:top w:val="none" w:sz="0" w:space="0" w:color="auto"/>
            <w:left w:val="none" w:sz="0" w:space="0" w:color="auto"/>
            <w:bottom w:val="none" w:sz="0" w:space="0" w:color="auto"/>
            <w:right w:val="none" w:sz="0" w:space="0" w:color="auto"/>
          </w:divBdr>
        </w:div>
        <w:div w:id="1519002533">
          <w:marLeft w:val="0"/>
          <w:marRight w:val="0"/>
          <w:marTop w:val="0"/>
          <w:marBottom w:val="0"/>
          <w:divBdr>
            <w:top w:val="none" w:sz="0" w:space="0" w:color="auto"/>
            <w:left w:val="none" w:sz="0" w:space="0" w:color="auto"/>
            <w:bottom w:val="none" w:sz="0" w:space="0" w:color="auto"/>
            <w:right w:val="none" w:sz="0" w:space="0" w:color="auto"/>
          </w:divBdr>
        </w:div>
        <w:div w:id="1519002596">
          <w:marLeft w:val="0"/>
          <w:marRight w:val="0"/>
          <w:marTop w:val="0"/>
          <w:marBottom w:val="0"/>
          <w:divBdr>
            <w:top w:val="none" w:sz="0" w:space="0" w:color="auto"/>
            <w:left w:val="none" w:sz="0" w:space="0" w:color="auto"/>
            <w:bottom w:val="none" w:sz="0" w:space="0" w:color="auto"/>
            <w:right w:val="none" w:sz="0" w:space="0" w:color="auto"/>
          </w:divBdr>
        </w:div>
        <w:div w:id="1519002607">
          <w:marLeft w:val="0"/>
          <w:marRight w:val="0"/>
          <w:marTop w:val="0"/>
          <w:marBottom w:val="0"/>
          <w:divBdr>
            <w:top w:val="none" w:sz="0" w:space="0" w:color="auto"/>
            <w:left w:val="none" w:sz="0" w:space="0" w:color="auto"/>
            <w:bottom w:val="none" w:sz="0" w:space="0" w:color="auto"/>
            <w:right w:val="none" w:sz="0" w:space="0" w:color="auto"/>
          </w:divBdr>
        </w:div>
      </w:divsChild>
    </w:div>
    <w:div w:id="1519002558">
      <w:marLeft w:val="0"/>
      <w:marRight w:val="0"/>
      <w:marTop w:val="0"/>
      <w:marBottom w:val="0"/>
      <w:divBdr>
        <w:top w:val="none" w:sz="0" w:space="0" w:color="auto"/>
        <w:left w:val="none" w:sz="0" w:space="0" w:color="auto"/>
        <w:bottom w:val="none" w:sz="0" w:space="0" w:color="auto"/>
        <w:right w:val="none" w:sz="0" w:space="0" w:color="auto"/>
      </w:divBdr>
      <w:divsChild>
        <w:div w:id="1519002544">
          <w:marLeft w:val="0"/>
          <w:marRight w:val="0"/>
          <w:marTop w:val="0"/>
          <w:marBottom w:val="0"/>
          <w:divBdr>
            <w:top w:val="none" w:sz="0" w:space="0" w:color="auto"/>
            <w:left w:val="none" w:sz="0" w:space="0" w:color="auto"/>
            <w:bottom w:val="none" w:sz="0" w:space="0" w:color="auto"/>
            <w:right w:val="none" w:sz="0" w:space="0" w:color="auto"/>
          </w:divBdr>
        </w:div>
        <w:div w:id="1519002559">
          <w:marLeft w:val="0"/>
          <w:marRight w:val="0"/>
          <w:marTop w:val="0"/>
          <w:marBottom w:val="0"/>
          <w:divBdr>
            <w:top w:val="none" w:sz="0" w:space="0" w:color="auto"/>
            <w:left w:val="none" w:sz="0" w:space="0" w:color="auto"/>
            <w:bottom w:val="none" w:sz="0" w:space="0" w:color="auto"/>
            <w:right w:val="none" w:sz="0" w:space="0" w:color="auto"/>
          </w:divBdr>
        </w:div>
        <w:div w:id="1519002582">
          <w:marLeft w:val="0"/>
          <w:marRight w:val="0"/>
          <w:marTop w:val="0"/>
          <w:marBottom w:val="0"/>
          <w:divBdr>
            <w:top w:val="none" w:sz="0" w:space="0" w:color="auto"/>
            <w:left w:val="none" w:sz="0" w:space="0" w:color="auto"/>
            <w:bottom w:val="none" w:sz="0" w:space="0" w:color="auto"/>
            <w:right w:val="none" w:sz="0" w:space="0" w:color="auto"/>
          </w:divBdr>
        </w:div>
        <w:div w:id="1519002587">
          <w:marLeft w:val="0"/>
          <w:marRight w:val="0"/>
          <w:marTop w:val="0"/>
          <w:marBottom w:val="0"/>
          <w:divBdr>
            <w:top w:val="none" w:sz="0" w:space="0" w:color="auto"/>
            <w:left w:val="none" w:sz="0" w:space="0" w:color="auto"/>
            <w:bottom w:val="none" w:sz="0" w:space="0" w:color="auto"/>
            <w:right w:val="none" w:sz="0" w:space="0" w:color="auto"/>
          </w:divBdr>
        </w:div>
        <w:div w:id="1519002616">
          <w:marLeft w:val="0"/>
          <w:marRight w:val="0"/>
          <w:marTop w:val="0"/>
          <w:marBottom w:val="0"/>
          <w:divBdr>
            <w:top w:val="none" w:sz="0" w:space="0" w:color="auto"/>
            <w:left w:val="none" w:sz="0" w:space="0" w:color="auto"/>
            <w:bottom w:val="none" w:sz="0" w:space="0" w:color="auto"/>
            <w:right w:val="none" w:sz="0" w:space="0" w:color="auto"/>
          </w:divBdr>
        </w:div>
      </w:divsChild>
    </w:div>
    <w:div w:id="1519002573">
      <w:marLeft w:val="0"/>
      <w:marRight w:val="0"/>
      <w:marTop w:val="0"/>
      <w:marBottom w:val="0"/>
      <w:divBdr>
        <w:top w:val="none" w:sz="0" w:space="0" w:color="auto"/>
        <w:left w:val="none" w:sz="0" w:space="0" w:color="auto"/>
        <w:bottom w:val="none" w:sz="0" w:space="0" w:color="auto"/>
        <w:right w:val="none" w:sz="0" w:space="0" w:color="auto"/>
      </w:divBdr>
    </w:div>
    <w:div w:id="1519002588">
      <w:marLeft w:val="0"/>
      <w:marRight w:val="0"/>
      <w:marTop w:val="0"/>
      <w:marBottom w:val="0"/>
      <w:divBdr>
        <w:top w:val="none" w:sz="0" w:space="0" w:color="auto"/>
        <w:left w:val="none" w:sz="0" w:space="0" w:color="auto"/>
        <w:bottom w:val="none" w:sz="0" w:space="0" w:color="auto"/>
        <w:right w:val="none" w:sz="0" w:space="0" w:color="auto"/>
      </w:divBdr>
      <w:divsChild>
        <w:div w:id="1519002512">
          <w:marLeft w:val="0"/>
          <w:marRight w:val="0"/>
          <w:marTop w:val="0"/>
          <w:marBottom w:val="0"/>
          <w:divBdr>
            <w:top w:val="none" w:sz="0" w:space="0" w:color="auto"/>
            <w:left w:val="none" w:sz="0" w:space="0" w:color="auto"/>
            <w:bottom w:val="none" w:sz="0" w:space="0" w:color="auto"/>
            <w:right w:val="none" w:sz="0" w:space="0" w:color="auto"/>
          </w:divBdr>
        </w:div>
        <w:div w:id="1519002520">
          <w:marLeft w:val="0"/>
          <w:marRight w:val="0"/>
          <w:marTop w:val="0"/>
          <w:marBottom w:val="0"/>
          <w:divBdr>
            <w:top w:val="none" w:sz="0" w:space="0" w:color="auto"/>
            <w:left w:val="none" w:sz="0" w:space="0" w:color="auto"/>
            <w:bottom w:val="none" w:sz="0" w:space="0" w:color="auto"/>
            <w:right w:val="none" w:sz="0" w:space="0" w:color="auto"/>
          </w:divBdr>
        </w:div>
        <w:div w:id="1519002522">
          <w:marLeft w:val="0"/>
          <w:marRight w:val="0"/>
          <w:marTop w:val="0"/>
          <w:marBottom w:val="0"/>
          <w:divBdr>
            <w:top w:val="none" w:sz="0" w:space="0" w:color="auto"/>
            <w:left w:val="none" w:sz="0" w:space="0" w:color="auto"/>
            <w:bottom w:val="none" w:sz="0" w:space="0" w:color="auto"/>
            <w:right w:val="none" w:sz="0" w:space="0" w:color="auto"/>
          </w:divBdr>
        </w:div>
        <w:div w:id="1519002525">
          <w:marLeft w:val="0"/>
          <w:marRight w:val="0"/>
          <w:marTop w:val="0"/>
          <w:marBottom w:val="0"/>
          <w:divBdr>
            <w:top w:val="none" w:sz="0" w:space="0" w:color="auto"/>
            <w:left w:val="none" w:sz="0" w:space="0" w:color="auto"/>
            <w:bottom w:val="none" w:sz="0" w:space="0" w:color="auto"/>
            <w:right w:val="none" w:sz="0" w:space="0" w:color="auto"/>
          </w:divBdr>
        </w:div>
        <w:div w:id="1519002526">
          <w:marLeft w:val="0"/>
          <w:marRight w:val="0"/>
          <w:marTop w:val="0"/>
          <w:marBottom w:val="0"/>
          <w:divBdr>
            <w:top w:val="none" w:sz="0" w:space="0" w:color="auto"/>
            <w:left w:val="none" w:sz="0" w:space="0" w:color="auto"/>
            <w:bottom w:val="none" w:sz="0" w:space="0" w:color="auto"/>
            <w:right w:val="none" w:sz="0" w:space="0" w:color="auto"/>
          </w:divBdr>
        </w:div>
        <w:div w:id="1519002529">
          <w:marLeft w:val="0"/>
          <w:marRight w:val="0"/>
          <w:marTop w:val="0"/>
          <w:marBottom w:val="0"/>
          <w:divBdr>
            <w:top w:val="none" w:sz="0" w:space="0" w:color="auto"/>
            <w:left w:val="none" w:sz="0" w:space="0" w:color="auto"/>
            <w:bottom w:val="none" w:sz="0" w:space="0" w:color="auto"/>
            <w:right w:val="none" w:sz="0" w:space="0" w:color="auto"/>
          </w:divBdr>
        </w:div>
        <w:div w:id="1519002535">
          <w:marLeft w:val="0"/>
          <w:marRight w:val="0"/>
          <w:marTop w:val="0"/>
          <w:marBottom w:val="0"/>
          <w:divBdr>
            <w:top w:val="none" w:sz="0" w:space="0" w:color="auto"/>
            <w:left w:val="none" w:sz="0" w:space="0" w:color="auto"/>
            <w:bottom w:val="none" w:sz="0" w:space="0" w:color="auto"/>
            <w:right w:val="none" w:sz="0" w:space="0" w:color="auto"/>
          </w:divBdr>
        </w:div>
        <w:div w:id="1519002536">
          <w:marLeft w:val="0"/>
          <w:marRight w:val="0"/>
          <w:marTop w:val="0"/>
          <w:marBottom w:val="0"/>
          <w:divBdr>
            <w:top w:val="none" w:sz="0" w:space="0" w:color="auto"/>
            <w:left w:val="none" w:sz="0" w:space="0" w:color="auto"/>
            <w:bottom w:val="none" w:sz="0" w:space="0" w:color="auto"/>
            <w:right w:val="none" w:sz="0" w:space="0" w:color="auto"/>
          </w:divBdr>
        </w:div>
        <w:div w:id="1519002538">
          <w:marLeft w:val="0"/>
          <w:marRight w:val="0"/>
          <w:marTop w:val="0"/>
          <w:marBottom w:val="0"/>
          <w:divBdr>
            <w:top w:val="none" w:sz="0" w:space="0" w:color="auto"/>
            <w:left w:val="none" w:sz="0" w:space="0" w:color="auto"/>
            <w:bottom w:val="none" w:sz="0" w:space="0" w:color="auto"/>
            <w:right w:val="none" w:sz="0" w:space="0" w:color="auto"/>
          </w:divBdr>
        </w:div>
        <w:div w:id="1519002539">
          <w:marLeft w:val="0"/>
          <w:marRight w:val="0"/>
          <w:marTop w:val="0"/>
          <w:marBottom w:val="0"/>
          <w:divBdr>
            <w:top w:val="none" w:sz="0" w:space="0" w:color="auto"/>
            <w:left w:val="none" w:sz="0" w:space="0" w:color="auto"/>
            <w:bottom w:val="none" w:sz="0" w:space="0" w:color="auto"/>
            <w:right w:val="none" w:sz="0" w:space="0" w:color="auto"/>
          </w:divBdr>
        </w:div>
        <w:div w:id="1519002543">
          <w:marLeft w:val="0"/>
          <w:marRight w:val="0"/>
          <w:marTop w:val="0"/>
          <w:marBottom w:val="0"/>
          <w:divBdr>
            <w:top w:val="none" w:sz="0" w:space="0" w:color="auto"/>
            <w:left w:val="none" w:sz="0" w:space="0" w:color="auto"/>
            <w:bottom w:val="none" w:sz="0" w:space="0" w:color="auto"/>
            <w:right w:val="none" w:sz="0" w:space="0" w:color="auto"/>
          </w:divBdr>
        </w:div>
        <w:div w:id="1519002547">
          <w:marLeft w:val="0"/>
          <w:marRight w:val="0"/>
          <w:marTop w:val="0"/>
          <w:marBottom w:val="0"/>
          <w:divBdr>
            <w:top w:val="none" w:sz="0" w:space="0" w:color="auto"/>
            <w:left w:val="none" w:sz="0" w:space="0" w:color="auto"/>
            <w:bottom w:val="none" w:sz="0" w:space="0" w:color="auto"/>
            <w:right w:val="none" w:sz="0" w:space="0" w:color="auto"/>
          </w:divBdr>
        </w:div>
        <w:div w:id="1519002548">
          <w:marLeft w:val="0"/>
          <w:marRight w:val="0"/>
          <w:marTop w:val="0"/>
          <w:marBottom w:val="0"/>
          <w:divBdr>
            <w:top w:val="none" w:sz="0" w:space="0" w:color="auto"/>
            <w:left w:val="none" w:sz="0" w:space="0" w:color="auto"/>
            <w:bottom w:val="none" w:sz="0" w:space="0" w:color="auto"/>
            <w:right w:val="none" w:sz="0" w:space="0" w:color="auto"/>
          </w:divBdr>
        </w:div>
        <w:div w:id="1519002551">
          <w:marLeft w:val="0"/>
          <w:marRight w:val="0"/>
          <w:marTop w:val="0"/>
          <w:marBottom w:val="0"/>
          <w:divBdr>
            <w:top w:val="none" w:sz="0" w:space="0" w:color="auto"/>
            <w:left w:val="none" w:sz="0" w:space="0" w:color="auto"/>
            <w:bottom w:val="none" w:sz="0" w:space="0" w:color="auto"/>
            <w:right w:val="none" w:sz="0" w:space="0" w:color="auto"/>
          </w:divBdr>
        </w:div>
        <w:div w:id="1519002560">
          <w:marLeft w:val="0"/>
          <w:marRight w:val="0"/>
          <w:marTop w:val="0"/>
          <w:marBottom w:val="0"/>
          <w:divBdr>
            <w:top w:val="none" w:sz="0" w:space="0" w:color="auto"/>
            <w:left w:val="none" w:sz="0" w:space="0" w:color="auto"/>
            <w:bottom w:val="none" w:sz="0" w:space="0" w:color="auto"/>
            <w:right w:val="none" w:sz="0" w:space="0" w:color="auto"/>
          </w:divBdr>
        </w:div>
        <w:div w:id="1519002565">
          <w:marLeft w:val="0"/>
          <w:marRight w:val="0"/>
          <w:marTop w:val="0"/>
          <w:marBottom w:val="0"/>
          <w:divBdr>
            <w:top w:val="none" w:sz="0" w:space="0" w:color="auto"/>
            <w:left w:val="none" w:sz="0" w:space="0" w:color="auto"/>
            <w:bottom w:val="none" w:sz="0" w:space="0" w:color="auto"/>
            <w:right w:val="none" w:sz="0" w:space="0" w:color="auto"/>
          </w:divBdr>
        </w:div>
        <w:div w:id="1519002567">
          <w:marLeft w:val="0"/>
          <w:marRight w:val="0"/>
          <w:marTop w:val="0"/>
          <w:marBottom w:val="0"/>
          <w:divBdr>
            <w:top w:val="none" w:sz="0" w:space="0" w:color="auto"/>
            <w:left w:val="none" w:sz="0" w:space="0" w:color="auto"/>
            <w:bottom w:val="none" w:sz="0" w:space="0" w:color="auto"/>
            <w:right w:val="none" w:sz="0" w:space="0" w:color="auto"/>
          </w:divBdr>
        </w:div>
        <w:div w:id="1519002570">
          <w:marLeft w:val="0"/>
          <w:marRight w:val="0"/>
          <w:marTop w:val="0"/>
          <w:marBottom w:val="0"/>
          <w:divBdr>
            <w:top w:val="none" w:sz="0" w:space="0" w:color="auto"/>
            <w:left w:val="none" w:sz="0" w:space="0" w:color="auto"/>
            <w:bottom w:val="none" w:sz="0" w:space="0" w:color="auto"/>
            <w:right w:val="none" w:sz="0" w:space="0" w:color="auto"/>
          </w:divBdr>
        </w:div>
        <w:div w:id="1519002571">
          <w:marLeft w:val="0"/>
          <w:marRight w:val="0"/>
          <w:marTop w:val="0"/>
          <w:marBottom w:val="0"/>
          <w:divBdr>
            <w:top w:val="none" w:sz="0" w:space="0" w:color="auto"/>
            <w:left w:val="none" w:sz="0" w:space="0" w:color="auto"/>
            <w:bottom w:val="none" w:sz="0" w:space="0" w:color="auto"/>
            <w:right w:val="none" w:sz="0" w:space="0" w:color="auto"/>
          </w:divBdr>
        </w:div>
        <w:div w:id="1519002574">
          <w:marLeft w:val="0"/>
          <w:marRight w:val="0"/>
          <w:marTop w:val="0"/>
          <w:marBottom w:val="0"/>
          <w:divBdr>
            <w:top w:val="none" w:sz="0" w:space="0" w:color="auto"/>
            <w:left w:val="none" w:sz="0" w:space="0" w:color="auto"/>
            <w:bottom w:val="none" w:sz="0" w:space="0" w:color="auto"/>
            <w:right w:val="none" w:sz="0" w:space="0" w:color="auto"/>
          </w:divBdr>
        </w:div>
        <w:div w:id="1519002576">
          <w:marLeft w:val="0"/>
          <w:marRight w:val="0"/>
          <w:marTop w:val="0"/>
          <w:marBottom w:val="0"/>
          <w:divBdr>
            <w:top w:val="none" w:sz="0" w:space="0" w:color="auto"/>
            <w:left w:val="none" w:sz="0" w:space="0" w:color="auto"/>
            <w:bottom w:val="none" w:sz="0" w:space="0" w:color="auto"/>
            <w:right w:val="none" w:sz="0" w:space="0" w:color="auto"/>
          </w:divBdr>
        </w:div>
        <w:div w:id="1519002585">
          <w:marLeft w:val="0"/>
          <w:marRight w:val="0"/>
          <w:marTop w:val="0"/>
          <w:marBottom w:val="0"/>
          <w:divBdr>
            <w:top w:val="none" w:sz="0" w:space="0" w:color="auto"/>
            <w:left w:val="none" w:sz="0" w:space="0" w:color="auto"/>
            <w:bottom w:val="none" w:sz="0" w:space="0" w:color="auto"/>
            <w:right w:val="none" w:sz="0" w:space="0" w:color="auto"/>
          </w:divBdr>
        </w:div>
        <w:div w:id="1519002586">
          <w:marLeft w:val="0"/>
          <w:marRight w:val="0"/>
          <w:marTop w:val="0"/>
          <w:marBottom w:val="0"/>
          <w:divBdr>
            <w:top w:val="none" w:sz="0" w:space="0" w:color="auto"/>
            <w:left w:val="none" w:sz="0" w:space="0" w:color="auto"/>
            <w:bottom w:val="none" w:sz="0" w:space="0" w:color="auto"/>
            <w:right w:val="none" w:sz="0" w:space="0" w:color="auto"/>
          </w:divBdr>
        </w:div>
        <w:div w:id="1519002589">
          <w:marLeft w:val="0"/>
          <w:marRight w:val="0"/>
          <w:marTop w:val="0"/>
          <w:marBottom w:val="0"/>
          <w:divBdr>
            <w:top w:val="none" w:sz="0" w:space="0" w:color="auto"/>
            <w:left w:val="none" w:sz="0" w:space="0" w:color="auto"/>
            <w:bottom w:val="none" w:sz="0" w:space="0" w:color="auto"/>
            <w:right w:val="none" w:sz="0" w:space="0" w:color="auto"/>
          </w:divBdr>
        </w:div>
        <w:div w:id="1519002594">
          <w:marLeft w:val="0"/>
          <w:marRight w:val="0"/>
          <w:marTop w:val="0"/>
          <w:marBottom w:val="0"/>
          <w:divBdr>
            <w:top w:val="none" w:sz="0" w:space="0" w:color="auto"/>
            <w:left w:val="none" w:sz="0" w:space="0" w:color="auto"/>
            <w:bottom w:val="none" w:sz="0" w:space="0" w:color="auto"/>
            <w:right w:val="none" w:sz="0" w:space="0" w:color="auto"/>
          </w:divBdr>
        </w:div>
        <w:div w:id="1519002598">
          <w:marLeft w:val="0"/>
          <w:marRight w:val="0"/>
          <w:marTop w:val="0"/>
          <w:marBottom w:val="0"/>
          <w:divBdr>
            <w:top w:val="none" w:sz="0" w:space="0" w:color="auto"/>
            <w:left w:val="none" w:sz="0" w:space="0" w:color="auto"/>
            <w:bottom w:val="none" w:sz="0" w:space="0" w:color="auto"/>
            <w:right w:val="none" w:sz="0" w:space="0" w:color="auto"/>
          </w:divBdr>
        </w:div>
        <w:div w:id="1519002599">
          <w:marLeft w:val="0"/>
          <w:marRight w:val="0"/>
          <w:marTop w:val="0"/>
          <w:marBottom w:val="0"/>
          <w:divBdr>
            <w:top w:val="none" w:sz="0" w:space="0" w:color="auto"/>
            <w:left w:val="none" w:sz="0" w:space="0" w:color="auto"/>
            <w:bottom w:val="none" w:sz="0" w:space="0" w:color="auto"/>
            <w:right w:val="none" w:sz="0" w:space="0" w:color="auto"/>
          </w:divBdr>
        </w:div>
        <w:div w:id="1519002600">
          <w:marLeft w:val="0"/>
          <w:marRight w:val="0"/>
          <w:marTop w:val="0"/>
          <w:marBottom w:val="0"/>
          <w:divBdr>
            <w:top w:val="none" w:sz="0" w:space="0" w:color="auto"/>
            <w:left w:val="none" w:sz="0" w:space="0" w:color="auto"/>
            <w:bottom w:val="none" w:sz="0" w:space="0" w:color="auto"/>
            <w:right w:val="none" w:sz="0" w:space="0" w:color="auto"/>
          </w:divBdr>
        </w:div>
        <w:div w:id="1519002603">
          <w:marLeft w:val="0"/>
          <w:marRight w:val="0"/>
          <w:marTop w:val="0"/>
          <w:marBottom w:val="0"/>
          <w:divBdr>
            <w:top w:val="none" w:sz="0" w:space="0" w:color="auto"/>
            <w:left w:val="none" w:sz="0" w:space="0" w:color="auto"/>
            <w:bottom w:val="none" w:sz="0" w:space="0" w:color="auto"/>
            <w:right w:val="none" w:sz="0" w:space="0" w:color="auto"/>
          </w:divBdr>
        </w:div>
        <w:div w:id="1519002613">
          <w:marLeft w:val="0"/>
          <w:marRight w:val="0"/>
          <w:marTop w:val="0"/>
          <w:marBottom w:val="0"/>
          <w:divBdr>
            <w:top w:val="none" w:sz="0" w:space="0" w:color="auto"/>
            <w:left w:val="none" w:sz="0" w:space="0" w:color="auto"/>
            <w:bottom w:val="none" w:sz="0" w:space="0" w:color="auto"/>
            <w:right w:val="none" w:sz="0" w:space="0" w:color="auto"/>
          </w:divBdr>
        </w:div>
        <w:div w:id="1519002614">
          <w:marLeft w:val="0"/>
          <w:marRight w:val="0"/>
          <w:marTop w:val="0"/>
          <w:marBottom w:val="0"/>
          <w:divBdr>
            <w:top w:val="none" w:sz="0" w:space="0" w:color="auto"/>
            <w:left w:val="none" w:sz="0" w:space="0" w:color="auto"/>
            <w:bottom w:val="none" w:sz="0" w:space="0" w:color="auto"/>
            <w:right w:val="none" w:sz="0" w:space="0" w:color="auto"/>
          </w:divBdr>
        </w:div>
        <w:div w:id="1519002619">
          <w:marLeft w:val="0"/>
          <w:marRight w:val="0"/>
          <w:marTop w:val="0"/>
          <w:marBottom w:val="0"/>
          <w:divBdr>
            <w:top w:val="none" w:sz="0" w:space="0" w:color="auto"/>
            <w:left w:val="none" w:sz="0" w:space="0" w:color="auto"/>
            <w:bottom w:val="none" w:sz="0" w:space="0" w:color="auto"/>
            <w:right w:val="none" w:sz="0" w:space="0" w:color="auto"/>
          </w:divBdr>
        </w:div>
      </w:divsChild>
    </w:div>
    <w:div w:id="1519002590">
      <w:marLeft w:val="0"/>
      <w:marRight w:val="0"/>
      <w:marTop w:val="0"/>
      <w:marBottom w:val="0"/>
      <w:divBdr>
        <w:top w:val="none" w:sz="0" w:space="0" w:color="auto"/>
        <w:left w:val="none" w:sz="0" w:space="0" w:color="auto"/>
        <w:bottom w:val="none" w:sz="0" w:space="0" w:color="auto"/>
        <w:right w:val="none" w:sz="0" w:space="0" w:color="auto"/>
      </w:divBdr>
      <w:divsChild>
        <w:div w:id="1519002507">
          <w:marLeft w:val="0"/>
          <w:marRight w:val="0"/>
          <w:marTop w:val="0"/>
          <w:marBottom w:val="0"/>
          <w:divBdr>
            <w:top w:val="none" w:sz="0" w:space="0" w:color="auto"/>
            <w:left w:val="none" w:sz="0" w:space="0" w:color="auto"/>
            <w:bottom w:val="none" w:sz="0" w:space="0" w:color="auto"/>
            <w:right w:val="none" w:sz="0" w:space="0" w:color="auto"/>
          </w:divBdr>
        </w:div>
        <w:div w:id="1519002511">
          <w:marLeft w:val="0"/>
          <w:marRight w:val="0"/>
          <w:marTop w:val="0"/>
          <w:marBottom w:val="0"/>
          <w:divBdr>
            <w:top w:val="none" w:sz="0" w:space="0" w:color="auto"/>
            <w:left w:val="none" w:sz="0" w:space="0" w:color="auto"/>
            <w:bottom w:val="none" w:sz="0" w:space="0" w:color="auto"/>
            <w:right w:val="none" w:sz="0" w:space="0" w:color="auto"/>
          </w:divBdr>
        </w:div>
        <w:div w:id="1519002514">
          <w:marLeft w:val="0"/>
          <w:marRight w:val="0"/>
          <w:marTop w:val="0"/>
          <w:marBottom w:val="0"/>
          <w:divBdr>
            <w:top w:val="none" w:sz="0" w:space="0" w:color="auto"/>
            <w:left w:val="none" w:sz="0" w:space="0" w:color="auto"/>
            <w:bottom w:val="none" w:sz="0" w:space="0" w:color="auto"/>
            <w:right w:val="none" w:sz="0" w:space="0" w:color="auto"/>
          </w:divBdr>
        </w:div>
        <w:div w:id="1519002515">
          <w:marLeft w:val="0"/>
          <w:marRight w:val="0"/>
          <w:marTop w:val="0"/>
          <w:marBottom w:val="0"/>
          <w:divBdr>
            <w:top w:val="none" w:sz="0" w:space="0" w:color="auto"/>
            <w:left w:val="none" w:sz="0" w:space="0" w:color="auto"/>
            <w:bottom w:val="none" w:sz="0" w:space="0" w:color="auto"/>
            <w:right w:val="none" w:sz="0" w:space="0" w:color="auto"/>
          </w:divBdr>
        </w:div>
        <w:div w:id="1519002517">
          <w:marLeft w:val="0"/>
          <w:marRight w:val="0"/>
          <w:marTop w:val="0"/>
          <w:marBottom w:val="0"/>
          <w:divBdr>
            <w:top w:val="none" w:sz="0" w:space="0" w:color="auto"/>
            <w:left w:val="none" w:sz="0" w:space="0" w:color="auto"/>
            <w:bottom w:val="none" w:sz="0" w:space="0" w:color="auto"/>
            <w:right w:val="none" w:sz="0" w:space="0" w:color="auto"/>
          </w:divBdr>
        </w:div>
        <w:div w:id="1519002521">
          <w:marLeft w:val="0"/>
          <w:marRight w:val="0"/>
          <w:marTop w:val="0"/>
          <w:marBottom w:val="0"/>
          <w:divBdr>
            <w:top w:val="none" w:sz="0" w:space="0" w:color="auto"/>
            <w:left w:val="none" w:sz="0" w:space="0" w:color="auto"/>
            <w:bottom w:val="none" w:sz="0" w:space="0" w:color="auto"/>
            <w:right w:val="none" w:sz="0" w:space="0" w:color="auto"/>
          </w:divBdr>
        </w:div>
        <w:div w:id="1519002523">
          <w:marLeft w:val="0"/>
          <w:marRight w:val="0"/>
          <w:marTop w:val="0"/>
          <w:marBottom w:val="0"/>
          <w:divBdr>
            <w:top w:val="none" w:sz="0" w:space="0" w:color="auto"/>
            <w:left w:val="none" w:sz="0" w:space="0" w:color="auto"/>
            <w:bottom w:val="none" w:sz="0" w:space="0" w:color="auto"/>
            <w:right w:val="none" w:sz="0" w:space="0" w:color="auto"/>
          </w:divBdr>
        </w:div>
        <w:div w:id="1519002524">
          <w:marLeft w:val="0"/>
          <w:marRight w:val="0"/>
          <w:marTop w:val="0"/>
          <w:marBottom w:val="0"/>
          <w:divBdr>
            <w:top w:val="none" w:sz="0" w:space="0" w:color="auto"/>
            <w:left w:val="none" w:sz="0" w:space="0" w:color="auto"/>
            <w:bottom w:val="none" w:sz="0" w:space="0" w:color="auto"/>
            <w:right w:val="none" w:sz="0" w:space="0" w:color="auto"/>
          </w:divBdr>
        </w:div>
        <w:div w:id="1519002528">
          <w:marLeft w:val="0"/>
          <w:marRight w:val="0"/>
          <w:marTop w:val="0"/>
          <w:marBottom w:val="0"/>
          <w:divBdr>
            <w:top w:val="none" w:sz="0" w:space="0" w:color="auto"/>
            <w:left w:val="none" w:sz="0" w:space="0" w:color="auto"/>
            <w:bottom w:val="none" w:sz="0" w:space="0" w:color="auto"/>
            <w:right w:val="none" w:sz="0" w:space="0" w:color="auto"/>
          </w:divBdr>
        </w:div>
        <w:div w:id="1519002530">
          <w:marLeft w:val="0"/>
          <w:marRight w:val="0"/>
          <w:marTop w:val="0"/>
          <w:marBottom w:val="0"/>
          <w:divBdr>
            <w:top w:val="none" w:sz="0" w:space="0" w:color="auto"/>
            <w:left w:val="none" w:sz="0" w:space="0" w:color="auto"/>
            <w:bottom w:val="none" w:sz="0" w:space="0" w:color="auto"/>
            <w:right w:val="none" w:sz="0" w:space="0" w:color="auto"/>
          </w:divBdr>
        </w:div>
        <w:div w:id="1519002531">
          <w:marLeft w:val="0"/>
          <w:marRight w:val="0"/>
          <w:marTop w:val="0"/>
          <w:marBottom w:val="0"/>
          <w:divBdr>
            <w:top w:val="none" w:sz="0" w:space="0" w:color="auto"/>
            <w:left w:val="none" w:sz="0" w:space="0" w:color="auto"/>
            <w:bottom w:val="none" w:sz="0" w:space="0" w:color="auto"/>
            <w:right w:val="none" w:sz="0" w:space="0" w:color="auto"/>
          </w:divBdr>
        </w:div>
        <w:div w:id="1519002532">
          <w:marLeft w:val="0"/>
          <w:marRight w:val="0"/>
          <w:marTop w:val="0"/>
          <w:marBottom w:val="0"/>
          <w:divBdr>
            <w:top w:val="none" w:sz="0" w:space="0" w:color="auto"/>
            <w:left w:val="none" w:sz="0" w:space="0" w:color="auto"/>
            <w:bottom w:val="none" w:sz="0" w:space="0" w:color="auto"/>
            <w:right w:val="none" w:sz="0" w:space="0" w:color="auto"/>
          </w:divBdr>
        </w:div>
        <w:div w:id="1519002537">
          <w:marLeft w:val="0"/>
          <w:marRight w:val="0"/>
          <w:marTop w:val="0"/>
          <w:marBottom w:val="0"/>
          <w:divBdr>
            <w:top w:val="none" w:sz="0" w:space="0" w:color="auto"/>
            <w:left w:val="none" w:sz="0" w:space="0" w:color="auto"/>
            <w:bottom w:val="none" w:sz="0" w:space="0" w:color="auto"/>
            <w:right w:val="none" w:sz="0" w:space="0" w:color="auto"/>
          </w:divBdr>
        </w:div>
        <w:div w:id="1519002549">
          <w:marLeft w:val="0"/>
          <w:marRight w:val="0"/>
          <w:marTop w:val="0"/>
          <w:marBottom w:val="0"/>
          <w:divBdr>
            <w:top w:val="none" w:sz="0" w:space="0" w:color="auto"/>
            <w:left w:val="none" w:sz="0" w:space="0" w:color="auto"/>
            <w:bottom w:val="none" w:sz="0" w:space="0" w:color="auto"/>
            <w:right w:val="none" w:sz="0" w:space="0" w:color="auto"/>
          </w:divBdr>
        </w:div>
        <w:div w:id="1519002552">
          <w:marLeft w:val="0"/>
          <w:marRight w:val="0"/>
          <w:marTop w:val="0"/>
          <w:marBottom w:val="0"/>
          <w:divBdr>
            <w:top w:val="none" w:sz="0" w:space="0" w:color="auto"/>
            <w:left w:val="none" w:sz="0" w:space="0" w:color="auto"/>
            <w:bottom w:val="none" w:sz="0" w:space="0" w:color="auto"/>
            <w:right w:val="none" w:sz="0" w:space="0" w:color="auto"/>
          </w:divBdr>
        </w:div>
        <w:div w:id="1519002553">
          <w:marLeft w:val="0"/>
          <w:marRight w:val="0"/>
          <w:marTop w:val="0"/>
          <w:marBottom w:val="0"/>
          <w:divBdr>
            <w:top w:val="none" w:sz="0" w:space="0" w:color="auto"/>
            <w:left w:val="none" w:sz="0" w:space="0" w:color="auto"/>
            <w:bottom w:val="none" w:sz="0" w:space="0" w:color="auto"/>
            <w:right w:val="none" w:sz="0" w:space="0" w:color="auto"/>
          </w:divBdr>
        </w:div>
        <w:div w:id="1519002554">
          <w:marLeft w:val="0"/>
          <w:marRight w:val="0"/>
          <w:marTop w:val="0"/>
          <w:marBottom w:val="0"/>
          <w:divBdr>
            <w:top w:val="none" w:sz="0" w:space="0" w:color="auto"/>
            <w:left w:val="none" w:sz="0" w:space="0" w:color="auto"/>
            <w:bottom w:val="none" w:sz="0" w:space="0" w:color="auto"/>
            <w:right w:val="none" w:sz="0" w:space="0" w:color="auto"/>
          </w:divBdr>
        </w:div>
        <w:div w:id="1519002556">
          <w:marLeft w:val="0"/>
          <w:marRight w:val="0"/>
          <w:marTop w:val="0"/>
          <w:marBottom w:val="0"/>
          <w:divBdr>
            <w:top w:val="none" w:sz="0" w:space="0" w:color="auto"/>
            <w:left w:val="none" w:sz="0" w:space="0" w:color="auto"/>
            <w:bottom w:val="none" w:sz="0" w:space="0" w:color="auto"/>
            <w:right w:val="none" w:sz="0" w:space="0" w:color="auto"/>
          </w:divBdr>
        </w:div>
        <w:div w:id="1519002561">
          <w:marLeft w:val="0"/>
          <w:marRight w:val="0"/>
          <w:marTop w:val="0"/>
          <w:marBottom w:val="0"/>
          <w:divBdr>
            <w:top w:val="none" w:sz="0" w:space="0" w:color="auto"/>
            <w:left w:val="none" w:sz="0" w:space="0" w:color="auto"/>
            <w:bottom w:val="none" w:sz="0" w:space="0" w:color="auto"/>
            <w:right w:val="none" w:sz="0" w:space="0" w:color="auto"/>
          </w:divBdr>
        </w:div>
        <w:div w:id="1519002563">
          <w:marLeft w:val="0"/>
          <w:marRight w:val="0"/>
          <w:marTop w:val="0"/>
          <w:marBottom w:val="0"/>
          <w:divBdr>
            <w:top w:val="none" w:sz="0" w:space="0" w:color="auto"/>
            <w:left w:val="none" w:sz="0" w:space="0" w:color="auto"/>
            <w:bottom w:val="none" w:sz="0" w:space="0" w:color="auto"/>
            <w:right w:val="none" w:sz="0" w:space="0" w:color="auto"/>
          </w:divBdr>
        </w:div>
        <w:div w:id="1519002566">
          <w:marLeft w:val="0"/>
          <w:marRight w:val="0"/>
          <w:marTop w:val="0"/>
          <w:marBottom w:val="0"/>
          <w:divBdr>
            <w:top w:val="none" w:sz="0" w:space="0" w:color="auto"/>
            <w:left w:val="none" w:sz="0" w:space="0" w:color="auto"/>
            <w:bottom w:val="none" w:sz="0" w:space="0" w:color="auto"/>
            <w:right w:val="none" w:sz="0" w:space="0" w:color="auto"/>
          </w:divBdr>
        </w:div>
        <w:div w:id="1519002569">
          <w:marLeft w:val="0"/>
          <w:marRight w:val="0"/>
          <w:marTop w:val="0"/>
          <w:marBottom w:val="0"/>
          <w:divBdr>
            <w:top w:val="none" w:sz="0" w:space="0" w:color="auto"/>
            <w:left w:val="none" w:sz="0" w:space="0" w:color="auto"/>
            <w:bottom w:val="none" w:sz="0" w:space="0" w:color="auto"/>
            <w:right w:val="none" w:sz="0" w:space="0" w:color="auto"/>
          </w:divBdr>
        </w:div>
        <w:div w:id="1519002579">
          <w:marLeft w:val="0"/>
          <w:marRight w:val="0"/>
          <w:marTop w:val="0"/>
          <w:marBottom w:val="0"/>
          <w:divBdr>
            <w:top w:val="none" w:sz="0" w:space="0" w:color="auto"/>
            <w:left w:val="none" w:sz="0" w:space="0" w:color="auto"/>
            <w:bottom w:val="none" w:sz="0" w:space="0" w:color="auto"/>
            <w:right w:val="none" w:sz="0" w:space="0" w:color="auto"/>
          </w:divBdr>
        </w:div>
        <w:div w:id="1519002583">
          <w:marLeft w:val="0"/>
          <w:marRight w:val="0"/>
          <w:marTop w:val="0"/>
          <w:marBottom w:val="0"/>
          <w:divBdr>
            <w:top w:val="none" w:sz="0" w:space="0" w:color="auto"/>
            <w:left w:val="none" w:sz="0" w:space="0" w:color="auto"/>
            <w:bottom w:val="none" w:sz="0" w:space="0" w:color="auto"/>
            <w:right w:val="none" w:sz="0" w:space="0" w:color="auto"/>
          </w:divBdr>
        </w:div>
        <w:div w:id="1519002584">
          <w:marLeft w:val="0"/>
          <w:marRight w:val="0"/>
          <w:marTop w:val="0"/>
          <w:marBottom w:val="0"/>
          <w:divBdr>
            <w:top w:val="none" w:sz="0" w:space="0" w:color="auto"/>
            <w:left w:val="none" w:sz="0" w:space="0" w:color="auto"/>
            <w:bottom w:val="none" w:sz="0" w:space="0" w:color="auto"/>
            <w:right w:val="none" w:sz="0" w:space="0" w:color="auto"/>
          </w:divBdr>
        </w:div>
        <w:div w:id="1519002592">
          <w:marLeft w:val="0"/>
          <w:marRight w:val="0"/>
          <w:marTop w:val="0"/>
          <w:marBottom w:val="0"/>
          <w:divBdr>
            <w:top w:val="none" w:sz="0" w:space="0" w:color="auto"/>
            <w:left w:val="none" w:sz="0" w:space="0" w:color="auto"/>
            <w:bottom w:val="none" w:sz="0" w:space="0" w:color="auto"/>
            <w:right w:val="none" w:sz="0" w:space="0" w:color="auto"/>
          </w:divBdr>
        </w:div>
        <w:div w:id="1519002593">
          <w:marLeft w:val="0"/>
          <w:marRight w:val="0"/>
          <w:marTop w:val="0"/>
          <w:marBottom w:val="0"/>
          <w:divBdr>
            <w:top w:val="none" w:sz="0" w:space="0" w:color="auto"/>
            <w:left w:val="none" w:sz="0" w:space="0" w:color="auto"/>
            <w:bottom w:val="none" w:sz="0" w:space="0" w:color="auto"/>
            <w:right w:val="none" w:sz="0" w:space="0" w:color="auto"/>
          </w:divBdr>
        </w:div>
        <w:div w:id="1519002604">
          <w:marLeft w:val="0"/>
          <w:marRight w:val="0"/>
          <w:marTop w:val="0"/>
          <w:marBottom w:val="0"/>
          <w:divBdr>
            <w:top w:val="none" w:sz="0" w:space="0" w:color="auto"/>
            <w:left w:val="none" w:sz="0" w:space="0" w:color="auto"/>
            <w:bottom w:val="none" w:sz="0" w:space="0" w:color="auto"/>
            <w:right w:val="none" w:sz="0" w:space="0" w:color="auto"/>
          </w:divBdr>
        </w:div>
        <w:div w:id="1519002609">
          <w:marLeft w:val="0"/>
          <w:marRight w:val="0"/>
          <w:marTop w:val="0"/>
          <w:marBottom w:val="0"/>
          <w:divBdr>
            <w:top w:val="none" w:sz="0" w:space="0" w:color="auto"/>
            <w:left w:val="none" w:sz="0" w:space="0" w:color="auto"/>
            <w:bottom w:val="none" w:sz="0" w:space="0" w:color="auto"/>
            <w:right w:val="none" w:sz="0" w:space="0" w:color="auto"/>
          </w:divBdr>
        </w:div>
        <w:div w:id="1519002610">
          <w:marLeft w:val="0"/>
          <w:marRight w:val="0"/>
          <w:marTop w:val="0"/>
          <w:marBottom w:val="0"/>
          <w:divBdr>
            <w:top w:val="none" w:sz="0" w:space="0" w:color="auto"/>
            <w:left w:val="none" w:sz="0" w:space="0" w:color="auto"/>
            <w:bottom w:val="none" w:sz="0" w:space="0" w:color="auto"/>
            <w:right w:val="none" w:sz="0" w:space="0" w:color="auto"/>
          </w:divBdr>
        </w:div>
        <w:div w:id="1519002611">
          <w:marLeft w:val="0"/>
          <w:marRight w:val="0"/>
          <w:marTop w:val="0"/>
          <w:marBottom w:val="0"/>
          <w:divBdr>
            <w:top w:val="none" w:sz="0" w:space="0" w:color="auto"/>
            <w:left w:val="none" w:sz="0" w:space="0" w:color="auto"/>
            <w:bottom w:val="none" w:sz="0" w:space="0" w:color="auto"/>
            <w:right w:val="none" w:sz="0" w:space="0" w:color="auto"/>
          </w:divBdr>
        </w:div>
        <w:div w:id="1519002617">
          <w:marLeft w:val="0"/>
          <w:marRight w:val="0"/>
          <w:marTop w:val="0"/>
          <w:marBottom w:val="0"/>
          <w:divBdr>
            <w:top w:val="none" w:sz="0" w:space="0" w:color="auto"/>
            <w:left w:val="none" w:sz="0" w:space="0" w:color="auto"/>
            <w:bottom w:val="none" w:sz="0" w:space="0" w:color="auto"/>
            <w:right w:val="none" w:sz="0" w:space="0" w:color="auto"/>
          </w:divBdr>
        </w:div>
      </w:divsChild>
    </w:div>
    <w:div w:id="1519002608">
      <w:marLeft w:val="0"/>
      <w:marRight w:val="0"/>
      <w:marTop w:val="0"/>
      <w:marBottom w:val="0"/>
      <w:divBdr>
        <w:top w:val="none" w:sz="0" w:space="0" w:color="auto"/>
        <w:left w:val="none" w:sz="0" w:space="0" w:color="auto"/>
        <w:bottom w:val="none" w:sz="0" w:space="0" w:color="auto"/>
        <w:right w:val="none" w:sz="0" w:space="0" w:color="auto"/>
      </w:divBdr>
      <w:divsChild>
        <w:div w:id="1519002519">
          <w:marLeft w:val="0"/>
          <w:marRight w:val="0"/>
          <w:marTop w:val="0"/>
          <w:marBottom w:val="0"/>
          <w:divBdr>
            <w:top w:val="none" w:sz="0" w:space="0" w:color="auto"/>
            <w:left w:val="none" w:sz="0" w:space="0" w:color="auto"/>
            <w:bottom w:val="none" w:sz="0" w:space="0" w:color="auto"/>
            <w:right w:val="none" w:sz="0" w:space="0" w:color="auto"/>
          </w:divBdr>
        </w:div>
        <w:div w:id="1519002541">
          <w:marLeft w:val="0"/>
          <w:marRight w:val="0"/>
          <w:marTop w:val="0"/>
          <w:marBottom w:val="0"/>
          <w:divBdr>
            <w:top w:val="none" w:sz="0" w:space="0" w:color="auto"/>
            <w:left w:val="none" w:sz="0" w:space="0" w:color="auto"/>
            <w:bottom w:val="none" w:sz="0" w:space="0" w:color="auto"/>
            <w:right w:val="none" w:sz="0" w:space="0" w:color="auto"/>
          </w:divBdr>
        </w:div>
        <w:div w:id="1519002545">
          <w:marLeft w:val="0"/>
          <w:marRight w:val="0"/>
          <w:marTop w:val="0"/>
          <w:marBottom w:val="0"/>
          <w:divBdr>
            <w:top w:val="none" w:sz="0" w:space="0" w:color="auto"/>
            <w:left w:val="none" w:sz="0" w:space="0" w:color="auto"/>
            <w:bottom w:val="none" w:sz="0" w:space="0" w:color="auto"/>
            <w:right w:val="none" w:sz="0" w:space="0" w:color="auto"/>
          </w:divBdr>
        </w:div>
        <w:div w:id="1519002550">
          <w:marLeft w:val="0"/>
          <w:marRight w:val="0"/>
          <w:marTop w:val="0"/>
          <w:marBottom w:val="0"/>
          <w:divBdr>
            <w:top w:val="none" w:sz="0" w:space="0" w:color="auto"/>
            <w:left w:val="none" w:sz="0" w:space="0" w:color="auto"/>
            <w:bottom w:val="none" w:sz="0" w:space="0" w:color="auto"/>
            <w:right w:val="none" w:sz="0" w:space="0" w:color="auto"/>
          </w:divBdr>
        </w:div>
        <w:div w:id="1519002581">
          <w:marLeft w:val="0"/>
          <w:marRight w:val="0"/>
          <w:marTop w:val="0"/>
          <w:marBottom w:val="0"/>
          <w:divBdr>
            <w:top w:val="none" w:sz="0" w:space="0" w:color="auto"/>
            <w:left w:val="none" w:sz="0" w:space="0" w:color="auto"/>
            <w:bottom w:val="none" w:sz="0" w:space="0" w:color="auto"/>
            <w:right w:val="none" w:sz="0" w:space="0" w:color="auto"/>
          </w:divBdr>
        </w:div>
        <w:div w:id="1519002591">
          <w:marLeft w:val="0"/>
          <w:marRight w:val="0"/>
          <w:marTop w:val="0"/>
          <w:marBottom w:val="0"/>
          <w:divBdr>
            <w:top w:val="none" w:sz="0" w:space="0" w:color="auto"/>
            <w:left w:val="none" w:sz="0" w:space="0" w:color="auto"/>
            <w:bottom w:val="none" w:sz="0" w:space="0" w:color="auto"/>
            <w:right w:val="none" w:sz="0" w:space="0" w:color="auto"/>
          </w:divBdr>
        </w:div>
        <w:div w:id="1519002601">
          <w:marLeft w:val="0"/>
          <w:marRight w:val="0"/>
          <w:marTop w:val="0"/>
          <w:marBottom w:val="0"/>
          <w:divBdr>
            <w:top w:val="none" w:sz="0" w:space="0" w:color="auto"/>
            <w:left w:val="none" w:sz="0" w:space="0" w:color="auto"/>
            <w:bottom w:val="none" w:sz="0" w:space="0" w:color="auto"/>
            <w:right w:val="none" w:sz="0" w:space="0" w:color="auto"/>
          </w:divBdr>
        </w:div>
        <w:div w:id="1519002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hyperlink" Target="https://epuap.gov.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imiportal.uzp.gov.pl" TargetMode="External"/><Relationship Id="rId17" Type="http://schemas.openxmlformats.org/officeDocument/2006/relationships/hyperlink" Target="https://miniportal.uzp.gov.pl/"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mailto:marcin.banach@gminamragowo.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gminamragowo.net"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mailto:poczta@gminamragowo.pl" TargetMode="External"/><Relationship Id="rId23" Type="http://schemas.microsoft.com/office/2016/09/relationships/commentsIds" Target="commentsIds.xml"/><Relationship Id="rId10" Type="http://schemas.openxmlformats.org/officeDocument/2006/relationships/hyperlink" Target="https://miniportal.uzp.gov.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bip.gminamragowo.net" TargetMode="External"/><Relationship Id="rId14" Type="http://schemas.openxmlformats.org/officeDocument/2006/relationships/hyperlink" Target="mailto:poczta@gminamrago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147670-05F2-4416-B99F-9E37814E6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31</Pages>
  <Words>9352</Words>
  <Characters>62124</Characters>
  <Application>Microsoft Office Word</Application>
  <DocSecurity>0</DocSecurity>
  <Lines>517</Lines>
  <Paragraphs>142</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71334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user</dc:creator>
  <cp:lastModifiedBy>Beata Mularczyk</cp:lastModifiedBy>
  <cp:revision>11</cp:revision>
  <cp:lastPrinted>2021-07-27T12:04:00Z</cp:lastPrinted>
  <dcterms:created xsi:type="dcterms:W3CDTF">2021-08-05T12:32:00Z</dcterms:created>
  <dcterms:modified xsi:type="dcterms:W3CDTF">2021-08-06T12:50:00Z</dcterms:modified>
</cp:coreProperties>
</file>