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598" w:rsidRDefault="00EC2598" w:rsidP="00EC2598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EC2598" w:rsidRDefault="00EC2598" w:rsidP="00EC2598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EC2598" w:rsidRDefault="00EC2598" w:rsidP="00EC259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KLAUZULA INFORMACYJNA DLA KANDYDATA</w:t>
      </w:r>
    </w:p>
    <w:p w:rsidR="00EC2598" w:rsidRDefault="00EC2598" w:rsidP="00EC2598">
      <w:pPr>
        <w:jc w:val="center"/>
        <w:rPr>
          <w:rFonts w:ascii="Arial" w:hAnsi="Arial" w:cs="Arial"/>
          <w:sz w:val="20"/>
          <w:szCs w:val="20"/>
        </w:rPr>
      </w:pPr>
    </w:p>
    <w:p w:rsidR="00EC2598" w:rsidRDefault="00EC2598" w:rsidP="00EC2598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Zgodnie z art. 13 rozporządzenia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nr 119 z 4.05.2016 r.) - dalej RODO, informujemy, że:</w:t>
      </w:r>
    </w:p>
    <w:p w:rsidR="00EC2598" w:rsidRDefault="00EC2598" w:rsidP="00EC2598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EC2598" w:rsidRDefault="00EC2598" w:rsidP="00EC2598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Pana/Pani danych osobowych jest Gmina Mrągowo, ul. Królewiecka 60A 11-700 Mrągowo reprezentowana przez Wójta Gminy.</w:t>
      </w:r>
    </w:p>
    <w:p w:rsidR="00EC2598" w:rsidRDefault="00EC2598" w:rsidP="00EC2598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Osobą udzielającą wyjaśnień w zakresie ochrony danych osobowych jest Inspektor Ochrony Danych, z którym można kontaktować się </w:t>
      </w:r>
      <w:r>
        <w:rPr>
          <w:rFonts w:ascii="Arial" w:hAnsi="Arial" w:cs="Arial"/>
          <w:sz w:val="20"/>
          <w:szCs w:val="20"/>
          <w:lang w:val="en-US"/>
        </w:rPr>
        <w:t>e-mail</w:t>
      </w:r>
      <w:r w:rsidRPr="006717C5">
        <w:rPr>
          <w:rFonts w:ascii="Arial" w:hAnsi="Arial" w:cs="Arial"/>
          <w:sz w:val="22"/>
          <w:szCs w:val="22"/>
          <w:lang w:val="en-US"/>
        </w:rPr>
        <w:t xml:space="preserve">: </w:t>
      </w:r>
      <w:r w:rsidRPr="006717C5">
        <w:rPr>
          <w:rFonts w:cstheme="minorHAnsi"/>
          <w:sz w:val="22"/>
          <w:szCs w:val="22"/>
        </w:rPr>
        <w:t>iod@bodo24.pl.</w:t>
      </w:r>
      <w:r w:rsidRPr="006717C5">
        <w:rPr>
          <w:rFonts w:ascii="Arial" w:hAnsi="Arial" w:cs="Arial"/>
        </w:rPr>
        <w:t> </w:t>
      </w:r>
    </w:p>
    <w:p w:rsidR="00EC2598" w:rsidRDefault="00EC2598" w:rsidP="00EC2598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100" w:lineRule="atLeast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Celem przetwarzania Pana/Pani danych osobowych jest nabór kandydatów na stanowisko pracy ds. rolnych w Urzędzie Gminy Mrągowo.</w:t>
      </w:r>
    </w:p>
    <w:p w:rsidR="00EC2598" w:rsidRDefault="00EC2598" w:rsidP="00EC2598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100" w:lineRule="atLeast"/>
        <w:jc w:val="both"/>
        <w:rPr>
          <w:rFonts w:ascii="Arial" w:eastAsia="SimSun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Pana/Pani dane osobowe przetwarzane będą na podstawie art. 6 ust. 1 lit. c RODO w związku z obowiązującymi przepisami prawa krajowego (tj. ustawa z dnia 26 czerwca 1974 r. Kodeks pracy, ustawa z dnia 21 listopada 2008r. o pracownikach samorządowych) oraz </w:t>
      </w:r>
      <w:r>
        <w:rPr>
          <w:rStyle w:val="Pogrubienie"/>
          <w:rFonts w:ascii="Arial" w:eastAsia="Arial" w:hAnsi="Arial" w:cs="Arial"/>
          <w:b w:val="0"/>
          <w:bCs w:val="0"/>
          <w:color w:val="000000"/>
          <w:sz w:val="20"/>
          <w:szCs w:val="20"/>
        </w:rPr>
        <w:t>na podstawie art. 6 ust. 1 lit. a RODO (to jest na podstawie Pana/Pani zgody).</w:t>
      </w:r>
    </w:p>
    <w:p w:rsidR="00EC2598" w:rsidRDefault="00EC2598" w:rsidP="00EC2598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Pana/Pani dane osobowych nie będą przekazywane innym odbiorcom.</w:t>
      </w:r>
    </w:p>
    <w:p w:rsidR="00EC2598" w:rsidRDefault="00EC2598" w:rsidP="00EC2598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Pana/Pani dane osobowe nie będą przekazane do państwa trzeciego lub organizacji międzynarodowej.</w:t>
      </w:r>
    </w:p>
    <w:p w:rsidR="00EC2598" w:rsidRDefault="00EC2598" w:rsidP="00EC2598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Pana/Pani dane osobowe będą przechowywane przez okres trwania naboru. Po zakończonym naborze oferty odrzucone, a nie odebrane w wyznaczonym terminie, zostaną odesłane lub zniszczone.</w:t>
      </w:r>
    </w:p>
    <w:p w:rsidR="00EC2598" w:rsidRDefault="00EC2598" w:rsidP="00EC2598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Pan/Pani prawo do dostępu do danych osobowych/ do sprostowania danych osobowych/ ograniczenia przetwarzania danych osobowych/do wniesienia skargi do organu nadzorczego (tj. Prezesa Urzędu Ochrony Danych Osobowych ul. Stawki 2, 00-193 Warszawa).</w:t>
      </w:r>
    </w:p>
    <w:p w:rsidR="00EC2598" w:rsidRDefault="00EC2598" w:rsidP="00EC2598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przetwarzanie Pana/Pani danych osobowych odbywa się na podstawie zgody ma Pan/Pani prawo do cofnięcia udzielonej zgody w dowolnym momencie bez wpływu na zgodność z prawem przetwarzania, którego dokonano na podstawie zgody przed jej cofnięciem.</w:t>
      </w:r>
    </w:p>
    <w:p w:rsidR="00EC2598" w:rsidRDefault="00EC2598" w:rsidP="00EC2598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Pan/Pani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danych osobowych jest wymogiem ustawowym oraz jest Pan/Pani zobowiązana do ich podania. Konsekwencją nie podania ww. danych osobowych jest brak możliwości osiągnięcia celu wskazanego w punkcie 3.</w:t>
      </w:r>
    </w:p>
    <w:p w:rsidR="00EC2598" w:rsidRDefault="00EC2598" w:rsidP="00EC2598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Pan/Pani dane osobowe nie będą podlegały zautomatyzowanemu podejmowaniu decyzji, w tym profilowaniu.</w:t>
      </w:r>
    </w:p>
    <w:p w:rsidR="00EC2598" w:rsidRDefault="00EC2598" w:rsidP="00EC2598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EC2598" w:rsidRDefault="00EC2598" w:rsidP="00EC2598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EC2598" w:rsidRDefault="00EC2598" w:rsidP="00EC2598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EC2598" w:rsidRDefault="00EC2598" w:rsidP="00EC2598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EC2598" w:rsidRDefault="00EC2598" w:rsidP="00EC2598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EC2598" w:rsidRDefault="00EC2598" w:rsidP="00EC2598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EC2598" w:rsidRDefault="00EC2598" w:rsidP="00EC2598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EC2598" w:rsidRDefault="00EC2598" w:rsidP="00EC2598">
      <w:pPr>
        <w:widowControl w:val="0"/>
        <w:tabs>
          <w:tab w:val="left" w:pos="360"/>
        </w:tabs>
        <w:suppressAutoHyphens/>
        <w:spacing w:line="100" w:lineRule="atLeast"/>
        <w:ind w:left="3888" w:firstLine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EC2598" w:rsidRPr="008D4B38" w:rsidRDefault="00EC2598" w:rsidP="00EC2598">
      <w:pPr>
        <w:widowControl w:val="0"/>
        <w:tabs>
          <w:tab w:val="left" w:pos="360"/>
        </w:tabs>
        <w:suppressAutoHyphens/>
        <w:spacing w:line="100" w:lineRule="atLeast"/>
        <w:ind w:left="3888" w:firstLine="360"/>
        <w:jc w:val="center"/>
        <w:rPr>
          <w:rFonts w:ascii="Arial" w:hAnsi="Arial" w:cs="Arial"/>
          <w:sz w:val="14"/>
          <w:szCs w:val="14"/>
        </w:rPr>
      </w:pPr>
      <w:r w:rsidRPr="008D4B38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data i</w:t>
      </w:r>
      <w:r w:rsidRPr="008D4B38">
        <w:rPr>
          <w:rFonts w:ascii="Arial" w:hAnsi="Arial" w:cs="Arial"/>
          <w:sz w:val="14"/>
          <w:szCs w:val="14"/>
        </w:rPr>
        <w:t>podpis potwierdzający zapoznanie się)</w:t>
      </w:r>
    </w:p>
    <w:p w:rsidR="004567D7" w:rsidRDefault="004567D7"/>
    <w:sectPr w:rsidR="004567D7" w:rsidSect="00804014"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Times New Roman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000000"/>
        <w:sz w:val="20"/>
        <w:szCs w:val="20"/>
        <w:u w:val="none"/>
        <w:effect w:val="none"/>
        <w:em w:val="none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80663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98"/>
    <w:rsid w:val="004567D7"/>
    <w:rsid w:val="00E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A88B"/>
  <w15:chartTrackingRefBased/>
  <w15:docId w15:val="{B4B4809D-0E9B-42E2-95E5-9B0D4F0E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5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C2598"/>
    <w:rPr>
      <w:b/>
      <w:bCs/>
    </w:rPr>
  </w:style>
  <w:style w:type="paragraph" w:styleId="NormalnyWeb">
    <w:name w:val="Normal (Web)"/>
    <w:basedOn w:val="Normalny"/>
    <w:rsid w:val="00EC25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Łukasiak Agnieszka</dc:creator>
  <cp:keywords/>
  <dc:description/>
  <cp:lastModifiedBy>Łukasiak Agnieszka</cp:lastModifiedBy>
  <cp:revision>1</cp:revision>
  <dcterms:created xsi:type="dcterms:W3CDTF">2023-06-06T12:16:00Z</dcterms:created>
  <dcterms:modified xsi:type="dcterms:W3CDTF">2023-06-06T12:16:00Z</dcterms:modified>
</cp:coreProperties>
</file>