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B52CC" w14:textId="77777777" w:rsidR="00A25323" w:rsidRDefault="00A25323">
      <w:pPr>
        <w:shd w:val="clear" w:color="auto" w:fill="FFFFFF"/>
        <w:spacing w:line="288" w:lineRule="auto"/>
        <w:ind w:left="1616" w:right="1548"/>
        <w:jc w:val="center"/>
        <w:rPr>
          <w:rFonts w:ascii="Bookman Old Style" w:hAnsi="Bookman Old Style" w:cs="Times New Roman"/>
          <w:b/>
          <w:bCs/>
          <w:sz w:val="22"/>
          <w:szCs w:val="22"/>
        </w:rPr>
      </w:pPr>
    </w:p>
    <w:p w14:paraId="3EB7EEFF" w14:textId="557D4B53" w:rsidR="007406E8" w:rsidRPr="001945AA" w:rsidRDefault="00DF737A">
      <w:pPr>
        <w:shd w:val="clear" w:color="auto" w:fill="FFFFFF"/>
        <w:spacing w:line="288" w:lineRule="auto"/>
        <w:ind w:left="1616" w:right="1548"/>
        <w:jc w:val="center"/>
        <w:rPr>
          <w:rFonts w:ascii="Bookman Old Style" w:eastAsia="Times New Roman" w:hAnsi="Bookman Old Style" w:cs="Times New Roman"/>
          <w:b/>
          <w:bCs/>
          <w:sz w:val="22"/>
          <w:szCs w:val="22"/>
        </w:rPr>
      </w:pPr>
      <w:r w:rsidRPr="001945AA">
        <w:rPr>
          <w:rFonts w:ascii="Bookman Old Style" w:hAnsi="Bookman Old Style" w:cs="Times New Roman"/>
          <w:b/>
          <w:bCs/>
          <w:sz w:val="22"/>
          <w:szCs w:val="22"/>
        </w:rPr>
        <w:t>ROZPORZ</w:t>
      </w:r>
      <w:r w:rsidRPr="001945AA">
        <w:rPr>
          <w:rFonts w:ascii="Bookman Old Style" w:eastAsia="Times New Roman" w:hAnsi="Bookman Old Style" w:cs="Times New Roman"/>
          <w:b/>
          <w:bCs/>
          <w:sz w:val="22"/>
          <w:szCs w:val="22"/>
        </w:rPr>
        <w:t>ĄDZENIE NR 1/2023 POWIATOWE</w:t>
      </w:r>
      <w:r w:rsidR="00563209">
        <w:rPr>
          <w:rFonts w:ascii="Bookman Old Style" w:eastAsia="Times New Roman" w:hAnsi="Bookman Old Style" w:cs="Times New Roman"/>
          <w:b/>
          <w:bCs/>
          <w:sz w:val="22"/>
          <w:szCs w:val="22"/>
        </w:rPr>
        <w:t xml:space="preserve">GO LEKARZA WETERYNARII W </w:t>
      </w:r>
      <w:r w:rsidR="00FF33FE">
        <w:rPr>
          <w:rFonts w:ascii="Bookman Old Style" w:eastAsia="Times New Roman" w:hAnsi="Bookman Old Style" w:cs="Times New Roman"/>
          <w:b/>
          <w:bCs/>
          <w:sz w:val="22"/>
          <w:szCs w:val="22"/>
        </w:rPr>
        <w:t>MRĄGOWIE</w:t>
      </w:r>
    </w:p>
    <w:p w14:paraId="31588C9F" w14:textId="77777777" w:rsidR="007406E8" w:rsidRPr="001945AA" w:rsidRDefault="007406E8">
      <w:pPr>
        <w:shd w:val="clear" w:color="auto" w:fill="FFFFFF"/>
        <w:spacing w:line="254" w:lineRule="exact"/>
        <w:ind w:left="1618" w:right="1546"/>
        <w:jc w:val="center"/>
        <w:rPr>
          <w:rFonts w:ascii="Bookman Old Style" w:hAnsi="Bookman Old Style" w:cs="Times New Roman"/>
          <w:sz w:val="22"/>
          <w:szCs w:val="22"/>
        </w:rPr>
      </w:pPr>
    </w:p>
    <w:p w14:paraId="2D177D64" w14:textId="2001707E" w:rsidR="007406E8" w:rsidRPr="001945AA" w:rsidRDefault="00DF737A">
      <w:pPr>
        <w:shd w:val="clear" w:color="auto" w:fill="FFFFFF"/>
        <w:spacing w:line="254" w:lineRule="exact"/>
        <w:ind w:right="5"/>
        <w:jc w:val="center"/>
        <w:rPr>
          <w:rFonts w:ascii="Bookman Old Style" w:hAnsi="Bookman Old Style" w:cs="Times New Roman"/>
          <w:sz w:val="22"/>
          <w:szCs w:val="22"/>
        </w:rPr>
      </w:pPr>
      <w:r w:rsidRPr="001945AA">
        <w:rPr>
          <w:rFonts w:ascii="Bookman Old Style" w:hAnsi="Bookman Old Style" w:cs="Times New Roman"/>
          <w:sz w:val="22"/>
          <w:szCs w:val="22"/>
        </w:rPr>
        <w:t xml:space="preserve">z dnia </w:t>
      </w:r>
      <w:r w:rsidR="006F6759" w:rsidRPr="006F6759">
        <w:rPr>
          <w:rFonts w:ascii="Bookman Old Style" w:hAnsi="Bookman Old Style" w:cs="Times New Roman"/>
          <w:sz w:val="22"/>
          <w:szCs w:val="22"/>
        </w:rPr>
        <w:t>15</w:t>
      </w:r>
      <w:r w:rsidR="00A25323" w:rsidRPr="006F6759">
        <w:rPr>
          <w:rFonts w:ascii="Bookman Old Style" w:hAnsi="Bookman Old Style" w:cs="Times New Roman"/>
          <w:sz w:val="22"/>
          <w:szCs w:val="22"/>
        </w:rPr>
        <w:t xml:space="preserve"> maja</w:t>
      </w:r>
      <w:r w:rsidRPr="001945AA">
        <w:rPr>
          <w:rFonts w:ascii="Bookman Old Style" w:hAnsi="Bookman Old Style" w:cs="Times New Roman"/>
          <w:sz w:val="22"/>
          <w:szCs w:val="22"/>
        </w:rPr>
        <w:t xml:space="preserve"> 2023 r.</w:t>
      </w:r>
    </w:p>
    <w:p w14:paraId="79321FB2" w14:textId="77777777" w:rsidR="007406E8" w:rsidRPr="001945AA" w:rsidRDefault="007406E8">
      <w:pPr>
        <w:shd w:val="clear" w:color="auto" w:fill="FFFFFF"/>
        <w:spacing w:line="288" w:lineRule="auto"/>
        <w:ind w:right="5"/>
        <w:jc w:val="center"/>
        <w:rPr>
          <w:rFonts w:ascii="Bookman Old Style" w:hAnsi="Bookman Old Style" w:cs="Times New Roman"/>
          <w:b/>
          <w:bCs/>
          <w:sz w:val="22"/>
          <w:szCs w:val="22"/>
        </w:rPr>
      </w:pPr>
    </w:p>
    <w:p w14:paraId="12F6DC9D" w14:textId="77777777" w:rsidR="007406E8" w:rsidRPr="001945AA" w:rsidRDefault="00DF737A" w:rsidP="001945AA">
      <w:pPr>
        <w:shd w:val="clear" w:color="auto" w:fill="FFFFFF"/>
        <w:spacing w:line="288" w:lineRule="auto"/>
        <w:ind w:right="5"/>
        <w:jc w:val="center"/>
        <w:rPr>
          <w:rFonts w:ascii="Bookman Old Style" w:hAnsi="Bookman Old Style" w:cs="Times New Roman"/>
          <w:sz w:val="22"/>
          <w:szCs w:val="22"/>
        </w:rPr>
      </w:pPr>
      <w:r w:rsidRPr="001945AA">
        <w:rPr>
          <w:rFonts w:ascii="Bookman Old Style" w:hAnsi="Bookman Old Style" w:cs="Times New Roman"/>
          <w:b/>
          <w:bCs/>
          <w:sz w:val="22"/>
          <w:szCs w:val="22"/>
        </w:rPr>
        <w:t xml:space="preserve">w sprawie </w:t>
      </w:r>
      <w:bookmarkStart w:id="0" w:name="_Hlk133571627"/>
      <w:r w:rsidR="001945AA" w:rsidRPr="001945AA">
        <w:rPr>
          <w:rFonts w:ascii="Bookman Old Style" w:hAnsi="Bookman Old Style" w:cs="Times New Roman"/>
          <w:b/>
          <w:bCs/>
          <w:sz w:val="22"/>
          <w:szCs w:val="22"/>
        </w:rPr>
        <w:t>wyznaczenia strefy objętej zakażeniem w związku ze stwierdzeniem wysoce zjadliwej grypy ptaków u ptaków dzikich</w:t>
      </w:r>
      <w:r w:rsidRPr="001945AA">
        <w:rPr>
          <w:rFonts w:ascii="Bookman Old Style" w:eastAsia="Times New Roman" w:hAnsi="Bookman Old Style" w:cs="Times New Roman"/>
          <w:b/>
          <w:bCs/>
          <w:sz w:val="22"/>
          <w:szCs w:val="22"/>
        </w:rPr>
        <w:t xml:space="preserve"> </w:t>
      </w:r>
    </w:p>
    <w:bookmarkEnd w:id="0"/>
    <w:p w14:paraId="20C53A06" w14:textId="12691A18" w:rsidR="00FE5A6A" w:rsidRPr="00A25323" w:rsidRDefault="00DF737A">
      <w:pPr>
        <w:shd w:val="clear" w:color="auto" w:fill="FFFFFF"/>
        <w:spacing w:before="250" w:line="288" w:lineRule="auto"/>
        <w:jc w:val="both"/>
        <w:rPr>
          <w:rFonts w:ascii="Bookman Old Style" w:eastAsia="Times New Roman" w:hAnsi="Bookman Old Style" w:cs="Times New Roman"/>
          <w:sz w:val="22"/>
          <w:szCs w:val="22"/>
        </w:rPr>
      </w:pPr>
      <w:r w:rsidRPr="0004019D">
        <w:rPr>
          <w:rFonts w:ascii="Bookman Old Style" w:hAnsi="Bookman Old Style" w:cs="Times New Roman"/>
          <w:sz w:val="22"/>
          <w:szCs w:val="22"/>
        </w:rPr>
        <w:t>Na</w:t>
      </w:r>
      <w:r w:rsidR="00D04392">
        <w:rPr>
          <w:rFonts w:ascii="Bookman Old Style" w:hAnsi="Bookman Old Style" w:cs="Times New Roman"/>
          <w:sz w:val="22"/>
          <w:szCs w:val="22"/>
        </w:rPr>
        <w:t xml:space="preserve"> podstawie art. 45 ust. 1 pkt 1 i</w:t>
      </w:r>
      <w:r w:rsidRPr="0004019D">
        <w:rPr>
          <w:rFonts w:ascii="Bookman Old Style" w:hAnsi="Bookman Old Style" w:cs="Times New Roman"/>
          <w:sz w:val="22"/>
          <w:szCs w:val="22"/>
        </w:rPr>
        <w:t xml:space="preserve"> </w:t>
      </w:r>
      <w:r w:rsidR="00FB60D0" w:rsidRPr="0004019D">
        <w:rPr>
          <w:rFonts w:ascii="Bookman Old Style" w:hAnsi="Bookman Old Style" w:cs="Times New Roman"/>
          <w:sz w:val="22"/>
          <w:szCs w:val="22"/>
        </w:rPr>
        <w:t xml:space="preserve">2, </w:t>
      </w:r>
      <w:r w:rsidR="00822002">
        <w:rPr>
          <w:rFonts w:ascii="Bookman Old Style" w:hAnsi="Bookman Old Style" w:cs="Times New Roman"/>
          <w:sz w:val="22"/>
          <w:szCs w:val="22"/>
        </w:rPr>
        <w:t xml:space="preserve">pkt </w:t>
      </w:r>
      <w:r w:rsidRPr="0004019D">
        <w:rPr>
          <w:rFonts w:ascii="Bookman Old Style" w:hAnsi="Bookman Old Style" w:cs="Times New Roman"/>
          <w:sz w:val="22"/>
          <w:szCs w:val="22"/>
        </w:rPr>
        <w:t xml:space="preserve">3 lit. b, pkt 4, </w:t>
      </w:r>
      <w:r w:rsidR="00D04392">
        <w:rPr>
          <w:rFonts w:ascii="Bookman Old Style" w:hAnsi="Bookman Old Style" w:cs="Times New Roman"/>
          <w:sz w:val="22"/>
          <w:szCs w:val="22"/>
        </w:rPr>
        <w:t>5a, 7, 8a, 8c lit. c, pkt 8e,</w:t>
      </w:r>
      <w:r w:rsidR="0004019D" w:rsidRPr="0004019D">
        <w:rPr>
          <w:rFonts w:ascii="Bookman Old Style" w:hAnsi="Bookman Old Style" w:cs="Times New Roman"/>
          <w:sz w:val="22"/>
          <w:szCs w:val="22"/>
        </w:rPr>
        <w:t xml:space="preserve"> </w:t>
      </w:r>
      <w:r w:rsidR="00D04392">
        <w:rPr>
          <w:rFonts w:ascii="Bookman Old Style" w:hAnsi="Bookman Old Style" w:cs="Times New Roman"/>
          <w:sz w:val="22"/>
          <w:szCs w:val="22"/>
        </w:rPr>
        <w:t>10 i</w:t>
      </w:r>
      <w:r w:rsidRPr="00FB60D0">
        <w:rPr>
          <w:rFonts w:ascii="Bookman Old Style" w:hAnsi="Bookman Old Style" w:cs="Times New Roman"/>
          <w:sz w:val="22"/>
          <w:szCs w:val="22"/>
        </w:rPr>
        <w:t xml:space="preserve"> 11 oraz ust. 3 </w:t>
      </w:r>
      <w:r w:rsidRPr="00BB0FF9">
        <w:rPr>
          <w:rFonts w:ascii="Bookman Old Style" w:hAnsi="Bookman Old Style" w:cs="Times New Roman"/>
          <w:sz w:val="22"/>
          <w:szCs w:val="22"/>
        </w:rPr>
        <w:t>ustawy z dnia 11 marca 2004 r. o ochronie zdrowia zwierz</w:t>
      </w:r>
      <w:r w:rsidRPr="00BB0FF9">
        <w:rPr>
          <w:rFonts w:ascii="Bookman Old Style" w:eastAsia="Times New Roman" w:hAnsi="Bookman Old Style" w:cs="Times New Roman"/>
          <w:sz w:val="22"/>
          <w:szCs w:val="22"/>
        </w:rPr>
        <w:t>ąt oraz zwalczaniu c</w:t>
      </w:r>
      <w:r w:rsidR="00D04392">
        <w:rPr>
          <w:rFonts w:ascii="Bookman Old Style" w:eastAsia="Times New Roman" w:hAnsi="Bookman Old Style" w:cs="Times New Roman"/>
          <w:sz w:val="22"/>
          <w:szCs w:val="22"/>
        </w:rPr>
        <w:t>horób zakaźnych zwierząt (Dz. U. z 2020 r.</w:t>
      </w:r>
      <w:r w:rsidRPr="00BB0FF9">
        <w:rPr>
          <w:rFonts w:ascii="Bookman Old Style" w:eastAsia="Times New Roman" w:hAnsi="Bookman Old Style" w:cs="Times New Roman"/>
          <w:sz w:val="22"/>
          <w:szCs w:val="22"/>
        </w:rPr>
        <w:t xml:space="preserve"> poz. 1421</w:t>
      </w:r>
      <w:r w:rsidR="00FE5A6A" w:rsidRPr="00BB0FF9">
        <w:rPr>
          <w:rFonts w:ascii="Bookman Old Style" w:eastAsia="Times New Roman" w:hAnsi="Bookman Old Style" w:cs="Times New Roman"/>
          <w:sz w:val="22"/>
          <w:szCs w:val="22"/>
        </w:rPr>
        <w:t xml:space="preserve"> oraz </w:t>
      </w:r>
      <w:r w:rsidRPr="00BB0FF9">
        <w:rPr>
          <w:rFonts w:ascii="Bookman Old Style" w:eastAsia="Times New Roman" w:hAnsi="Bookman Old Style" w:cs="Times New Roman"/>
          <w:sz w:val="22"/>
          <w:szCs w:val="22"/>
        </w:rPr>
        <w:t xml:space="preserve">z </w:t>
      </w:r>
      <w:r w:rsidR="00D04392">
        <w:rPr>
          <w:rFonts w:ascii="Bookman Old Style" w:eastAsia="Times New Roman" w:hAnsi="Bookman Old Style" w:cs="Times New Roman"/>
          <w:sz w:val="22"/>
          <w:szCs w:val="22"/>
        </w:rPr>
        <w:t>2022 r.</w:t>
      </w:r>
      <w:r w:rsidRPr="00BB0FF9">
        <w:rPr>
          <w:rFonts w:ascii="Bookman Old Style" w:eastAsia="Times New Roman" w:hAnsi="Bookman Old Style" w:cs="Times New Roman"/>
          <w:sz w:val="22"/>
          <w:szCs w:val="22"/>
        </w:rPr>
        <w:t xml:space="preserve"> poz. 1570)</w:t>
      </w:r>
      <w:r w:rsidR="00FE5A6A" w:rsidRPr="00BB0FF9">
        <w:rPr>
          <w:rFonts w:ascii="Bookman Old Style" w:hAnsi="Bookman Old Style"/>
          <w:sz w:val="22"/>
          <w:szCs w:val="22"/>
        </w:rPr>
        <w:t xml:space="preserve"> </w:t>
      </w:r>
      <w:r w:rsidR="001945AA" w:rsidRPr="00BB0FF9">
        <w:rPr>
          <w:rFonts w:ascii="Bookman Old Style" w:hAnsi="Bookman Old Style"/>
          <w:sz w:val="22"/>
          <w:szCs w:val="22"/>
        </w:rPr>
        <w:t>oraz art. 60 lit</w:t>
      </w:r>
      <w:r w:rsidR="00D04392">
        <w:rPr>
          <w:rFonts w:ascii="Bookman Old Style" w:hAnsi="Bookman Old Style"/>
          <w:sz w:val="22"/>
          <w:szCs w:val="22"/>
        </w:rPr>
        <w:t>. b</w:t>
      </w:r>
      <w:r w:rsidR="001945AA" w:rsidRPr="00BB0FF9">
        <w:rPr>
          <w:rFonts w:ascii="Bookman Old Style" w:hAnsi="Bookman Old Style"/>
          <w:sz w:val="22"/>
          <w:szCs w:val="22"/>
        </w:rPr>
        <w:t>, art. 64</w:t>
      </w:r>
      <w:r w:rsidR="00D04392">
        <w:rPr>
          <w:rFonts w:ascii="Bookman Old Style" w:hAnsi="Bookman Old Style"/>
          <w:sz w:val="22"/>
          <w:szCs w:val="22"/>
        </w:rPr>
        <w:t xml:space="preserve"> i </w:t>
      </w:r>
      <w:r w:rsidR="001945AA" w:rsidRPr="00BB0FF9">
        <w:rPr>
          <w:rFonts w:ascii="Bookman Old Style" w:hAnsi="Bookman Old Style"/>
          <w:sz w:val="22"/>
          <w:szCs w:val="22"/>
        </w:rPr>
        <w:t xml:space="preserve">65 rozporządzenia Parlamentu Europejskiego </w:t>
      </w:r>
      <w:r w:rsidR="00D04392">
        <w:rPr>
          <w:rFonts w:ascii="Bookman Old Style" w:hAnsi="Bookman Old Style"/>
          <w:sz w:val="22"/>
          <w:szCs w:val="22"/>
        </w:rPr>
        <w:t xml:space="preserve"> </w:t>
      </w:r>
      <w:r w:rsidR="001945AA" w:rsidRPr="00BB0FF9">
        <w:rPr>
          <w:rFonts w:ascii="Bookman Old Style" w:hAnsi="Bookman Old Style"/>
          <w:sz w:val="22"/>
          <w:szCs w:val="22"/>
        </w:rPr>
        <w:t>i</w:t>
      </w:r>
      <w:r w:rsidR="00D04392">
        <w:rPr>
          <w:rFonts w:ascii="Bookman Old Style" w:hAnsi="Bookman Old Style"/>
          <w:sz w:val="22"/>
          <w:szCs w:val="22"/>
        </w:rPr>
        <w:t xml:space="preserve"> </w:t>
      </w:r>
      <w:r w:rsidR="001945AA" w:rsidRPr="00BB0FF9">
        <w:rPr>
          <w:rFonts w:ascii="Bookman Old Style" w:hAnsi="Bookman Old Style"/>
          <w:sz w:val="22"/>
          <w:szCs w:val="22"/>
        </w:rPr>
        <w:t xml:space="preserve">Rady (EU) 2016/429 z dnia 9 marca 2016 r. w sprawie przenośnych chorób zwierząt oraz zmieniające i uchylające niektóre akty w dziedzinie zdrowia zwierząt („Prawo o zdrowiu zwierząt") (Dz. Urz. L. 84 UE. z 31.3.2016 r. str. 1, z późn.zm.) </w:t>
      </w:r>
      <w:r w:rsidR="00930C64">
        <w:rPr>
          <w:rFonts w:ascii="Bookman Old Style" w:hAnsi="Bookman Old Style"/>
          <w:sz w:val="22"/>
          <w:szCs w:val="22"/>
        </w:rPr>
        <w:t xml:space="preserve">          </w:t>
      </w:r>
      <w:r w:rsidR="001945AA" w:rsidRPr="00BB0FF9">
        <w:rPr>
          <w:rFonts w:ascii="Bookman Old Style" w:hAnsi="Bookman Old Style"/>
          <w:sz w:val="22"/>
          <w:szCs w:val="22"/>
        </w:rPr>
        <w:t xml:space="preserve">i </w:t>
      </w:r>
      <w:r w:rsidR="001945AA" w:rsidRPr="002313BC">
        <w:rPr>
          <w:rFonts w:ascii="Bookman Old Style" w:hAnsi="Bookman Old Style"/>
          <w:sz w:val="22"/>
          <w:szCs w:val="22"/>
        </w:rPr>
        <w:t xml:space="preserve">art. </w:t>
      </w:r>
      <w:r w:rsidR="002313BC" w:rsidRPr="002313BC">
        <w:rPr>
          <w:rFonts w:ascii="Bookman Old Style" w:hAnsi="Bookman Old Style"/>
          <w:sz w:val="22"/>
          <w:szCs w:val="22"/>
        </w:rPr>
        <w:t>63</w:t>
      </w:r>
      <w:r w:rsidR="001945AA" w:rsidRPr="002313BC">
        <w:rPr>
          <w:rFonts w:ascii="Bookman Old Style" w:hAnsi="Bookman Old Style"/>
          <w:sz w:val="22"/>
          <w:szCs w:val="22"/>
        </w:rPr>
        <w:t xml:space="preserve"> ust. 1, art. </w:t>
      </w:r>
      <w:r w:rsidR="002313BC" w:rsidRPr="002313BC">
        <w:rPr>
          <w:rFonts w:ascii="Bookman Old Style" w:hAnsi="Bookman Old Style"/>
          <w:sz w:val="22"/>
          <w:szCs w:val="22"/>
        </w:rPr>
        <w:t xml:space="preserve">64 </w:t>
      </w:r>
      <w:r w:rsidR="001945AA" w:rsidRPr="002313BC">
        <w:rPr>
          <w:rFonts w:ascii="Bookman Old Style" w:hAnsi="Bookman Old Style"/>
          <w:sz w:val="22"/>
          <w:szCs w:val="22"/>
        </w:rPr>
        <w:t xml:space="preserve">rozporządzenia Delegowanego Komisji (UE) 2020/687 z dnia 17 grudnia 2019 r. uzupełniające rozporządzenie Parlamentu Europejskiego i Rady (UE) </w:t>
      </w:r>
      <w:r w:rsidR="001945AA" w:rsidRPr="001502E7">
        <w:rPr>
          <w:rFonts w:ascii="Bookman Old Style" w:hAnsi="Bookman Old Style"/>
          <w:sz w:val="22"/>
          <w:szCs w:val="22"/>
        </w:rPr>
        <w:t xml:space="preserve">2016/429 w odniesieniu do przepisów dotyczących zapobiegania niektórym chorobom umieszczonym w wykazie oraz ich zwalczania (Dz. Urz. L 174 </w:t>
      </w:r>
      <w:r w:rsidR="00822002">
        <w:rPr>
          <w:rFonts w:ascii="Bookman Old Style" w:hAnsi="Bookman Old Style"/>
          <w:sz w:val="22"/>
          <w:szCs w:val="22"/>
        </w:rPr>
        <w:t xml:space="preserve">                  </w:t>
      </w:r>
      <w:r w:rsidR="00D04392">
        <w:rPr>
          <w:rFonts w:ascii="Bookman Old Style" w:hAnsi="Bookman Old Style"/>
          <w:sz w:val="22"/>
          <w:szCs w:val="22"/>
        </w:rPr>
        <w:t xml:space="preserve"> </w:t>
      </w:r>
      <w:r w:rsidR="001945AA" w:rsidRPr="001502E7">
        <w:rPr>
          <w:rFonts w:ascii="Bookman Old Style" w:hAnsi="Bookman Old Style"/>
          <w:sz w:val="22"/>
          <w:szCs w:val="22"/>
        </w:rPr>
        <w:t>z 3.6.2020 r., str. 64),</w:t>
      </w:r>
      <w:r w:rsidR="001945AA" w:rsidRPr="002313BC">
        <w:rPr>
          <w:rFonts w:ascii="Bookman Old Style" w:hAnsi="Bookman Old Style"/>
          <w:sz w:val="22"/>
          <w:szCs w:val="22"/>
        </w:rPr>
        <w:t xml:space="preserve"> </w:t>
      </w:r>
      <w:r w:rsidR="00FE5A6A" w:rsidRPr="001945AA">
        <w:rPr>
          <w:rFonts w:ascii="Bookman Old Style" w:hAnsi="Bookman Old Style"/>
          <w:sz w:val="22"/>
          <w:szCs w:val="22"/>
        </w:rPr>
        <w:t xml:space="preserve">w związku ze stwierdzeniem wysoce zjadliwej grypy ptaków </w:t>
      </w:r>
      <w:r w:rsidR="00930C64">
        <w:rPr>
          <w:rFonts w:ascii="Bookman Old Style" w:hAnsi="Bookman Old Style"/>
          <w:sz w:val="22"/>
          <w:szCs w:val="22"/>
        </w:rPr>
        <w:t xml:space="preserve">           </w:t>
      </w:r>
      <w:r w:rsidR="00FE5A6A" w:rsidRPr="001945AA">
        <w:rPr>
          <w:rFonts w:ascii="Bookman Old Style" w:hAnsi="Bookman Old Style"/>
          <w:sz w:val="22"/>
          <w:szCs w:val="22"/>
        </w:rPr>
        <w:t xml:space="preserve">u </w:t>
      </w:r>
      <w:r w:rsidR="00D41476">
        <w:rPr>
          <w:rFonts w:ascii="Bookman Old Style" w:hAnsi="Bookman Old Style"/>
          <w:sz w:val="22"/>
          <w:szCs w:val="22"/>
        </w:rPr>
        <w:t>ptaków dzikich</w:t>
      </w:r>
      <w:r w:rsidR="00F37FE8">
        <w:rPr>
          <w:rFonts w:ascii="Bookman Old Style" w:hAnsi="Bookman Old Style"/>
          <w:sz w:val="22"/>
          <w:szCs w:val="22"/>
        </w:rPr>
        <w:t xml:space="preserve"> podtyp H5N</w:t>
      </w:r>
      <w:r w:rsidR="00967AA4">
        <w:rPr>
          <w:rFonts w:ascii="Bookman Old Style" w:hAnsi="Bookman Old Style"/>
          <w:sz w:val="22"/>
          <w:szCs w:val="22"/>
        </w:rPr>
        <w:t>1</w:t>
      </w:r>
      <w:r w:rsidR="00FE4621">
        <w:rPr>
          <w:rFonts w:ascii="Bookman Old Style" w:hAnsi="Bookman Old Style"/>
          <w:sz w:val="22"/>
          <w:szCs w:val="22"/>
        </w:rPr>
        <w:t xml:space="preserve"> w badaniu przeprowadzonym</w:t>
      </w:r>
      <w:r w:rsidR="00FE5A6A" w:rsidRPr="001945AA">
        <w:rPr>
          <w:rFonts w:ascii="Bookman Old Style" w:hAnsi="Bookman Old Style"/>
          <w:sz w:val="22"/>
          <w:szCs w:val="22"/>
        </w:rPr>
        <w:t xml:space="preserve"> w </w:t>
      </w:r>
      <w:proofErr w:type="spellStart"/>
      <w:r w:rsidR="00FE5A6A" w:rsidRPr="00A25323">
        <w:rPr>
          <w:rFonts w:ascii="Bookman Old Style" w:hAnsi="Bookman Old Style"/>
          <w:sz w:val="22"/>
          <w:szCs w:val="22"/>
        </w:rPr>
        <w:t>PIWet</w:t>
      </w:r>
      <w:proofErr w:type="spellEnd"/>
      <w:r w:rsidR="00630659">
        <w:rPr>
          <w:rFonts w:ascii="Bookman Old Style" w:hAnsi="Bookman Old Style"/>
          <w:sz w:val="22"/>
          <w:szCs w:val="22"/>
        </w:rPr>
        <w:t xml:space="preserve">-PIB </w:t>
      </w:r>
      <w:r w:rsidR="00930C64">
        <w:rPr>
          <w:rFonts w:ascii="Bookman Old Style" w:hAnsi="Bookman Old Style"/>
          <w:sz w:val="22"/>
          <w:szCs w:val="22"/>
        </w:rPr>
        <w:t xml:space="preserve">                      </w:t>
      </w:r>
      <w:r w:rsidR="00630659">
        <w:rPr>
          <w:rFonts w:ascii="Bookman Old Style" w:hAnsi="Bookman Old Style"/>
          <w:sz w:val="22"/>
          <w:szCs w:val="22"/>
        </w:rPr>
        <w:t>w Puławach, sprawozdanie nr P/23/1</w:t>
      </w:r>
      <w:r w:rsidR="006F6759">
        <w:rPr>
          <w:rFonts w:ascii="Bookman Old Style" w:hAnsi="Bookman Old Style"/>
          <w:sz w:val="22"/>
          <w:szCs w:val="22"/>
        </w:rPr>
        <w:t>4094</w:t>
      </w:r>
      <w:r w:rsidR="00630659">
        <w:rPr>
          <w:rFonts w:ascii="Bookman Old Style" w:hAnsi="Bookman Old Style"/>
          <w:sz w:val="22"/>
          <w:szCs w:val="22"/>
        </w:rPr>
        <w:t xml:space="preserve"> z dnia </w:t>
      </w:r>
      <w:r w:rsidR="006F6759" w:rsidRPr="006F6759">
        <w:rPr>
          <w:rFonts w:ascii="Bookman Old Style" w:hAnsi="Bookman Old Style"/>
          <w:sz w:val="22"/>
          <w:szCs w:val="22"/>
        </w:rPr>
        <w:t>1</w:t>
      </w:r>
      <w:r w:rsidR="00630659" w:rsidRPr="006F6759">
        <w:rPr>
          <w:rFonts w:ascii="Bookman Old Style" w:hAnsi="Bookman Old Style"/>
          <w:sz w:val="22"/>
          <w:szCs w:val="22"/>
        </w:rPr>
        <w:t>2.05.2023</w:t>
      </w:r>
      <w:r w:rsidR="00630659">
        <w:rPr>
          <w:rFonts w:ascii="Bookman Old Style" w:hAnsi="Bookman Old Style"/>
          <w:sz w:val="22"/>
          <w:szCs w:val="22"/>
        </w:rPr>
        <w:t xml:space="preserve"> r. </w:t>
      </w:r>
      <w:r w:rsidR="00FE5A6A" w:rsidRPr="00A25323">
        <w:rPr>
          <w:rFonts w:ascii="Bookman Old Style" w:hAnsi="Bookman Old Style"/>
          <w:sz w:val="22"/>
          <w:szCs w:val="22"/>
        </w:rPr>
        <w:t>zarządza się</w:t>
      </w:r>
      <w:r w:rsidR="00D04392">
        <w:rPr>
          <w:rFonts w:ascii="Bookman Old Style" w:hAnsi="Bookman Old Style"/>
          <w:sz w:val="22"/>
          <w:szCs w:val="22"/>
        </w:rPr>
        <w:t>,</w:t>
      </w:r>
      <w:r w:rsidR="00FE5A6A" w:rsidRPr="00A25323">
        <w:rPr>
          <w:rFonts w:ascii="Bookman Old Style" w:hAnsi="Bookman Old Style"/>
          <w:sz w:val="22"/>
          <w:szCs w:val="22"/>
        </w:rPr>
        <w:t xml:space="preserve"> </w:t>
      </w:r>
      <w:r w:rsidR="00930C64">
        <w:rPr>
          <w:rFonts w:ascii="Bookman Old Style" w:hAnsi="Bookman Old Style"/>
          <w:sz w:val="22"/>
          <w:szCs w:val="22"/>
        </w:rPr>
        <w:t xml:space="preserve">                 </w:t>
      </w:r>
      <w:r w:rsidR="00FE5A6A" w:rsidRPr="00A25323">
        <w:rPr>
          <w:rFonts w:ascii="Bookman Old Style" w:hAnsi="Bookman Old Style"/>
          <w:sz w:val="22"/>
          <w:szCs w:val="22"/>
        </w:rPr>
        <w:t>co następuje:</w:t>
      </w:r>
      <w:r w:rsidRPr="00A25323">
        <w:rPr>
          <w:rFonts w:ascii="Bookman Old Style" w:eastAsia="Times New Roman" w:hAnsi="Bookman Old Style" w:cs="Times New Roman"/>
          <w:sz w:val="22"/>
          <w:szCs w:val="22"/>
        </w:rPr>
        <w:t xml:space="preserve"> </w:t>
      </w:r>
    </w:p>
    <w:p w14:paraId="39090CB3" w14:textId="77777777" w:rsidR="002B1B22" w:rsidRPr="001945AA" w:rsidRDefault="002B1B22">
      <w:pPr>
        <w:shd w:val="clear" w:color="auto" w:fill="FFFFFF"/>
        <w:spacing w:before="250" w:line="288" w:lineRule="auto"/>
        <w:jc w:val="both"/>
        <w:rPr>
          <w:rFonts w:ascii="Bookman Old Style" w:eastAsia="Times New Roman" w:hAnsi="Bookman Old Style" w:cs="Times New Roman"/>
          <w:sz w:val="22"/>
          <w:szCs w:val="22"/>
        </w:rPr>
      </w:pPr>
    </w:p>
    <w:p w14:paraId="494FAA9B" w14:textId="6767E966" w:rsidR="00FE5A6A" w:rsidRPr="00D41476" w:rsidRDefault="00FE5A6A" w:rsidP="00BB0FF9">
      <w:pPr>
        <w:widowControl/>
        <w:suppressAutoHyphens w:val="0"/>
        <w:spacing w:after="200" w:line="276" w:lineRule="auto"/>
        <w:jc w:val="both"/>
        <w:rPr>
          <w:rFonts w:ascii="Bookman Old Style" w:hAnsi="Bookman Old Style" w:cstheme="minorBidi"/>
          <w:sz w:val="22"/>
          <w:szCs w:val="22"/>
        </w:rPr>
      </w:pPr>
      <w:r w:rsidRPr="001945AA">
        <w:rPr>
          <w:rFonts w:ascii="Bookman Old Style" w:hAnsi="Bookman Old Style" w:cstheme="minorBidi"/>
          <w:b/>
          <w:bCs/>
          <w:sz w:val="22"/>
          <w:szCs w:val="22"/>
        </w:rPr>
        <w:t>§ 1.1.</w:t>
      </w:r>
      <w:r w:rsidRPr="001945AA">
        <w:rPr>
          <w:rFonts w:ascii="Bookman Old Style" w:hAnsi="Bookman Old Style" w:cstheme="minorBidi"/>
          <w:sz w:val="22"/>
          <w:szCs w:val="22"/>
        </w:rPr>
        <w:t xml:space="preserve"> </w:t>
      </w:r>
      <w:r w:rsidR="001945AA" w:rsidRPr="001945AA">
        <w:rPr>
          <w:rFonts w:ascii="Bookman Old Style" w:hAnsi="Bookman Old Style" w:cstheme="minorBidi"/>
          <w:sz w:val="22"/>
          <w:szCs w:val="22"/>
        </w:rPr>
        <w:t>Wyznacza się strefę objętą zakażeniem wysoce zjadliwą grypą ptaków (HPAI)</w:t>
      </w:r>
      <w:r w:rsidRPr="001945AA">
        <w:rPr>
          <w:rFonts w:ascii="Bookman Old Style" w:hAnsi="Bookman Old Style" w:cstheme="minorBidi"/>
          <w:sz w:val="22"/>
          <w:szCs w:val="22"/>
        </w:rPr>
        <w:t xml:space="preserve"> </w:t>
      </w:r>
      <w:r w:rsidRPr="00D41476">
        <w:rPr>
          <w:rFonts w:ascii="Bookman Old Style" w:hAnsi="Bookman Old Style" w:cstheme="minorBidi"/>
          <w:sz w:val="22"/>
          <w:szCs w:val="22"/>
        </w:rPr>
        <w:t>obejmując</w:t>
      </w:r>
      <w:r w:rsidR="001945AA" w:rsidRPr="00D41476">
        <w:rPr>
          <w:rFonts w:ascii="Bookman Old Style" w:hAnsi="Bookman Old Style" w:cstheme="minorBidi"/>
          <w:sz w:val="22"/>
          <w:szCs w:val="22"/>
        </w:rPr>
        <w:t>ą</w:t>
      </w:r>
      <w:r w:rsidR="00C40EAB">
        <w:rPr>
          <w:rFonts w:ascii="Bookman Old Style" w:hAnsi="Bookman Old Style" w:cstheme="minorBidi"/>
          <w:sz w:val="22"/>
          <w:szCs w:val="22"/>
        </w:rPr>
        <w:t xml:space="preserve"> ob</w:t>
      </w:r>
      <w:r w:rsidR="00A7296F">
        <w:rPr>
          <w:rFonts w:ascii="Bookman Old Style" w:hAnsi="Bookman Old Style" w:cstheme="minorBidi"/>
          <w:sz w:val="22"/>
          <w:szCs w:val="22"/>
        </w:rPr>
        <w:t xml:space="preserve">ręb administracyjny </w:t>
      </w:r>
      <w:r w:rsidR="00C05E36" w:rsidRPr="00D41476">
        <w:rPr>
          <w:rFonts w:ascii="Bookman Old Style" w:hAnsi="Bookman Old Style" w:cs="Bookman Old Style"/>
          <w:sz w:val="22"/>
          <w:szCs w:val="22"/>
        </w:rPr>
        <w:t>m</w:t>
      </w:r>
      <w:r w:rsidR="001945AA" w:rsidRPr="00D41476">
        <w:rPr>
          <w:rFonts w:ascii="Bookman Old Style" w:hAnsi="Bookman Old Style" w:cs="Bookman Old Style"/>
          <w:sz w:val="22"/>
          <w:szCs w:val="22"/>
        </w:rPr>
        <w:t>i</w:t>
      </w:r>
      <w:r w:rsidR="00FE4621">
        <w:rPr>
          <w:rFonts w:ascii="Bookman Old Style" w:hAnsi="Bookman Old Style" w:cs="Bookman Old Style"/>
          <w:sz w:val="22"/>
          <w:szCs w:val="22"/>
        </w:rPr>
        <w:t xml:space="preserve">ejscowości </w:t>
      </w:r>
      <w:r w:rsidR="00FF33FE">
        <w:rPr>
          <w:rFonts w:ascii="Bookman Old Style" w:hAnsi="Bookman Old Style" w:cs="Bookman Old Style"/>
          <w:sz w:val="22"/>
          <w:szCs w:val="22"/>
        </w:rPr>
        <w:t>Piecki</w:t>
      </w:r>
      <w:r w:rsidR="002B1B22">
        <w:rPr>
          <w:rFonts w:ascii="Bookman Old Style" w:hAnsi="Bookman Old Style" w:cs="Bookman Old Style"/>
          <w:sz w:val="22"/>
          <w:szCs w:val="22"/>
        </w:rPr>
        <w:t xml:space="preserve"> w gminie </w:t>
      </w:r>
      <w:r w:rsidR="00FF33FE">
        <w:rPr>
          <w:rFonts w:ascii="Bookman Old Style" w:hAnsi="Bookman Old Style" w:cs="Bookman Old Style"/>
          <w:sz w:val="22"/>
          <w:szCs w:val="22"/>
        </w:rPr>
        <w:t>Piecki</w:t>
      </w:r>
      <w:r w:rsidR="002B1B22">
        <w:rPr>
          <w:rFonts w:ascii="Bookman Old Style" w:hAnsi="Bookman Old Style" w:cs="Bookman Old Style"/>
          <w:sz w:val="22"/>
          <w:szCs w:val="22"/>
        </w:rPr>
        <w:t xml:space="preserve"> w</w:t>
      </w:r>
      <w:r w:rsidR="00FE4621">
        <w:rPr>
          <w:rFonts w:ascii="Bookman Old Style" w:hAnsi="Bookman Old Style" w:cs="Bookman Old Style"/>
          <w:sz w:val="22"/>
          <w:szCs w:val="22"/>
        </w:rPr>
        <w:t xml:space="preserve"> powiecie </w:t>
      </w:r>
      <w:r w:rsidR="00FF33FE">
        <w:rPr>
          <w:rFonts w:ascii="Bookman Old Style" w:hAnsi="Bookman Old Style" w:cs="Bookman Old Style"/>
          <w:sz w:val="22"/>
          <w:szCs w:val="22"/>
        </w:rPr>
        <w:t>mrągowskim</w:t>
      </w:r>
      <w:r w:rsidR="00FE4621">
        <w:rPr>
          <w:rFonts w:ascii="Bookman Old Style" w:hAnsi="Bookman Old Style" w:cs="Bookman Old Style"/>
          <w:sz w:val="22"/>
          <w:szCs w:val="22"/>
        </w:rPr>
        <w:t>.</w:t>
      </w:r>
    </w:p>
    <w:p w14:paraId="1050DF84" w14:textId="77777777" w:rsidR="00FE5A6A" w:rsidRPr="00D41476" w:rsidRDefault="00FE5A6A" w:rsidP="00A156F1">
      <w:pPr>
        <w:widowControl/>
        <w:suppressAutoHyphens w:val="0"/>
        <w:spacing w:after="200" w:line="276" w:lineRule="auto"/>
        <w:ind w:left="567" w:hanging="141"/>
        <w:jc w:val="both"/>
        <w:rPr>
          <w:rFonts w:ascii="Bookman Old Style" w:hAnsi="Bookman Old Style" w:cstheme="minorBidi"/>
          <w:sz w:val="22"/>
          <w:szCs w:val="22"/>
        </w:rPr>
      </w:pPr>
      <w:r w:rsidRPr="00D41476">
        <w:rPr>
          <w:rFonts w:ascii="Bookman Old Style" w:hAnsi="Bookman Old Style" w:cstheme="minorBidi"/>
          <w:b/>
          <w:bCs/>
          <w:sz w:val="22"/>
          <w:szCs w:val="22"/>
        </w:rPr>
        <w:t>2.</w:t>
      </w:r>
      <w:r w:rsidR="00D41476" w:rsidRPr="00D41476">
        <w:rPr>
          <w:rFonts w:ascii="Bookman Old Style" w:hAnsi="Bookman Old Style" w:cstheme="minorBidi"/>
          <w:sz w:val="22"/>
          <w:szCs w:val="22"/>
        </w:rPr>
        <w:t xml:space="preserve"> Strefę</w:t>
      </w:r>
      <w:r w:rsidRPr="00D41476">
        <w:rPr>
          <w:rFonts w:ascii="Bookman Old Style" w:hAnsi="Bookman Old Style" w:cstheme="minorBidi"/>
          <w:sz w:val="22"/>
          <w:szCs w:val="22"/>
        </w:rPr>
        <w:t>, o któr</w:t>
      </w:r>
      <w:r w:rsidR="00D41476" w:rsidRPr="00D41476">
        <w:rPr>
          <w:rFonts w:ascii="Bookman Old Style" w:hAnsi="Bookman Old Style" w:cstheme="minorBidi"/>
          <w:sz w:val="22"/>
          <w:szCs w:val="22"/>
        </w:rPr>
        <w:t>ej</w:t>
      </w:r>
      <w:r w:rsidRPr="00D41476">
        <w:rPr>
          <w:rFonts w:ascii="Bookman Old Style" w:hAnsi="Bookman Old Style" w:cstheme="minorBidi"/>
          <w:sz w:val="22"/>
          <w:szCs w:val="22"/>
        </w:rPr>
        <w:t xml:space="preserve"> mowa w ust. 1 przedstawia poglądowa mapa stanowiąca załącznik do rozporządzenia.</w:t>
      </w:r>
    </w:p>
    <w:p w14:paraId="099B9150" w14:textId="77777777" w:rsidR="007406E8" w:rsidRPr="0055077C" w:rsidRDefault="00107025">
      <w:pPr>
        <w:shd w:val="clear" w:color="auto" w:fill="FFFFFF"/>
        <w:spacing w:line="288" w:lineRule="auto"/>
        <w:ind w:right="10"/>
        <w:jc w:val="both"/>
        <w:rPr>
          <w:rFonts w:ascii="Bookman Old Style" w:eastAsia="Times New Roman" w:hAnsi="Bookman Old Style" w:cs="Times New Roman"/>
          <w:sz w:val="22"/>
          <w:szCs w:val="22"/>
        </w:rPr>
      </w:pPr>
      <w:r w:rsidRPr="0055077C">
        <w:rPr>
          <w:rFonts w:ascii="Bookman Old Style" w:hAnsi="Bookman Old Style" w:cstheme="minorBidi"/>
          <w:b/>
          <w:bCs/>
          <w:sz w:val="22"/>
          <w:szCs w:val="22"/>
        </w:rPr>
        <w:t xml:space="preserve">§ 2. </w:t>
      </w:r>
      <w:r w:rsidR="00DF737A" w:rsidRPr="0055077C">
        <w:rPr>
          <w:rFonts w:ascii="Bookman Old Style" w:hAnsi="Bookman Old Style" w:cs="Times New Roman"/>
          <w:sz w:val="22"/>
          <w:szCs w:val="22"/>
        </w:rPr>
        <w:t xml:space="preserve"> </w:t>
      </w:r>
      <w:bookmarkStart w:id="1" w:name="_Hlk65053000"/>
      <w:r w:rsidR="00877D75" w:rsidRPr="0055077C">
        <w:rPr>
          <w:rFonts w:ascii="Bookman Old Style" w:hAnsi="Bookman Old Style" w:cs="Times New Roman"/>
          <w:sz w:val="22"/>
          <w:szCs w:val="22"/>
        </w:rPr>
        <w:t>W strefie objętej zakażeniem</w:t>
      </w:r>
      <w:r w:rsidR="00DF737A" w:rsidRPr="0055077C">
        <w:rPr>
          <w:rFonts w:ascii="Bookman Old Style" w:eastAsia="Times New Roman" w:hAnsi="Bookman Old Style" w:cs="Times New Roman"/>
          <w:sz w:val="22"/>
          <w:szCs w:val="22"/>
        </w:rPr>
        <w:t>, o któr</w:t>
      </w:r>
      <w:r w:rsidR="00877D75" w:rsidRPr="0055077C">
        <w:rPr>
          <w:rFonts w:ascii="Bookman Old Style" w:eastAsia="Times New Roman" w:hAnsi="Bookman Old Style" w:cs="Times New Roman"/>
          <w:sz w:val="22"/>
          <w:szCs w:val="22"/>
        </w:rPr>
        <w:t>ej</w:t>
      </w:r>
      <w:r w:rsidR="00DF737A" w:rsidRPr="0055077C">
        <w:rPr>
          <w:rFonts w:ascii="Bookman Old Style" w:eastAsia="Times New Roman" w:hAnsi="Bookman Old Style" w:cs="Times New Roman"/>
          <w:sz w:val="22"/>
          <w:szCs w:val="22"/>
        </w:rPr>
        <w:t xml:space="preserve"> mowa w § 1 nakazuje się:  </w:t>
      </w:r>
      <w:bookmarkEnd w:id="1"/>
    </w:p>
    <w:p w14:paraId="3022730B" w14:textId="77777777" w:rsidR="0055077C" w:rsidRPr="0055077C" w:rsidRDefault="00094AD0" w:rsidP="0055077C">
      <w:pPr>
        <w:pStyle w:val="Bodytext20"/>
        <w:numPr>
          <w:ilvl w:val="0"/>
          <w:numId w:val="6"/>
        </w:numPr>
        <w:shd w:val="clear" w:color="auto" w:fill="auto"/>
        <w:tabs>
          <w:tab w:val="left" w:pos="504"/>
        </w:tabs>
        <w:spacing w:before="0" w:after="84" w:line="276" w:lineRule="auto"/>
        <w:ind w:left="380"/>
        <w:jc w:val="both"/>
        <w:rPr>
          <w:rFonts w:ascii="Bookman Old Style" w:hAnsi="Bookman Old Style"/>
        </w:rPr>
      </w:pPr>
      <w:r>
        <w:rPr>
          <w:rFonts w:ascii="Bookman Old Style" w:hAnsi="Bookman Old Style"/>
          <w:color w:val="000000"/>
          <w:lang w:bidi="pl-PL"/>
        </w:rPr>
        <w:t xml:space="preserve"> </w:t>
      </w:r>
      <w:r w:rsidR="0055077C" w:rsidRPr="0055077C">
        <w:rPr>
          <w:rFonts w:ascii="Bookman Old Style" w:hAnsi="Bookman Old Style"/>
          <w:color w:val="000000"/>
          <w:lang w:bidi="pl-PL"/>
        </w:rPr>
        <w:t>utrzymywanie drobiu lub innych ptaków w odosobnieniu, w kurnikach lub i</w:t>
      </w:r>
      <w:r w:rsidR="00AE3B64">
        <w:rPr>
          <w:rFonts w:ascii="Bookman Old Style" w:hAnsi="Bookman Old Style"/>
          <w:color w:val="000000"/>
          <w:lang w:bidi="pl-PL"/>
        </w:rPr>
        <w:t>n</w:t>
      </w:r>
      <w:r w:rsidR="0055077C" w:rsidRPr="0055077C">
        <w:rPr>
          <w:rFonts w:ascii="Bookman Old Style" w:hAnsi="Bookman Old Style"/>
          <w:color w:val="000000"/>
          <w:lang w:bidi="pl-PL"/>
        </w:rPr>
        <w:t>nych zamkniętych obiektach budowlanych lub innym miejscu w gospodarstwie w sposób:</w:t>
      </w:r>
    </w:p>
    <w:p w14:paraId="34A443B0" w14:textId="77777777" w:rsidR="0055077C" w:rsidRPr="0055077C" w:rsidRDefault="0055077C" w:rsidP="0055077C">
      <w:pPr>
        <w:pStyle w:val="Bodytext20"/>
        <w:numPr>
          <w:ilvl w:val="0"/>
          <w:numId w:val="7"/>
        </w:numPr>
        <w:shd w:val="clear" w:color="auto" w:fill="auto"/>
        <w:tabs>
          <w:tab w:val="left" w:pos="738"/>
        </w:tabs>
        <w:spacing w:before="0" w:after="118" w:line="276" w:lineRule="auto"/>
        <w:ind w:firstLine="380"/>
        <w:jc w:val="both"/>
        <w:rPr>
          <w:rFonts w:ascii="Bookman Old Style" w:hAnsi="Bookman Old Style"/>
        </w:rPr>
      </w:pPr>
      <w:r w:rsidRPr="0055077C">
        <w:rPr>
          <w:rFonts w:ascii="Bookman Old Style" w:hAnsi="Bookman Old Style"/>
          <w:color w:val="000000"/>
          <w:lang w:bidi="pl-PL"/>
        </w:rPr>
        <w:t>uniemożliwiający kontakt z drobiem lub innymi ptakami utrzymywanymi w innych gospodarstwach,</w:t>
      </w:r>
    </w:p>
    <w:p w14:paraId="1CC596D9" w14:textId="77777777" w:rsidR="0055077C" w:rsidRPr="0055077C" w:rsidRDefault="0055077C" w:rsidP="00283713">
      <w:pPr>
        <w:pStyle w:val="Bodytext20"/>
        <w:numPr>
          <w:ilvl w:val="0"/>
          <w:numId w:val="7"/>
        </w:numPr>
        <w:shd w:val="clear" w:color="auto" w:fill="auto"/>
        <w:spacing w:before="0" w:after="94" w:line="276" w:lineRule="auto"/>
        <w:ind w:firstLine="380"/>
        <w:jc w:val="both"/>
        <w:rPr>
          <w:rFonts w:ascii="Bookman Old Style" w:hAnsi="Bookman Old Style"/>
        </w:rPr>
      </w:pPr>
      <w:r w:rsidRPr="0055077C">
        <w:rPr>
          <w:rFonts w:ascii="Bookman Old Style" w:hAnsi="Bookman Old Style"/>
          <w:color w:val="000000"/>
          <w:lang w:bidi="pl-PL"/>
        </w:rPr>
        <w:t>ograniczający ich kontakt z dzikimi ptakami;</w:t>
      </w:r>
    </w:p>
    <w:p w14:paraId="6338C97D" w14:textId="77777777" w:rsidR="0055077C" w:rsidRPr="0055077C" w:rsidRDefault="00094AD0" w:rsidP="0055077C">
      <w:pPr>
        <w:pStyle w:val="Bodytext20"/>
        <w:numPr>
          <w:ilvl w:val="0"/>
          <w:numId w:val="6"/>
        </w:numPr>
        <w:shd w:val="clear" w:color="auto" w:fill="auto"/>
        <w:tabs>
          <w:tab w:val="left" w:pos="528"/>
        </w:tabs>
        <w:spacing w:before="0" w:after="60" w:line="276" w:lineRule="auto"/>
        <w:ind w:left="380" w:right="160"/>
        <w:jc w:val="both"/>
        <w:rPr>
          <w:rFonts w:ascii="Bookman Old Style" w:hAnsi="Bookman Old Style"/>
        </w:rPr>
      </w:pPr>
      <w:r>
        <w:rPr>
          <w:rFonts w:ascii="Bookman Old Style" w:hAnsi="Bookman Old Style"/>
          <w:color w:val="000000"/>
          <w:lang w:bidi="pl-PL"/>
        </w:rPr>
        <w:t xml:space="preserve"> </w:t>
      </w:r>
      <w:r w:rsidR="0055077C" w:rsidRPr="0055077C">
        <w:rPr>
          <w:rFonts w:ascii="Bookman Old Style" w:hAnsi="Bookman Old Style"/>
          <w:color w:val="000000"/>
          <w:lang w:bidi="pl-PL"/>
        </w:rPr>
        <w:t xml:space="preserve">monitorowanie i niezwłoczne usunięcie zwłok drobiu lub innych ptaków poprzez unieszkodliwienie całych ciał lub części martwych lub uśmierconych ptaków zgodnie z przepisami rozporządzenia Parlamentu Europejskiego i Rady (WE) nr 1069/2009 z dnia 21 października 2009 r. określającego przepisy sanitarne dotyczące produktów ubocznych pochodzenia zwierzęcego, nieprzeznaczonych do spożycia przez ludzi, i uchylającego rozporządzenie (WE) nr 1774/2002 (rozporządzenie o produktach ubocznych pochodzenia zwierzęcego) (Dz. Urz. UE L 300 z 14.11.2009, str. 1 z </w:t>
      </w:r>
      <w:proofErr w:type="spellStart"/>
      <w:r w:rsidR="0055077C" w:rsidRPr="0055077C">
        <w:rPr>
          <w:rFonts w:ascii="Bookman Old Style" w:hAnsi="Bookman Old Style"/>
          <w:color w:val="000000"/>
          <w:lang w:bidi="pl-PL"/>
        </w:rPr>
        <w:t>późn</w:t>
      </w:r>
      <w:proofErr w:type="spellEnd"/>
      <w:r w:rsidR="0055077C" w:rsidRPr="0055077C">
        <w:rPr>
          <w:rFonts w:ascii="Bookman Old Style" w:hAnsi="Bookman Old Style"/>
          <w:color w:val="000000"/>
          <w:lang w:bidi="pl-PL"/>
        </w:rPr>
        <w:t>. zm.);</w:t>
      </w:r>
    </w:p>
    <w:p w14:paraId="5AE1C756" w14:textId="77777777" w:rsidR="0035261E" w:rsidRPr="0035261E" w:rsidRDefault="00094AD0" w:rsidP="0055077C">
      <w:pPr>
        <w:pStyle w:val="Bodytext20"/>
        <w:numPr>
          <w:ilvl w:val="0"/>
          <w:numId w:val="6"/>
        </w:numPr>
        <w:shd w:val="clear" w:color="auto" w:fill="auto"/>
        <w:tabs>
          <w:tab w:val="left" w:pos="528"/>
        </w:tabs>
        <w:spacing w:before="0" w:after="0" w:line="276" w:lineRule="auto"/>
        <w:ind w:left="380" w:right="160"/>
        <w:jc w:val="both"/>
      </w:pPr>
      <w:r>
        <w:rPr>
          <w:rFonts w:ascii="Bookman Old Style" w:hAnsi="Bookman Old Style"/>
          <w:color w:val="000000"/>
          <w:lang w:bidi="pl-PL"/>
        </w:rPr>
        <w:t xml:space="preserve"> </w:t>
      </w:r>
      <w:r w:rsidR="0035261E" w:rsidRPr="0035261E">
        <w:rPr>
          <w:rFonts w:ascii="Bookman Old Style" w:hAnsi="Bookman Old Style"/>
          <w:color w:val="000000"/>
          <w:lang w:bidi="pl-PL"/>
        </w:rPr>
        <w:t>zabezpieczenie paszy przed dostępem dzikich ptaków</w:t>
      </w:r>
      <w:r w:rsidR="0055077C" w:rsidRPr="0035261E">
        <w:rPr>
          <w:rFonts w:ascii="Bookman Old Style" w:hAnsi="Bookman Old Style"/>
          <w:color w:val="000000"/>
          <w:lang w:bidi="pl-PL"/>
        </w:rPr>
        <w:t>;</w:t>
      </w:r>
    </w:p>
    <w:p w14:paraId="724EE7E8" w14:textId="77777777" w:rsidR="0055077C" w:rsidRPr="0055077C" w:rsidRDefault="00094AD0" w:rsidP="0055077C">
      <w:pPr>
        <w:pStyle w:val="Bodytext20"/>
        <w:numPr>
          <w:ilvl w:val="0"/>
          <w:numId w:val="6"/>
        </w:numPr>
        <w:shd w:val="clear" w:color="auto" w:fill="auto"/>
        <w:tabs>
          <w:tab w:val="left" w:pos="468"/>
        </w:tabs>
        <w:spacing w:before="0" w:after="56" w:line="276" w:lineRule="auto"/>
        <w:ind w:left="380"/>
        <w:jc w:val="both"/>
        <w:rPr>
          <w:rFonts w:ascii="Bookman Old Style" w:hAnsi="Bookman Old Style"/>
        </w:rPr>
      </w:pPr>
      <w:r>
        <w:rPr>
          <w:rFonts w:ascii="Bookman Old Style" w:hAnsi="Bookman Old Style"/>
          <w:color w:val="000000"/>
          <w:lang w:bidi="pl-PL"/>
        </w:rPr>
        <w:t xml:space="preserve"> </w:t>
      </w:r>
      <w:r w:rsidR="0055077C" w:rsidRPr="0055077C">
        <w:rPr>
          <w:rFonts w:ascii="Bookman Old Style" w:hAnsi="Bookman Old Style"/>
          <w:color w:val="000000"/>
          <w:lang w:bidi="pl-PL"/>
        </w:rPr>
        <w:t xml:space="preserve">niezwłoczne czyszczenie i odkażanie środków transportu wykorzystywanych do </w:t>
      </w:r>
      <w:r w:rsidR="0055077C" w:rsidRPr="0055077C">
        <w:rPr>
          <w:rFonts w:ascii="Bookman Old Style" w:hAnsi="Bookman Old Style"/>
          <w:color w:val="000000"/>
          <w:lang w:bidi="pl-PL"/>
        </w:rPr>
        <w:lastRenderedPageBreak/>
        <w:t>transportu drobiu lub innych ptaków, ich mięsa, paszy, ściółki lub nawozów naturalnych, innych środków transportu wjeżdżających do gospodarstwa lub z niego wyjeżdżających oraz innych przedmiotów lub substancji, które mogły zostać skażone wirusem wysoce zjadliwej grypy ptaków (HPAI);</w:t>
      </w:r>
    </w:p>
    <w:p w14:paraId="5823B70D" w14:textId="77777777" w:rsidR="0055077C" w:rsidRPr="0055077C" w:rsidRDefault="00094AD0" w:rsidP="00DE7698">
      <w:pPr>
        <w:pStyle w:val="Bodytext20"/>
        <w:numPr>
          <w:ilvl w:val="0"/>
          <w:numId w:val="6"/>
        </w:numPr>
        <w:shd w:val="clear" w:color="auto" w:fill="auto"/>
        <w:tabs>
          <w:tab w:val="left" w:pos="468"/>
        </w:tabs>
        <w:spacing w:before="0" w:after="64" w:line="276" w:lineRule="auto"/>
        <w:ind w:left="380"/>
        <w:jc w:val="both"/>
        <w:rPr>
          <w:rFonts w:ascii="Bookman Old Style" w:hAnsi="Bookman Old Style"/>
        </w:rPr>
      </w:pPr>
      <w:r>
        <w:rPr>
          <w:rFonts w:ascii="Bookman Old Style" w:hAnsi="Bookman Old Style"/>
          <w:color w:val="000000"/>
          <w:lang w:bidi="pl-PL"/>
        </w:rPr>
        <w:t xml:space="preserve"> </w:t>
      </w:r>
      <w:r w:rsidR="0055077C" w:rsidRPr="0055077C">
        <w:rPr>
          <w:rFonts w:ascii="Bookman Old Style" w:hAnsi="Bookman Old Style"/>
          <w:color w:val="000000"/>
          <w:lang w:bidi="pl-PL"/>
        </w:rPr>
        <w:t>stosowanie środków bezpieczeństwa biologicznego przez osoby wchodzące oraz wychodzące z gospodarstwa, w którym utrzymywany jest drób, w szczególności odkażanie rąk i obuwia;</w:t>
      </w:r>
    </w:p>
    <w:p w14:paraId="6D324CA8" w14:textId="4BACFC54" w:rsidR="0055077C" w:rsidRPr="0055077C" w:rsidRDefault="00094AD0" w:rsidP="00DE7698">
      <w:pPr>
        <w:pStyle w:val="Bodytext20"/>
        <w:numPr>
          <w:ilvl w:val="0"/>
          <w:numId w:val="6"/>
        </w:numPr>
        <w:shd w:val="clear" w:color="auto" w:fill="auto"/>
        <w:tabs>
          <w:tab w:val="left" w:pos="468"/>
        </w:tabs>
        <w:spacing w:before="0" w:after="60" w:line="276" w:lineRule="auto"/>
        <w:ind w:left="380"/>
        <w:jc w:val="both"/>
        <w:rPr>
          <w:rFonts w:ascii="Bookman Old Style" w:hAnsi="Bookman Old Style"/>
        </w:rPr>
      </w:pPr>
      <w:r>
        <w:rPr>
          <w:rFonts w:ascii="Bookman Old Style" w:hAnsi="Bookman Old Style"/>
          <w:color w:val="000000"/>
          <w:lang w:bidi="pl-PL"/>
        </w:rPr>
        <w:t xml:space="preserve"> </w:t>
      </w:r>
      <w:r w:rsidR="0055077C" w:rsidRPr="0055077C">
        <w:rPr>
          <w:rFonts w:ascii="Bookman Old Style" w:hAnsi="Bookman Old Style"/>
          <w:color w:val="000000"/>
          <w:lang w:bidi="pl-PL"/>
        </w:rPr>
        <w:t>wyłożenie mat dezynfekcyjnych przed wejściami do budynków inwentarskich</w:t>
      </w:r>
      <w:r w:rsidR="00647866">
        <w:rPr>
          <w:rFonts w:ascii="Bookman Old Style" w:hAnsi="Bookman Old Style"/>
          <w:color w:val="000000"/>
          <w:lang w:bidi="pl-PL"/>
        </w:rPr>
        <w:t>, w których utrzymywany jest drób</w:t>
      </w:r>
      <w:r w:rsidR="0055077C" w:rsidRPr="0055077C">
        <w:rPr>
          <w:rFonts w:ascii="Bookman Old Style" w:hAnsi="Bookman Old Style"/>
          <w:color w:val="000000"/>
          <w:lang w:bidi="pl-PL"/>
        </w:rPr>
        <w:t xml:space="preserve"> i wyjściami z tych budynków oraz utrzymanie ich w stanie zapewniającym skuteczne działanie środka dezynfekcyjnego albo zastosowanie innych rozwiązań technicznych pozwalających na oczyszczenie i odkażanie obuwia przed wejściami do takich budynków i wyjściami z nich;</w:t>
      </w:r>
    </w:p>
    <w:p w14:paraId="3DB3A831" w14:textId="77777777" w:rsidR="0055077C" w:rsidRPr="0055077C" w:rsidRDefault="00094AD0" w:rsidP="00DE7698">
      <w:pPr>
        <w:pStyle w:val="Bodytext20"/>
        <w:numPr>
          <w:ilvl w:val="0"/>
          <w:numId w:val="6"/>
        </w:numPr>
        <w:shd w:val="clear" w:color="auto" w:fill="auto"/>
        <w:tabs>
          <w:tab w:val="left" w:pos="468"/>
        </w:tabs>
        <w:spacing w:before="0" w:after="84" w:line="276" w:lineRule="auto"/>
        <w:ind w:left="380"/>
        <w:jc w:val="both"/>
        <w:rPr>
          <w:rFonts w:ascii="Bookman Old Style" w:hAnsi="Bookman Old Style"/>
        </w:rPr>
      </w:pPr>
      <w:r>
        <w:rPr>
          <w:rFonts w:ascii="Bookman Old Style" w:hAnsi="Bookman Old Style"/>
          <w:color w:val="000000"/>
          <w:lang w:bidi="pl-PL"/>
        </w:rPr>
        <w:t xml:space="preserve"> </w:t>
      </w:r>
      <w:r w:rsidR="0055077C" w:rsidRPr="0055077C">
        <w:rPr>
          <w:rFonts w:ascii="Bookman Old Style" w:hAnsi="Bookman Old Style"/>
          <w:color w:val="000000"/>
          <w:lang w:bidi="pl-PL"/>
        </w:rPr>
        <w:t xml:space="preserve">wyłożenie mat dezynfekcyjnych przed wjazdami i wyjazdami do i z gospodarstw utrzymujących drób oraz utrzymanie ich w stanie zapewniającym skuteczne działanie środka dezynfekcyjnego albo zainstalowanie w tych gospodarstwach niecek dezynfekcyjnych lub innych urządzeń zapewniających dezynfekcję kół pojazdów wjeżdżających do tego gospodarstwa lub z niego wyjeżdżających - przy czym szerokość tych </w:t>
      </w:r>
      <w:r w:rsidR="0055077C" w:rsidRPr="00930C64">
        <w:rPr>
          <w:rFonts w:ascii="Bookman Old Style" w:hAnsi="Bookman Old Style"/>
          <w:color w:val="000000"/>
          <w:lang w:eastAsia="en-US" w:bidi="en-US"/>
        </w:rPr>
        <w:t xml:space="preserve">mat </w:t>
      </w:r>
      <w:r w:rsidR="0055077C" w:rsidRPr="0055077C">
        <w:rPr>
          <w:rFonts w:ascii="Bookman Old Style" w:hAnsi="Bookman Old Style"/>
          <w:color w:val="000000"/>
          <w:lang w:bidi="pl-PL"/>
        </w:rPr>
        <w:t>albo niecek nie powinna być mniejsza niż szerokość wjazdów do tego gospodarstwa i wyjazdów z niego, a ich długość nie mniejsza niż obwód największego koła środka transportu wjeżdżającego do tych gospodarstw lub z nich wyjeżdżającego;</w:t>
      </w:r>
    </w:p>
    <w:p w14:paraId="30482DA7" w14:textId="77777777" w:rsidR="0055077C" w:rsidRPr="0055077C" w:rsidRDefault="00094AD0" w:rsidP="00DE7698">
      <w:pPr>
        <w:pStyle w:val="Bodytext20"/>
        <w:numPr>
          <w:ilvl w:val="0"/>
          <w:numId w:val="6"/>
        </w:numPr>
        <w:shd w:val="clear" w:color="auto" w:fill="auto"/>
        <w:tabs>
          <w:tab w:val="left" w:pos="468"/>
        </w:tabs>
        <w:spacing w:before="0" w:after="98" w:line="276" w:lineRule="auto"/>
        <w:ind w:left="380"/>
        <w:jc w:val="both"/>
        <w:rPr>
          <w:rFonts w:ascii="Bookman Old Style" w:hAnsi="Bookman Old Style"/>
        </w:rPr>
      </w:pPr>
      <w:r>
        <w:rPr>
          <w:rFonts w:ascii="Bookman Old Style" w:hAnsi="Bookman Old Style"/>
          <w:color w:val="000000"/>
          <w:lang w:bidi="pl-PL"/>
        </w:rPr>
        <w:t xml:space="preserve"> </w:t>
      </w:r>
      <w:r w:rsidR="0055077C" w:rsidRPr="0055077C">
        <w:rPr>
          <w:rFonts w:ascii="Bookman Old Style" w:hAnsi="Bookman Old Style"/>
          <w:color w:val="000000"/>
          <w:lang w:bidi="pl-PL"/>
        </w:rPr>
        <w:t>posiadaczowi zwierząt:</w:t>
      </w:r>
    </w:p>
    <w:p w14:paraId="5A71B422" w14:textId="08428336" w:rsidR="0055077C" w:rsidRPr="0055077C" w:rsidRDefault="0055077C" w:rsidP="00DE7698">
      <w:pPr>
        <w:pStyle w:val="Bodytext20"/>
        <w:numPr>
          <w:ilvl w:val="0"/>
          <w:numId w:val="8"/>
        </w:numPr>
        <w:shd w:val="clear" w:color="auto" w:fill="auto"/>
        <w:tabs>
          <w:tab w:val="left" w:pos="693"/>
        </w:tabs>
        <w:spacing w:before="0" w:after="56" w:line="276" w:lineRule="auto"/>
        <w:ind w:left="600"/>
        <w:jc w:val="both"/>
        <w:rPr>
          <w:rFonts w:ascii="Bookman Old Style" w:hAnsi="Bookman Old Style"/>
        </w:rPr>
      </w:pPr>
      <w:r w:rsidRPr="0055077C">
        <w:rPr>
          <w:rFonts w:ascii="Bookman Old Style" w:hAnsi="Bookman Old Style"/>
          <w:color w:val="000000"/>
          <w:lang w:bidi="pl-PL"/>
        </w:rPr>
        <w:t xml:space="preserve">niezwłoczne informowanie właściwego miejscowo powiatowego lekarza weterynarii o zwiększonej zachorowalności lub śmiertelności lub znacznym obniżeniu produkcyjności </w:t>
      </w:r>
      <w:r w:rsidR="00647866">
        <w:rPr>
          <w:rFonts w:ascii="Bookman Old Style" w:hAnsi="Bookman Old Style"/>
          <w:color w:val="000000"/>
          <w:lang w:bidi="pl-PL"/>
        </w:rPr>
        <w:t>drobiu</w:t>
      </w:r>
      <w:r w:rsidRPr="0055077C">
        <w:rPr>
          <w:rFonts w:ascii="Bookman Old Style" w:hAnsi="Bookman Old Style"/>
          <w:color w:val="000000"/>
          <w:lang w:bidi="pl-PL"/>
        </w:rPr>
        <w:t xml:space="preserve"> utrzymywan</w:t>
      </w:r>
      <w:r w:rsidR="00647866">
        <w:rPr>
          <w:rFonts w:ascii="Bookman Old Style" w:hAnsi="Bookman Old Style"/>
          <w:color w:val="000000"/>
          <w:lang w:bidi="pl-PL"/>
        </w:rPr>
        <w:t>ego</w:t>
      </w:r>
      <w:r w:rsidRPr="0055077C">
        <w:rPr>
          <w:rFonts w:ascii="Bookman Old Style" w:hAnsi="Bookman Old Style"/>
          <w:color w:val="000000"/>
          <w:lang w:bidi="pl-PL"/>
        </w:rPr>
        <w:t xml:space="preserve"> w gospodarstwie,</w:t>
      </w:r>
    </w:p>
    <w:p w14:paraId="57185B5C" w14:textId="77777777" w:rsidR="00DE7698" w:rsidRDefault="0055077C" w:rsidP="00BF45FB">
      <w:pPr>
        <w:pStyle w:val="Bodytext20"/>
        <w:numPr>
          <w:ilvl w:val="0"/>
          <w:numId w:val="8"/>
        </w:numPr>
        <w:shd w:val="clear" w:color="auto" w:fill="auto"/>
        <w:tabs>
          <w:tab w:val="left" w:pos="693"/>
        </w:tabs>
        <w:spacing w:before="0" w:after="88" w:line="276" w:lineRule="auto"/>
        <w:ind w:left="600"/>
        <w:jc w:val="both"/>
        <w:rPr>
          <w:rFonts w:ascii="Bookman Old Style" w:hAnsi="Bookman Old Style"/>
        </w:rPr>
      </w:pPr>
      <w:r w:rsidRPr="0055077C">
        <w:rPr>
          <w:rFonts w:ascii="Bookman Old Style" w:hAnsi="Bookman Old Style"/>
          <w:color w:val="000000"/>
          <w:lang w:bidi="pl-PL"/>
        </w:rPr>
        <w:t>zgłaszanie miejsc, w których przebywają zwierzęta z gatunków wrażliwych na wysoce zjadliwą grypę ptaków (HPAI), właściwemu miejscowo powiatowemu lekarzowi weterynarii.</w:t>
      </w:r>
    </w:p>
    <w:p w14:paraId="5C75BE8C" w14:textId="430008C7" w:rsidR="00BF45FB" w:rsidRPr="00BF45FB" w:rsidRDefault="000E030A" w:rsidP="000E030A">
      <w:pPr>
        <w:pStyle w:val="Bodytext20"/>
        <w:numPr>
          <w:ilvl w:val="0"/>
          <w:numId w:val="6"/>
        </w:numPr>
        <w:shd w:val="clear" w:color="auto" w:fill="auto"/>
        <w:tabs>
          <w:tab w:val="left" w:pos="693"/>
        </w:tabs>
        <w:spacing w:before="0" w:after="88" w:line="276" w:lineRule="auto"/>
        <w:ind w:left="600" w:hanging="45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dzierżawcom i zarządcom obwodów łowieckich zgłaszanie przypadków padnięć dzikich ptaków lub podejrzeń wystąpienia wysoce zjadliwej grypy u ptaków odstrzelonych</w:t>
      </w:r>
    </w:p>
    <w:p w14:paraId="2C1BF0CE" w14:textId="77777777" w:rsidR="0055077C" w:rsidRPr="00827002" w:rsidRDefault="0055077C" w:rsidP="00094AD0">
      <w:pPr>
        <w:pStyle w:val="Bodytext20"/>
        <w:shd w:val="clear" w:color="auto" w:fill="auto"/>
        <w:tabs>
          <w:tab w:val="left" w:pos="600"/>
        </w:tabs>
        <w:spacing w:before="0" w:after="88" w:line="276" w:lineRule="auto"/>
        <w:ind w:left="600" w:hanging="600"/>
        <w:jc w:val="both"/>
        <w:rPr>
          <w:rFonts w:ascii="Bookman Old Style" w:hAnsi="Bookman Old Style"/>
        </w:rPr>
      </w:pPr>
      <w:r w:rsidRPr="00827002">
        <w:rPr>
          <w:rFonts w:ascii="Bookman Old Style" w:hAnsi="Bookman Old Style"/>
          <w:b/>
          <w:bCs/>
        </w:rPr>
        <w:t xml:space="preserve">§ 3. </w:t>
      </w:r>
      <w:r w:rsidRPr="00827002">
        <w:rPr>
          <w:rFonts w:ascii="Bookman Old Style" w:hAnsi="Bookman Old Style"/>
        </w:rPr>
        <w:t>W</w:t>
      </w:r>
      <w:r w:rsidRPr="00827002">
        <w:rPr>
          <w:rFonts w:ascii="Bookman Old Style" w:hAnsi="Bookman Old Style"/>
          <w:lang w:bidi="pl-PL"/>
        </w:rPr>
        <w:t xml:space="preserve"> strefie </w:t>
      </w:r>
      <w:r w:rsidRPr="00827002">
        <w:rPr>
          <w:rFonts w:ascii="Bookman Old Style" w:hAnsi="Bookman Old Style"/>
          <w:color w:val="000000"/>
          <w:lang w:bidi="pl-PL"/>
        </w:rPr>
        <w:t xml:space="preserve">objętej zakażeniem, o której mowa w </w:t>
      </w:r>
      <w:r w:rsidRPr="00827002">
        <w:rPr>
          <w:rFonts w:ascii="Bookman Old Style" w:hAnsi="Bookman Old Style"/>
        </w:rPr>
        <w:t xml:space="preserve">§ 1 </w:t>
      </w:r>
      <w:r w:rsidRPr="00827002">
        <w:rPr>
          <w:rFonts w:ascii="Bookman Old Style" w:hAnsi="Bookman Old Style"/>
          <w:color w:val="000000"/>
          <w:lang w:bidi="pl-PL"/>
        </w:rPr>
        <w:t>zakazuje się:</w:t>
      </w:r>
    </w:p>
    <w:p w14:paraId="0DBEF384" w14:textId="77777777" w:rsidR="0035261E" w:rsidRDefault="00094AD0" w:rsidP="0035261E">
      <w:pPr>
        <w:pStyle w:val="Bodytext20"/>
        <w:numPr>
          <w:ilvl w:val="0"/>
          <w:numId w:val="9"/>
        </w:numPr>
        <w:shd w:val="clear" w:color="auto" w:fill="auto"/>
        <w:tabs>
          <w:tab w:val="left" w:pos="468"/>
        </w:tabs>
        <w:spacing w:before="0" w:after="60" w:line="276" w:lineRule="auto"/>
        <w:ind w:left="380"/>
        <w:jc w:val="both"/>
        <w:rPr>
          <w:rFonts w:ascii="Bookman Old Style" w:hAnsi="Bookman Old Style"/>
        </w:rPr>
      </w:pPr>
      <w:r>
        <w:rPr>
          <w:rFonts w:ascii="Bookman Old Style" w:hAnsi="Bookman Old Style"/>
          <w:color w:val="000000"/>
          <w:lang w:bidi="pl-PL"/>
        </w:rPr>
        <w:t xml:space="preserve"> </w:t>
      </w:r>
      <w:r w:rsidR="0055077C" w:rsidRPr="0055077C">
        <w:rPr>
          <w:rFonts w:ascii="Bookman Old Style" w:hAnsi="Bookman Old Style"/>
          <w:color w:val="000000"/>
          <w:lang w:bidi="pl-PL"/>
        </w:rPr>
        <w:t>przemieszczania ptaków dzikich oraz produktów pochodzących od tych ptaków i z tych ptaków przez ludzi;</w:t>
      </w:r>
    </w:p>
    <w:p w14:paraId="3B2FDE44" w14:textId="77777777" w:rsidR="0035261E" w:rsidRPr="0035261E" w:rsidRDefault="0055077C" w:rsidP="0035261E">
      <w:pPr>
        <w:pStyle w:val="Bodytext20"/>
        <w:numPr>
          <w:ilvl w:val="0"/>
          <w:numId w:val="9"/>
        </w:numPr>
        <w:shd w:val="clear" w:color="auto" w:fill="auto"/>
        <w:tabs>
          <w:tab w:val="left" w:pos="468"/>
        </w:tabs>
        <w:spacing w:before="0" w:after="60" w:line="276" w:lineRule="auto"/>
        <w:ind w:left="380"/>
        <w:jc w:val="both"/>
        <w:rPr>
          <w:rFonts w:ascii="Bookman Old Style" w:hAnsi="Bookman Old Style"/>
        </w:rPr>
      </w:pPr>
      <w:r w:rsidRPr="0035261E">
        <w:rPr>
          <w:rFonts w:ascii="Bookman Old Style" w:hAnsi="Bookman Old Style"/>
          <w:color w:val="000000"/>
          <w:lang w:bidi="pl-PL"/>
        </w:rPr>
        <w:t>wywożenia lub rozrzucania ściółki lub nawozów naturalnych z gospodarstw, gdzie jest utrzymywany drób, chyba że właściwy miejscowo powiatowy lekarz weterynarii wyrazi zgodę na takie wywożenie lub rozrzucanie;</w:t>
      </w:r>
    </w:p>
    <w:p w14:paraId="41052178" w14:textId="570DBD0F" w:rsidR="0035261E" w:rsidRPr="002B1B22" w:rsidRDefault="0035261E" w:rsidP="0035261E">
      <w:pPr>
        <w:pStyle w:val="Bodytext20"/>
        <w:numPr>
          <w:ilvl w:val="0"/>
          <w:numId w:val="9"/>
        </w:numPr>
        <w:shd w:val="clear" w:color="auto" w:fill="auto"/>
        <w:tabs>
          <w:tab w:val="left" w:pos="468"/>
        </w:tabs>
        <w:spacing w:before="0" w:after="60" w:line="276" w:lineRule="auto"/>
        <w:ind w:left="380"/>
        <w:jc w:val="both"/>
        <w:rPr>
          <w:rFonts w:ascii="Bookman Old Style" w:hAnsi="Bookman Old Style"/>
          <w:sz w:val="20"/>
          <w:szCs w:val="20"/>
        </w:rPr>
      </w:pPr>
      <w:r w:rsidRPr="002B1B22">
        <w:rPr>
          <w:rFonts w:ascii="Bookman Old Style" w:hAnsi="Bookman Old Style"/>
        </w:rPr>
        <w:t>korzystania ze zbiorników wodnych znajdujących się na wolnym powietrzu w celach związanych z hodowlą drobiu; chyba że jest to wymagane ze względów związanych z dobrostanem zwierząt w przypadku niektórych gatunków drobiu i zbiorniki te są dostatecznie chronione przed dostępem dzikiego ptactwa;</w:t>
      </w:r>
    </w:p>
    <w:p w14:paraId="11EF9525" w14:textId="77777777" w:rsidR="0035261E" w:rsidRPr="0035261E" w:rsidRDefault="0035261E" w:rsidP="0035261E">
      <w:pPr>
        <w:pStyle w:val="Bodytext20"/>
        <w:numPr>
          <w:ilvl w:val="0"/>
          <w:numId w:val="9"/>
        </w:numPr>
        <w:shd w:val="clear" w:color="auto" w:fill="auto"/>
        <w:tabs>
          <w:tab w:val="left" w:pos="468"/>
        </w:tabs>
        <w:spacing w:before="0" w:after="60" w:line="276" w:lineRule="auto"/>
        <w:ind w:left="380"/>
        <w:jc w:val="both"/>
        <w:rPr>
          <w:rFonts w:ascii="Bookman Old Style" w:hAnsi="Bookman Old Style"/>
        </w:rPr>
      </w:pPr>
      <w:r w:rsidRPr="0035261E">
        <w:rPr>
          <w:rFonts w:ascii="Bookman Old Style" w:hAnsi="Bookman Old Style"/>
          <w:color w:val="000000"/>
          <w:lang w:bidi="pl-PL"/>
        </w:rPr>
        <w:t>pojenia drobiu</w:t>
      </w:r>
      <w:r w:rsidRPr="0035261E">
        <w:rPr>
          <w:rFonts w:ascii="Bookman Old Style" w:hAnsi="Bookman Old Style"/>
          <w:color w:val="000000"/>
          <w:lang w:bidi="pl-PL"/>
        </w:rPr>
        <w:tab/>
        <w:t>wodą pochodzącą ze zbiorników wód powierzchniowych, do których może mieć dostęp dzikie ptactwo, chyba że woda jest poddawana obróbce zapewniającej inaktywację wirusów grypy ptaków;</w:t>
      </w:r>
    </w:p>
    <w:p w14:paraId="680DC4E9" w14:textId="77777777" w:rsidR="0055077C" w:rsidRPr="0055077C" w:rsidRDefault="00094AD0" w:rsidP="00B93930">
      <w:pPr>
        <w:pStyle w:val="Bodytext20"/>
        <w:numPr>
          <w:ilvl w:val="0"/>
          <w:numId w:val="9"/>
        </w:numPr>
        <w:shd w:val="clear" w:color="auto" w:fill="auto"/>
        <w:tabs>
          <w:tab w:val="left" w:pos="468"/>
        </w:tabs>
        <w:spacing w:before="0" w:after="118" w:line="276" w:lineRule="auto"/>
        <w:ind w:left="380"/>
        <w:jc w:val="both"/>
        <w:rPr>
          <w:rFonts w:ascii="Bookman Old Style" w:hAnsi="Bookman Old Style"/>
        </w:rPr>
      </w:pPr>
      <w:r>
        <w:rPr>
          <w:rFonts w:ascii="Bookman Old Style" w:hAnsi="Bookman Old Style"/>
          <w:color w:val="000000"/>
          <w:lang w:bidi="pl-PL"/>
        </w:rPr>
        <w:t xml:space="preserve"> </w:t>
      </w:r>
      <w:r w:rsidR="0055077C" w:rsidRPr="0055077C">
        <w:rPr>
          <w:rFonts w:ascii="Bookman Old Style" w:hAnsi="Bookman Old Style"/>
          <w:color w:val="000000"/>
          <w:lang w:bidi="pl-PL"/>
        </w:rPr>
        <w:t>organizowania targów, wystaw, pokazów lub konkursów, gdzie są gromadzone drób lub inne ptaki;</w:t>
      </w:r>
    </w:p>
    <w:p w14:paraId="73480DAF" w14:textId="19329E89" w:rsidR="007406E8" w:rsidRPr="000D0C26" w:rsidRDefault="00094AD0" w:rsidP="00B93930">
      <w:pPr>
        <w:pStyle w:val="Bodytext20"/>
        <w:numPr>
          <w:ilvl w:val="0"/>
          <w:numId w:val="9"/>
        </w:numPr>
        <w:shd w:val="clear" w:color="auto" w:fill="auto"/>
        <w:tabs>
          <w:tab w:val="left" w:pos="468"/>
        </w:tabs>
        <w:spacing w:before="0" w:after="94" w:line="276" w:lineRule="auto"/>
        <w:ind w:left="380"/>
        <w:jc w:val="both"/>
        <w:rPr>
          <w:rFonts w:ascii="Bookman Old Style" w:hAnsi="Bookman Old Style"/>
        </w:rPr>
      </w:pPr>
      <w:r>
        <w:rPr>
          <w:rFonts w:ascii="Bookman Old Style" w:hAnsi="Bookman Old Style"/>
          <w:color w:val="000000"/>
          <w:lang w:bidi="pl-PL"/>
        </w:rPr>
        <w:t xml:space="preserve"> </w:t>
      </w:r>
      <w:r w:rsidR="0055077C" w:rsidRPr="00952500">
        <w:rPr>
          <w:rFonts w:ascii="Bookman Old Style" w:hAnsi="Bookman Old Style"/>
          <w:color w:val="000000"/>
          <w:lang w:bidi="pl-PL"/>
        </w:rPr>
        <w:t xml:space="preserve">wypuszczania </w:t>
      </w:r>
      <w:r w:rsidR="00952500" w:rsidRPr="00952500">
        <w:rPr>
          <w:rFonts w:ascii="Bookman Old Style" w:hAnsi="Bookman Old Style"/>
          <w:color w:val="000000"/>
          <w:lang w:bidi="pl-PL"/>
        </w:rPr>
        <w:t xml:space="preserve">dzikich </w:t>
      </w:r>
      <w:r w:rsidR="0055077C" w:rsidRPr="00952500">
        <w:rPr>
          <w:rFonts w:ascii="Bookman Old Style" w:hAnsi="Bookman Old Style"/>
          <w:color w:val="000000"/>
          <w:lang w:bidi="pl-PL"/>
        </w:rPr>
        <w:t xml:space="preserve">ptaków </w:t>
      </w:r>
      <w:r w:rsidR="00952500" w:rsidRPr="00952500">
        <w:rPr>
          <w:rFonts w:ascii="Bookman Old Style" w:hAnsi="Bookman Old Style"/>
          <w:color w:val="000000"/>
          <w:lang w:bidi="pl-PL"/>
        </w:rPr>
        <w:t xml:space="preserve">łownych </w:t>
      </w:r>
      <w:r w:rsidR="0055077C" w:rsidRPr="00952500">
        <w:rPr>
          <w:rFonts w:ascii="Bookman Old Style" w:hAnsi="Bookman Old Style"/>
          <w:color w:val="000000"/>
          <w:lang w:bidi="pl-PL"/>
        </w:rPr>
        <w:t>w celu odtworzenia zasobów ptactwa łownego.</w:t>
      </w:r>
    </w:p>
    <w:p w14:paraId="2E41FA1F" w14:textId="77777777" w:rsidR="000D0C26" w:rsidRPr="000D0C26" w:rsidRDefault="000D0C26" w:rsidP="00B93930">
      <w:pPr>
        <w:pStyle w:val="Bodytext20"/>
        <w:shd w:val="clear" w:color="auto" w:fill="auto"/>
        <w:tabs>
          <w:tab w:val="left" w:pos="468"/>
        </w:tabs>
        <w:spacing w:before="0" w:after="94" w:line="276" w:lineRule="auto"/>
        <w:ind w:left="380" w:firstLine="0"/>
        <w:jc w:val="both"/>
        <w:rPr>
          <w:rFonts w:ascii="Bookman Old Style" w:hAnsi="Bookman Old Style"/>
        </w:rPr>
      </w:pPr>
    </w:p>
    <w:p w14:paraId="14497F47" w14:textId="650F7C4B" w:rsidR="007406E8" w:rsidRPr="00B93930" w:rsidRDefault="00FE4621" w:rsidP="00B93930">
      <w:pPr>
        <w:widowControl/>
        <w:suppressAutoHyphens w:val="0"/>
        <w:spacing w:before="200" w:after="200" w:line="276" w:lineRule="auto"/>
        <w:jc w:val="both"/>
        <w:rPr>
          <w:rFonts w:ascii="Bookman Old Style" w:hAnsi="Bookman Old Style" w:cs="Times New Roman"/>
          <w:color w:val="000000" w:themeColor="text1"/>
          <w:sz w:val="22"/>
          <w:szCs w:val="22"/>
        </w:rPr>
      </w:pPr>
      <w:r>
        <w:rPr>
          <w:rFonts w:ascii="Bookman Old Style" w:eastAsia="Times New Roman" w:hAnsi="Bookman Old Style" w:cs="Times New Roman"/>
          <w:b/>
          <w:bCs/>
          <w:sz w:val="22"/>
          <w:szCs w:val="22"/>
        </w:rPr>
        <w:t>§ 4</w:t>
      </w:r>
      <w:r w:rsidR="00AD4C3D">
        <w:rPr>
          <w:rFonts w:ascii="Bookman Old Style" w:eastAsia="Times New Roman" w:hAnsi="Bookman Old Style" w:cs="Times New Roman"/>
          <w:b/>
          <w:bCs/>
          <w:sz w:val="22"/>
          <w:szCs w:val="22"/>
        </w:rPr>
        <w:t xml:space="preserve">. </w:t>
      </w:r>
      <w:r w:rsidR="00DF737A" w:rsidRPr="00B93930">
        <w:rPr>
          <w:rFonts w:ascii="Bookman Old Style" w:hAnsi="Bookman Old Style" w:cs="Times New Roman"/>
          <w:sz w:val="22"/>
          <w:szCs w:val="22"/>
        </w:rPr>
        <w:t xml:space="preserve">Nakazuje się oznakowanie </w:t>
      </w:r>
      <w:r w:rsidR="00B93930" w:rsidRPr="00B93930">
        <w:rPr>
          <w:rFonts w:ascii="Bookman Old Style" w:hAnsi="Bookman Old Style" w:cs="Times New Roman"/>
          <w:sz w:val="22"/>
          <w:szCs w:val="22"/>
        </w:rPr>
        <w:t>strefy objętej zakażeniem</w:t>
      </w:r>
      <w:r w:rsidR="00DF737A" w:rsidRPr="00B93930">
        <w:rPr>
          <w:rFonts w:ascii="Bookman Old Style" w:hAnsi="Bookman Old Style" w:cs="Times New Roman"/>
          <w:sz w:val="22"/>
          <w:szCs w:val="22"/>
        </w:rPr>
        <w:t>, o któr</w:t>
      </w:r>
      <w:r w:rsidR="00B93930" w:rsidRPr="00B93930">
        <w:rPr>
          <w:rFonts w:ascii="Bookman Old Style" w:hAnsi="Bookman Old Style" w:cs="Times New Roman"/>
          <w:sz w:val="22"/>
          <w:szCs w:val="22"/>
        </w:rPr>
        <w:t>ej</w:t>
      </w:r>
      <w:r w:rsidR="00DF737A" w:rsidRPr="00B93930">
        <w:rPr>
          <w:rFonts w:ascii="Bookman Old Style" w:hAnsi="Bookman Old Style" w:cs="Times New Roman"/>
          <w:sz w:val="22"/>
          <w:szCs w:val="22"/>
        </w:rPr>
        <w:t xml:space="preserve"> mowa w § 1</w:t>
      </w:r>
      <w:r w:rsidR="00DF737A" w:rsidRPr="00B93930">
        <w:rPr>
          <w:rFonts w:ascii="Bookman Old Style" w:hAnsi="Bookman Old Style" w:cs="Times New Roman"/>
          <w:color w:val="4F81BD" w:themeColor="accent1"/>
          <w:sz w:val="22"/>
          <w:szCs w:val="22"/>
        </w:rPr>
        <w:t xml:space="preserve">, </w:t>
      </w:r>
      <w:r w:rsidR="00B93930" w:rsidRPr="00B93930">
        <w:rPr>
          <w:rFonts w:ascii="Bookman Old Style" w:hAnsi="Bookman Old Style" w:cs="Times New Roman"/>
          <w:color w:val="000000" w:themeColor="text1"/>
          <w:sz w:val="22"/>
          <w:szCs w:val="22"/>
        </w:rPr>
        <w:t>poprzez ustawienie na zewnętrznej granicy tych obszarów, na ustalonych przez właściwe organy drogach publicznych lub drogach wewnętrznych, tablic ostrzegawczych z czarnym napisem na żółtym tle o następującej treści:</w:t>
      </w:r>
    </w:p>
    <w:p w14:paraId="62A48F3F" w14:textId="77777777" w:rsidR="00B93930" w:rsidRPr="00C95CDF" w:rsidRDefault="00B93930" w:rsidP="00B93930">
      <w:pPr>
        <w:pStyle w:val="Bodytext20"/>
        <w:shd w:val="clear" w:color="auto" w:fill="auto"/>
        <w:spacing w:before="0" w:after="94" w:line="220" w:lineRule="exact"/>
        <w:ind w:firstLine="0"/>
        <w:rPr>
          <w:rFonts w:ascii="Bookman Old Style" w:hAnsi="Bookman Old Style"/>
          <w:color w:val="000000"/>
          <w:lang w:bidi="pl-PL"/>
        </w:rPr>
      </w:pPr>
      <w:r w:rsidRPr="00C95CDF">
        <w:rPr>
          <w:rFonts w:ascii="Bookman Old Style" w:hAnsi="Bookman Old Style"/>
          <w:color w:val="000000"/>
          <w:lang w:bidi="pl-PL"/>
        </w:rPr>
        <w:t>„UWAGA! WYSOCE ZJADLIWA GRYPA PTAKÓW - STREFA OBJĘTA ZAKAŻENIEM”.</w:t>
      </w:r>
    </w:p>
    <w:p w14:paraId="5E185687" w14:textId="77777777" w:rsidR="00B93930" w:rsidRPr="00B93930" w:rsidRDefault="00B93930" w:rsidP="00B93930">
      <w:pPr>
        <w:pStyle w:val="Bodytext20"/>
        <w:shd w:val="clear" w:color="auto" w:fill="auto"/>
        <w:spacing w:before="0" w:after="94" w:line="220" w:lineRule="exact"/>
        <w:ind w:firstLine="0"/>
      </w:pPr>
    </w:p>
    <w:p w14:paraId="66BC4F6F" w14:textId="77777777" w:rsidR="00B93930" w:rsidRDefault="00B93930" w:rsidP="00B93930">
      <w:pPr>
        <w:widowControl/>
        <w:suppressAutoHyphens w:val="0"/>
        <w:spacing w:after="200" w:line="276" w:lineRule="auto"/>
        <w:jc w:val="both"/>
        <w:rPr>
          <w:rFonts w:ascii="Bookman Old Style" w:hAnsi="Bookman Old Style" w:cs="Times New Roman"/>
          <w:color w:val="000000" w:themeColor="text1"/>
          <w:sz w:val="22"/>
          <w:szCs w:val="22"/>
        </w:rPr>
      </w:pPr>
      <w:r w:rsidRPr="00B93930">
        <w:rPr>
          <w:rFonts w:ascii="Bookman Old Style" w:hAnsi="Bookman Old Style" w:cs="Times New Roman"/>
          <w:color w:val="000000" w:themeColor="text1"/>
          <w:sz w:val="22"/>
          <w:szCs w:val="22"/>
        </w:rPr>
        <w:t>Tablice i napisy mają mieć takie wymiary, aby były czytelne z odległości co najmniej 100 metrów, oznakowane w sposób trwały, nie podlegający działaniu czynników atmosferycznych.</w:t>
      </w:r>
    </w:p>
    <w:p w14:paraId="492B00B0" w14:textId="77777777" w:rsidR="007406E8" w:rsidRPr="001945AA" w:rsidRDefault="007406E8" w:rsidP="00610658">
      <w:pPr>
        <w:shd w:val="clear" w:color="auto" w:fill="FFFFFF"/>
        <w:spacing w:line="288" w:lineRule="auto"/>
        <w:rPr>
          <w:rFonts w:ascii="Bookman Old Style" w:eastAsia="Times New Roman" w:hAnsi="Bookman Old Style" w:cs="Times New Roman"/>
          <w:b/>
          <w:bCs/>
          <w:sz w:val="22"/>
          <w:szCs w:val="22"/>
        </w:rPr>
      </w:pPr>
    </w:p>
    <w:p w14:paraId="11C63463" w14:textId="08FA0D0B" w:rsidR="007406E8" w:rsidRPr="001945AA" w:rsidRDefault="00610658">
      <w:pPr>
        <w:shd w:val="clear" w:color="auto" w:fill="FFFFFF"/>
        <w:spacing w:line="288" w:lineRule="auto"/>
        <w:jc w:val="both"/>
        <w:rPr>
          <w:rFonts w:ascii="Bookman Old Style" w:hAnsi="Bookman Old Style" w:cs="Times New Roman"/>
          <w:color w:val="4F81BD" w:themeColor="accent1"/>
          <w:sz w:val="22"/>
          <w:szCs w:val="22"/>
        </w:rPr>
      </w:pPr>
      <w:r w:rsidRPr="001945AA">
        <w:rPr>
          <w:rFonts w:ascii="Bookman Old Style" w:eastAsia="Times New Roman" w:hAnsi="Bookman Old Style" w:cs="Times New Roman"/>
          <w:b/>
          <w:bCs/>
          <w:sz w:val="22"/>
          <w:szCs w:val="22"/>
        </w:rPr>
        <w:t xml:space="preserve">§ </w:t>
      </w:r>
      <w:r w:rsidR="00FE4621">
        <w:rPr>
          <w:rFonts w:ascii="Bookman Old Style" w:eastAsia="Times New Roman" w:hAnsi="Bookman Old Style" w:cs="Times New Roman"/>
          <w:b/>
          <w:bCs/>
          <w:sz w:val="22"/>
          <w:szCs w:val="22"/>
        </w:rPr>
        <w:t>5</w:t>
      </w:r>
      <w:r w:rsidRPr="001945AA">
        <w:rPr>
          <w:rFonts w:ascii="Bookman Old Style" w:eastAsia="Times New Roman" w:hAnsi="Bookman Old Style" w:cs="Times New Roman"/>
          <w:b/>
          <w:bCs/>
          <w:sz w:val="22"/>
          <w:szCs w:val="22"/>
        </w:rPr>
        <w:t xml:space="preserve">. </w:t>
      </w:r>
      <w:r w:rsidRPr="001945AA">
        <w:rPr>
          <w:rFonts w:ascii="Bookman Old Style" w:hAnsi="Bookman Old Style" w:cs="Times New Roman"/>
          <w:sz w:val="22"/>
          <w:szCs w:val="22"/>
        </w:rPr>
        <w:t xml:space="preserve">Nakazy i zakazy, o </w:t>
      </w:r>
      <w:r w:rsidRPr="00827002">
        <w:rPr>
          <w:rFonts w:ascii="Bookman Old Style" w:hAnsi="Bookman Old Style" w:cs="Times New Roman"/>
          <w:sz w:val="22"/>
          <w:szCs w:val="22"/>
        </w:rPr>
        <w:t xml:space="preserve">których mowa w § </w:t>
      </w:r>
      <w:r w:rsidR="00423A2E">
        <w:rPr>
          <w:rFonts w:ascii="Bookman Old Style" w:hAnsi="Bookman Old Style" w:cs="Times New Roman"/>
          <w:sz w:val="22"/>
          <w:szCs w:val="22"/>
        </w:rPr>
        <w:t>2 i</w:t>
      </w:r>
      <w:r w:rsidR="00647866" w:rsidRPr="00647866">
        <w:t xml:space="preserve"> </w:t>
      </w:r>
      <w:r w:rsidR="00647866" w:rsidRPr="00647866">
        <w:rPr>
          <w:rFonts w:ascii="Bookman Old Style" w:hAnsi="Bookman Old Style" w:cs="Times New Roman"/>
          <w:sz w:val="22"/>
          <w:szCs w:val="22"/>
        </w:rPr>
        <w:t>§</w:t>
      </w:r>
      <w:r w:rsidR="00647866">
        <w:rPr>
          <w:rFonts w:ascii="Bookman Old Style" w:hAnsi="Bookman Old Style" w:cs="Times New Roman"/>
          <w:sz w:val="22"/>
          <w:szCs w:val="22"/>
        </w:rPr>
        <w:t xml:space="preserve"> </w:t>
      </w:r>
      <w:r w:rsidR="00423A2E">
        <w:rPr>
          <w:rFonts w:ascii="Bookman Old Style" w:hAnsi="Bookman Old Style" w:cs="Times New Roman"/>
          <w:sz w:val="22"/>
          <w:szCs w:val="22"/>
        </w:rPr>
        <w:t>3</w:t>
      </w:r>
      <w:r w:rsidRPr="00827002">
        <w:rPr>
          <w:rFonts w:ascii="Bookman Old Style" w:hAnsi="Bookman Old Style" w:cs="Times New Roman"/>
          <w:sz w:val="22"/>
          <w:szCs w:val="22"/>
        </w:rPr>
        <w:t xml:space="preserve"> obowiązują </w:t>
      </w:r>
      <w:r w:rsidRPr="001945AA">
        <w:rPr>
          <w:rFonts w:ascii="Bookman Old Style" w:hAnsi="Bookman Old Style" w:cs="Times New Roman"/>
          <w:sz w:val="22"/>
          <w:szCs w:val="22"/>
        </w:rPr>
        <w:t>wszystkich mieszkańców oraz osoby przebywające czasowo na obszarze, o którym</w:t>
      </w:r>
      <w:r w:rsidRPr="00827002">
        <w:rPr>
          <w:rFonts w:ascii="Bookman Old Style" w:hAnsi="Bookman Old Style" w:cs="Times New Roman"/>
          <w:sz w:val="22"/>
          <w:szCs w:val="22"/>
        </w:rPr>
        <w:t xml:space="preserve"> mowa w § 1.</w:t>
      </w:r>
    </w:p>
    <w:p w14:paraId="7BD46246" w14:textId="15D8DD3E" w:rsidR="007406E8" w:rsidRPr="007D49F4" w:rsidRDefault="00554827" w:rsidP="00610658">
      <w:pPr>
        <w:shd w:val="clear" w:color="auto" w:fill="FFFFFF"/>
        <w:spacing w:before="254" w:line="288" w:lineRule="auto"/>
        <w:jc w:val="both"/>
        <w:rPr>
          <w:rFonts w:ascii="Bookman Old Style" w:eastAsia="Times New Roman" w:hAnsi="Bookman Old Style" w:cs="Times New Roman"/>
          <w:sz w:val="22"/>
          <w:szCs w:val="22"/>
        </w:rPr>
      </w:pPr>
      <w:r w:rsidRPr="007D49F4">
        <w:rPr>
          <w:rFonts w:ascii="Bookman Old Style" w:eastAsia="Times New Roman" w:hAnsi="Bookman Old Style" w:cs="Times New Roman"/>
          <w:b/>
          <w:bCs/>
          <w:sz w:val="22"/>
          <w:szCs w:val="22"/>
        </w:rPr>
        <w:t xml:space="preserve">§ </w:t>
      </w:r>
      <w:r w:rsidR="00FE4621" w:rsidRPr="007D49F4">
        <w:rPr>
          <w:rFonts w:ascii="Bookman Old Style" w:eastAsia="Times New Roman" w:hAnsi="Bookman Old Style" w:cs="Times New Roman"/>
          <w:b/>
          <w:bCs/>
          <w:sz w:val="22"/>
          <w:szCs w:val="22"/>
        </w:rPr>
        <w:t>6</w:t>
      </w:r>
      <w:r w:rsidRPr="007D49F4">
        <w:rPr>
          <w:rFonts w:ascii="Bookman Old Style" w:eastAsia="Times New Roman" w:hAnsi="Bookman Old Style" w:cs="Times New Roman"/>
          <w:b/>
          <w:bCs/>
          <w:sz w:val="22"/>
          <w:szCs w:val="22"/>
        </w:rPr>
        <w:t>.</w:t>
      </w:r>
      <w:r w:rsidR="00610658" w:rsidRPr="007D49F4">
        <w:rPr>
          <w:rFonts w:ascii="Bookman Old Style" w:eastAsia="Times New Roman" w:hAnsi="Bookman Old Style" w:cs="Times New Roman"/>
          <w:b/>
          <w:bCs/>
          <w:sz w:val="22"/>
          <w:szCs w:val="22"/>
        </w:rPr>
        <w:t xml:space="preserve"> </w:t>
      </w:r>
      <w:r w:rsidR="00DF737A" w:rsidRPr="00B6347A">
        <w:rPr>
          <w:rFonts w:ascii="Bookman Old Style" w:hAnsi="Bookman Old Style" w:cs="Times New Roman"/>
          <w:sz w:val="22"/>
          <w:szCs w:val="22"/>
        </w:rPr>
        <w:t>Wykonanie rozporządzenia powierza si</w:t>
      </w:r>
      <w:r w:rsidR="009B2D01" w:rsidRPr="00B6347A">
        <w:rPr>
          <w:rFonts w:ascii="Bookman Old Style" w:hAnsi="Bookman Old Style" w:cs="Times New Roman"/>
          <w:sz w:val="22"/>
          <w:szCs w:val="22"/>
        </w:rPr>
        <w:t xml:space="preserve">ę: </w:t>
      </w:r>
      <w:r w:rsidR="00610658" w:rsidRPr="00B6347A">
        <w:rPr>
          <w:rFonts w:ascii="Bookman Old Style" w:hAnsi="Bookman Old Style" w:cs="Times New Roman"/>
          <w:sz w:val="22"/>
          <w:szCs w:val="22"/>
        </w:rPr>
        <w:t xml:space="preserve">Powiatowemu Komendantowi Policji </w:t>
      </w:r>
      <w:r w:rsidR="00B57A50" w:rsidRPr="00B6347A">
        <w:rPr>
          <w:rFonts w:ascii="Bookman Old Style" w:hAnsi="Bookman Old Style" w:cs="Times New Roman"/>
          <w:sz w:val="22"/>
          <w:szCs w:val="22"/>
        </w:rPr>
        <w:t xml:space="preserve">w </w:t>
      </w:r>
      <w:r w:rsidR="004B0968" w:rsidRPr="00B6347A">
        <w:rPr>
          <w:rFonts w:ascii="Bookman Old Style" w:hAnsi="Bookman Old Style" w:cs="Times New Roman"/>
          <w:sz w:val="22"/>
          <w:szCs w:val="22"/>
        </w:rPr>
        <w:t>Mrągowie</w:t>
      </w:r>
      <w:r w:rsidR="00B57A50" w:rsidRPr="00B6347A">
        <w:rPr>
          <w:rFonts w:ascii="Bookman Old Style" w:hAnsi="Bookman Old Style" w:cs="Times New Roman"/>
          <w:sz w:val="22"/>
          <w:szCs w:val="22"/>
        </w:rPr>
        <w:t xml:space="preserve">, </w:t>
      </w:r>
      <w:r w:rsidR="00610658" w:rsidRPr="00B6347A">
        <w:rPr>
          <w:rFonts w:ascii="Bookman Old Style" w:hAnsi="Bookman Old Style" w:cs="Times New Roman"/>
          <w:sz w:val="22"/>
          <w:szCs w:val="22"/>
        </w:rPr>
        <w:t xml:space="preserve">Powiatowemu </w:t>
      </w:r>
      <w:r w:rsidR="00B57A50" w:rsidRPr="00B6347A">
        <w:rPr>
          <w:rFonts w:ascii="Bookman Old Style" w:hAnsi="Bookman Old Style" w:cs="Times New Roman"/>
          <w:sz w:val="22"/>
          <w:szCs w:val="22"/>
        </w:rPr>
        <w:t xml:space="preserve">Komendantowi Państwowej Straży Pożarnej w </w:t>
      </w:r>
      <w:r w:rsidR="0001301B" w:rsidRPr="00B6347A">
        <w:rPr>
          <w:rFonts w:ascii="Bookman Old Style" w:hAnsi="Bookman Old Style" w:cs="Times New Roman"/>
          <w:sz w:val="22"/>
          <w:szCs w:val="22"/>
        </w:rPr>
        <w:t>Mrągowie</w:t>
      </w:r>
      <w:r w:rsidR="00B57A50" w:rsidRPr="00B6347A">
        <w:rPr>
          <w:rFonts w:ascii="Bookman Old Style" w:hAnsi="Bookman Old Style" w:cs="Times New Roman"/>
          <w:sz w:val="22"/>
          <w:szCs w:val="22"/>
        </w:rPr>
        <w:t xml:space="preserve">, </w:t>
      </w:r>
      <w:r w:rsidR="0001301B" w:rsidRPr="00B6347A">
        <w:rPr>
          <w:rFonts w:ascii="Bookman Old Style" w:hAnsi="Bookman Old Style" w:cs="Times New Roman"/>
          <w:sz w:val="22"/>
          <w:szCs w:val="22"/>
        </w:rPr>
        <w:t>Wójtowi Gminy Piecki</w:t>
      </w:r>
      <w:r w:rsidR="00610658" w:rsidRPr="00B6347A">
        <w:rPr>
          <w:rFonts w:ascii="Bookman Old Style" w:hAnsi="Bookman Old Style" w:cs="Times New Roman"/>
          <w:sz w:val="22"/>
          <w:szCs w:val="22"/>
        </w:rPr>
        <w:t xml:space="preserve">, </w:t>
      </w:r>
      <w:r w:rsidR="00B57A50" w:rsidRPr="00B6347A">
        <w:rPr>
          <w:rFonts w:ascii="Bookman Old Style" w:hAnsi="Bookman Old Style" w:cs="Times New Roman"/>
          <w:sz w:val="22"/>
          <w:szCs w:val="22"/>
        </w:rPr>
        <w:t xml:space="preserve">Państwowemu Gospodarstwu Wodnemu Wody Polskie, </w:t>
      </w:r>
      <w:r w:rsidR="007D49F4" w:rsidRPr="00B6347A">
        <w:rPr>
          <w:rFonts w:ascii="Bookman Old Style" w:hAnsi="Bookman Old Style" w:cs="Times New Roman"/>
          <w:sz w:val="22"/>
          <w:szCs w:val="22"/>
        </w:rPr>
        <w:t xml:space="preserve">Państwowej Straży Rybackiej, </w:t>
      </w:r>
      <w:r w:rsidR="00B57A50" w:rsidRPr="00B6347A">
        <w:rPr>
          <w:rFonts w:ascii="Bookman Old Style" w:hAnsi="Bookman Old Style" w:cs="Times New Roman"/>
          <w:sz w:val="22"/>
          <w:szCs w:val="22"/>
        </w:rPr>
        <w:t xml:space="preserve">Nadleśnictwu </w:t>
      </w:r>
      <w:r w:rsidR="0001301B" w:rsidRPr="00B6347A">
        <w:rPr>
          <w:rFonts w:ascii="Bookman Old Style" w:hAnsi="Bookman Old Style" w:cs="Times New Roman"/>
          <w:sz w:val="22"/>
          <w:szCs w:val="22"/>
        </w:rPr>
        <w:t>Strzałowo</w:t>
      </w:r>
      <w:r w:rsidR="00B57A50" w:rsidRPr="00B6347A">
        <w:rPr>
          <w:rFonts w:ascii="Bookman Old Style" w:hAnsi="Bookman Old Style" w:cs="Times New Roman"/>
          <w:sz w:val="22"/>
          <w:szCs w:val="22"/>
        </w:rPr>
        <w:t>,</w:t>
      </w:r>
      <w:r w:rsidR="00610658" w:rsidRPr="00B6347A">
        <w:rPr>
          <w:rFonts w:ascii="Bookman Old Style" w:hAnsi="Bookman Old Style" w:cs="Times New Roman"/>
          <w:sz w:val="22"/>
          <w:szCs w:val="22"/>
        </w:rPr>
        <w:t xml:space="preserve"> zarządco</w:t>
      </w:r>
      <w:r w:rsidR="00610658" w:rsidRPr="00B6347A">
        <w:rPr>
          <w:rFonts w:ascii="Bookman Old Style" w:eastAsiaTheme="minorHAnsi" w:hAnsi="Bookman Old Style"/>
          <w:sz w:val="22"/>
          <w:szCs w:val="22"/>
          <w:lang w:eastAsia="en-US"/>
        </w:rPr>
        <w:t>m i dzierżawcom obwodów łowieckich</w:t>
      </w:r>
      <w:r w:rsidR="002F5DFD" w:rsidRPr="00B6347A">
        <w:rPr>
          <w:rFonts w:ascii="Bookman Old Style" w:eastAsiaTheme="minorHAnsi" w:hAnsi="Bookman Old Style"/>
          <w:sz w:val="22"/>
          <w:szCs w:val="22"/>
          <w:lang w:eastAsia="en-US"/>
        </w:rPr>
        <w:t>,</w:t>
      </w:r>
      <w:r w:rsidR="00610658" w:rsidRPr="00B6347A">
        <w:rPr>
          <w:rFonts w:ascii="Bookman Old Style" w:eastAsiaTheme="minorHAnsi" w:hAnsi="Bookman Old Style"/>
          <w:sz w:val="22"/>
          <w:szCs w:val="22"/>
          <w:lang w:eastAsia="en-US"/>
        </w:rPr>
        <w:t xml:space="preserve"> </w:t>
      </w:r>
      <w:r w:rsidR="00B57A50" w:rsidRPr="00B6347A">
        <w:rPr>
          <w:rFonts w:ascii="Bookman Old Style" w:hAnsi="Bookman Old Style" w:cs="Times New Roman"/>
          <w:sz w:val="22"/>
          <w:szCs w:val="22"/>
        </w:rPr>
        <w:t>właściwym miejscowym zarządcom dróg</w:t>
      </w:r>
      <w:r w:rsidR="00DF737A" w:rsidRPr="00B6347A">
        <w:rPr>
          <w:rFonts w:ascii="Bookman Old Style" w:eastAsia="Times New Roman" w:hAnsi="Bookman Old Style" w:cs="Times New Roman"/>
          <w:sz w:val="22"/>
          <w:szCs w:val="22"/>
        </w:rPr>
        <w:t>.</w:t>
      </w:r>
    </w:p>
    <w:p w14:paraId="1DCB0CFF" w14:textId="77777777" w:rsidR="00610658" w:rsidRPr="007D49F4" w:rsidRDefault="00610658" w:rsidP="00610658">
      <w:pPr>
        <w:shd w:val="clear" w:color="auto" w:fill="FFFFFF"/>
        <w:spacing w:before="254" w:line="288" w:lineRule="auto"/>
        <w:jc w:val="both"/>
        <w:rPr>
          <w:rFonts w:ascii="Bookman Old Style" w:eastAsia="Times New Roman" w:hAnsi="Bookman Old Style" w:cs="Times New Roman"/>
          <w:color w:val="4F81BD" w:themeColor="accent1"/>
          <w:sz w:val="22"/>
          <w:szCs w:val="22"/>
        </w:rPr>
      </w:pPr>
    </w:p>
    <w:p w14:paraId="11BE45F7" w14:textId="748A71B0" w:rsidR="00610658" w:rsidRPr="001945AA" w:rsidRDefault="00610658" w:rsidP="00610658">
      <w:pPr>
        <w:widowControl/>
        <w:suppressAutoHyphens w:val="0"/>
        <w:spacing w:after="200" w:line="276" w:lineRule="auto"/>
        <w:jc w:val="both"/>
        <w:rPr>
          <w:rFonts w:ascii="Bookman Old Style" w:hAnsi="Bookman Old Style" w:cs="Times New Roman"/>
          <w:color w:val="4F81BD" w:themeColor="accent1"/>
          <w:sz w:val="22"/>
          <w:szCs w:val="22"/>
        </w:rPr>
      </w:pPr>
      <w:r w:rsidRPr="007D49F4">
        <w:rPr>
          <w:rFonts w:ascii="Bookman Old Style" w:hAnsi="Bookman Old Style" w:cs="Times New Roman"/>
          <w:b/>
          <w:sz w:val="22"/>
          <w:szCs w:val="22"/>
        </w:rPr>
        <w:t xml:space="preserve">§ </w:t>
      </w:r>
      <w:r w:rsidR="00FE4621" w:rsidRPr="007D49F4">
        <w:rPr>
          <w:rFonts w:ascii="Bookman Old Style" w:hAnsi="Bookman Old Style" w:cs="Times New Roman"/>
          <w:b/>
          <w:sz w:val="22"/>
          <w:szCs w:val="22"/>
        </w:rPr>
        <w:t>7</w:t>
      </w:r>
      <w:r w:rsidRPr="007D49F4">
        <w:rPr>
          <w:rFonts w:ascii="Bookman Old Style" w:hAnsi="Bookman Old Style" w:cs="Times New Roman"/>
          <w:b/>
          <w:sz w:val="22"/>
          <w:szCs w:val="22"/>
        </w:rPr>
        <w:t>.</w:t>
      </w:r>
      <w:r w:rsidRPr="007D49F4">
        <w:rPr>
          <w:rFonts w:ascii="Bookman Old Style" w:hAnsi="Bookman Old Style" w:cs="Times New Roman"/>
          <w:sz w:val="22"/>
          <w:szCs w:val="22"/>
        </w:rPr>
        <w:t xml:space="preserve"> </w:t>
      </w:r>
      <w:r w:rsidR="007D49F4" w:rsidRPr="007D49F4">
        <w:rPr>
          <w:rFonts w:ascii="Bookman Old Style" w:hAnsi="Bookman Old Style" w:cs="Times New Roman"/>
          <w:sz w:val="22"/>
          <w:szCs w:val="22"/>
        </w:rPr>
        <w:t xml:space="preserve">Zarząd Dróg Powiatowych w </w:t>
      </w:r>
      <w:r w:rsidR="004B0968">
        <w:rPr>
          <w:rFonts w:ascii="Bookman Old Style" w:hAnsi="Bookman Old Style" w:cs="Times New Roman"/>
          <w:sz w:val="22"/>
          <w:szCs w:val="22"/>
        </w:rPr>
        <w:t>Mrągowie</w:t>
      </w:r>
      <w:r w:rsidR="007D49F4" w:rsidRPr="007D49F4">
        <w:rPr>
          <w:rFonts w:ascii="Bookman Old Style" w:hAnsi="Bookman Old Style" w:cs="Times New Roman"/>
          <w:sz w:val="22"/>
          <w:szCs w:val="22"/>
        </w:rPr>
        <w:t xml:space="preserve"> oraz </w:t>
      </w:r>
      <w:r w:rsidR="004B0968">
        <w:rPr>
          <w:rFonts w:ascii="Bookman Old Style" w:hAnsi="Bookman Old Style" w:cs="Times New Roman"/>
          <w:sz w:val="22"/>
          <w:szCs w:val="22"/>
        </w:rPr>
        <w:t>Wójt</w:t>
      </w:r>
      <w:r w:rsidRPr="007D49F4">
        <w:rPr>
          <w:rFonts w:ascii="Bookman Old Style" w:hAnsi="Bookman Old Style" w:cs="Times New Roman"/>
          <w:sz w:val="22"/>
          <w:szCs w:val="22"/>
        </w:rPr>
        <w:t xml:space="preserve"> Gminy </w:t>
      </w:r>
      <w:r w:rsidR="000E10D7">
        <w:rPr>
          <w:rFonts w:ascii="Bookman Old Style" w:hAnsi="Bookman Old Style" w:cs="Times New Roman"/>
          <w:sz w:val="22"/>
          <w:szCs w:val="22"/>
        </w:rPr>
        <w:t>Piecki</w:t>
      </w:r>
      <w:r w:rsidRPr="007D49F4">
        <w:rPr>
          <w:rFonts w:ascii="Bookman Old Style" w:hAnsi="Bookman Old Style" w:cs="Times New Roman"/>
          <w:sz w:val="22"/>
          <w:szCs w:val="22"/>
        </w:rPr>
        <w:t xml:space="preserve"> oznacz</w:t>
      </w:r>
      <w:r w:rsidR="007D49F4" w:rsidRPr="007D49F4">
        <w:rPr>
          <w:rFonts w:ascii="Bookman Old Style" w:hAnsi="Bookman Old Style" w:cs="Times New Roman"/>
          <w:sz w:val="22"/>
          <w:szCs w:val="22"/>
        </w:rPr>
        <w:t>ą</w:t>
      </w:r>
      <w:r w:rsidRPr="007D49F4">
        <w:rPr>
          <w:rFonts w:ascii="Bookman Old Style" w:hAnsi="Bookman Old Style" w:cs="Times New Roman"/>
          <w:sz w:val="22"/>
          <w:szCs w:val="22"/>
        </w:rPr>
        <w:t xml:space="preserve"> obszar</w:t>
      </w:r>
      <w:r w:rsidR="007D49F4" w:rsidRPr="007D49F4">
        <w:rPr>
          <w:rFonts w:ascii="Bookman Old Style" w:hAnsi="Bookman Old Style" w:cs="Times New Roman"/>
          <w:sz w:val="22"/>
          <w:szCs w:val="22"/>
        </w:rPr>
        <w:t>, o którym mowa w § 1</w:t>
      </w:r>
      <w:r w:rsidRPr="007D49F4">
        <w:rPr>
          <w:rFonts w:ascii="Bookman Old Style" w:hAnsi="Bookman Old Style" w:cs="Times New Roman"/>
          <w:sz w:val="22"/>
          <w:szCs w:val="22"/>
        </w:rPr>
        <w:t xml:space="preserve"> w sposób określony w § </w:t>
      </w:r>
      <w:r w:rsidR="00FE4621" w:rsidRPr="007D49F4">
        <w:rPr>
          <w:rFonts w:ascii="Bookman Old Style" w:hAnsi="Bookman Old Style" w:cs="Times New Roman"/>
          <w:sz w:val="22"/>
          <w:szCs w:val="22"/>
        </w:rPr>
        <w:t>4</w:t>
      </w:r>
      <w:r w:rsidR="007D49F4" w:rsidRPr="007D49F4">
        <w:rPr>
          <w:rFonts w:ascii="Bookman Old Style" w:hAnsi="Bookman Old Style" w:cs="Times New Roman"/>
          <w:sz w:val="22"/>
          <w:szCs w:val="22"/>
        </w:rPr>
        <w:t xml:space="preserve"> zgodnie ze swoją właściwością</w:t>
      </w:r>
      <w:r w:rsidR="00FE4621" w:rsidRPr="007D49F4">
        <w:rPr>
          <w:rFonts w:ascii="Bookman Old Style" w:hAnsi="Bookman Old Style" w:cs="Times New Roman"/>
          <w:sz w:val="22"/>
          <w:szCs w:val="22"/>
        </w:rPr>
        <w:t>.</w:t>
      </w:r>
    </w:p>
    <w:p w14:paraId="4B8ED877" w14:textId="77777777" w:rsidR="007406E8" w:rsidRPr="001945AA" w:rsidRDefault="007406E8" w:rsidP="00FE5A6A">
      <w:pPr>
        <w:shd w:val="clear" w:color="auto" w:fill="FFFFFF"/>
        <w:spacing w:before="254" w:line="288" w:lineRule="auto"/>
        <w:rPr>
          <w:rFonts w:ascii="Bookman Old Style" w:hAnsi="Bookman Old Style" w:cs="Times New Roman"/>
          <w:color w:val="4F81BD" w:themeColor="accent1"/>
          <w:sz w:val="22"/>
          <w:szCs w:val="22"/>
        </w:rPr>
      </w:pPr>
    </w:p>
    <w:p w14:paraId="42132EDD" w14:textId="2E5CB0F0" w:rsidR="007406E8" w:rsidRPr="001945AA" w:rsidRDefault="00FE5A6A">
      <w:pPr>
        <w:shd w:val="clear" w:color="auto" w:fill="FFFFFF"/>
        <w:spacing w:line="288" w:lineRule="auto"/>
        <w:jc w:val="both"/>
        <w:rPr>
          <w:rFonts w:ascii="Bookman Old Style" w:hAnsi="Bookman Old Style" w:cs="Times New Roman"/>
          <w:sz w:val="22"/>
          <w:szCs w:val="22"/>
        </w:rPr>
      </w:pPr>
      <w:r w:rsidRPr="001945AA">
        <w:rPr>
          <w:rFonts w:ascii="Bookman Old Style" w:eastAsia="Times New Roman" w:hAnsi="Bookman Old Style" w:cs="Times New Roman"/>
          <w:b/>
          <w:bCs/>
          <w:sz w:val="22"/>
          <w:szCs w:val="22"/>
        </w:rPr>
        <w:t xml:space="preserve">§ </w:t>
      </w:r>
      <w:r w:rsidR="00B14BC3">
        <w:rPr>
          <w:rFonts w:ascii="Bookman Old Style" w:eastAsia="Times New Roman" w:hAnsi="Bookman Old Style" w:cs="Times New Roman"/>
          <w:b/>
          <w:bCs/>
          <w:sz w:val="22"/>
          <w:szCs w:val="22"/>
        </w:rPr>
        <w:t>8</w:t>
      </w:r>
      <w:r w:rsidRPr="001945AA">
        <w:rPr>
          <w:rFonts w:ascii="Bookman Old Style" w:eastAsia="Times New Roman" w:hAnsi="Bookman Old Style" w:cs="Times New Roman"/>
          <w:b/>
          <w:bCs/>
          <w:sz w:val="22"/>
          <w:szCs w:val="22"/>
        </w:rPr>
        <w:t xml:space="preserve">. </w:t>
      </w:r>
      <w:r w:rsidR="00DF737A" w:rsidRPr="001945AA">
        <w:rPr>
          <w:rFonts w:ascii="Bookman Old Style" w:hAnsi="Bookman Old Style" w:cs="Times New Roman"/>
          <w:sz w:val="22"/>
          <w:szCs w:val="22"/>
        </w:rPr>
        <w:t xml:space="preserve">Rozporządzenie wchodzi w życie z dniem podania do wiadomości publicznej w sposób zwyczajowo przyjęty na terenie </w:t>
      </w:r>
      <w:r w:rsidR="00C11B9D">
        <w:rPr>
          <w:rFonts w:ascii="Bookman Old Style" w:hAnsi="Bookman Old Style" w:cs="Times New Roman"/>
          <w:sz w:val="22"/>
          <w:szCs w:val="22"/>
        </w:rPr>
        <w:t xml:space="preserve">powiatu </w:t>
      </w:r>
      <w:r w:rsidR="004B0968">
        <w:rPr>
          <w:rFonts w:ascii="Bookman Old Style" w:hAnsi="Bookman Old Style" w:cs="Times New Roman"/>
          <w:sz w:val="22"/>
          <w:szCs w:val="22"/>
        </w:rPr>
        <w:t>mrągowskiego</w:t>
      </w:r>
      <w:r w:rsidR="00C11B9D">
        <w:rPr>
          <w:rFonts w:ascii="Bookman Old Style" w:hAnsi="Bookman Old Style" w:cs="Times New Roman"/>
          <w:sz w:val="22"/>
          <w:szCs w:val="22"/>
        </w:rPr>
        <w:t xml:space="preserve"> </w:t>
      </w:r>
      <w:r w:rsidRPr="001945AA">
        <w:rPr>
          <w:rFonts w:ascii="Bookman Old Style" w:hAnsi="Bookman Old Style" w:cs="Times New Roman"/>
          <w:sz w:val="22"/>
          <w:szCs w:val="22"/>
        </w:rPr>
        <w:t>i podlega ogłoszeniu w Dzienniku Urzędowym Województwa Warmińsko – Mazurskiego.</w:t>
      </w:r>
    </w:p>
    <w:p w14:paraId="74F9A1C2" w14:textId="77777777" w:rsidR="007406E8" w:rsidRPr="001945AA" w:rsidRDefault="007406E8">
      <w:pPr>
        <w:shd w:val="clear" w:color="auto" w:fill="FFFFFF"/>
        <w:spacing w:before="250" w:line="288" w:lineRule="auto"/>
        <w:ind w:left="4502"/>
        <w:rPr>
          <w:rFonts w:ascii="Bookman Old Style" w:hAnsi="Bookman Old Style" w:cs="Times New Roman"/>
          <w:color w:val="4F81BD" w:themeColor="accent1"/>
          <w:sz w:val="22"/>
          <w:szCs w:val="22"/>
        </w:rPr>
      </w:pPr>
    </w:p>
    <w:p w14:paraId="27BF88A3" w14:textId="4540546A" w:rsidR="007406E8" w:rsidRPr="007D49F4" w:rsidRDefault="006B1CD7">
      <w:pPr>
        <w:shd w:val="clear" w:color="auto" w:fill="FFFFFF"/>
        <w:spacing w:before="778" w:line="288" w:lineRule="auto"/>
        <w:jc w:val="right"/>
        <w:rPr>
          <w:rFonts w:ascii="Bookman Old Style" w:hAnsi="Bookman Old Style" w:cs="Times New Roman"/>
          <w:sz w:val="22"/>
          <w:szCs w:val="22"/>
        </w:rPr>
      </w:pPr>
      <w:r>
        <w:rPr>
          <w:rFonts w:ascii="Bookman Old Style" w:hAnsi="Bookman Old Style" w:cs="Times New Roman"/>
          <w:sz w:val="22"/>
          <w:szCs w:val="22"/>
        </w:rPr>
        <w:t xml:space="preserve">Z-ca </w:t>
      </w:r>
      <w:r w:rsidR="00DF737A" w:rsidRPr="007D49F4">
        <w:rPr>
          <w:rFonts w:ascii="Bookman Old Style" w:hAnsi="Bookman Old Style" w:cs="Times New Roman"/>
          <w:sz w:val="22"/>
          <w:szCs w:val="22"/>
        </w:rPr>
        <w:t>Powiatow</w:t>
      </w:r>
      <w:r>
        <w:rPr>
          <w:rFonts w:ascii="Bookman Old Style" w:hAnsi="Bookman Old Style" w:cs="Times New Roman"/>
          <w:sz w:val="22"/>
          <w:szCs w:val="22"/>
        </w:rPr>
        <w:t>ego</w:t>
      </w:r>
      <w:r w:rsidR="00DF737A" w:rsidRPr="007D49F4">
        <w:rPr>
          <w:rFonts w:ascii="Bookman Old Style" w:hAnsi="Bookman Old Style" w:cs="Times New Roman"/>
          <w:sz w:val="22"/>
          <w:szCs w:val="22"/>
        </w:rPr>
        <w:t xml:space="preserve"> Lekarz</w:t>
      </w:r>
      <w:r>
        <w:rPr>
          <w:rFonts w:ascii="Bookman Old Style" w:hAnsi="Bookman Old Style" w:cs="Times New Roman"/>
          <w:sz w:val="22"/>
          <w:szCs w:val="22"/>
        </w:rPr>
        <w:t>a</w:t>
      </w:r>
      <w:r w:rsidR="00DF737A" w:rsidRPr="007D49F4">
        <w:rPr>
          <w:rFonts w:ascii="Bookman Old Style" w:hAnsi="Bookman Old Style" w:cs="Times New Roman"/>
          <w:sz w:val="22"/>
          <w:szCs w:val="22"/>
        </w:rPr>
        <w:t xml:space="preserve"> Weterynarii w </w:t>
      </w:r>
      <w:r>
        <w:rPr>
          <w:rFonts w:ascii="Bookman Old Style" w:hAnsi="Bookman Old Style" w:cs="Times New Roman"/>
          <w:sz w:val="22"/>
          <w:szCs w:val="22"/>
        </w:rPr>
        <w:t>Mrągowie</w:t>
      </w:r>
    </w:p>
    <w:p w14:paraId="79E9A41C" w14:textId="26807920" w:rsidR="007406E8" w:rsidRPr="007D49F4" w:rsidRDefault="007D49F4" w:rsidP="007D49F4">
      <w:pPr>
        <w:shd w:val="clear" w:color="auto" w:fill="FFFFFF"/>
        <w:spacing w:before="264" w:line="288" w:lineRule="auto"/>
        <w:ind w:left="5040" w:firstLine="720"/>
        <w:rPr>
          <w:rFonts w:ascii="Bookman Old Style" w:hAnsi="Bookman Old Style" w:cs="Times New Roman"/>
          <w:bCs/>
          <w:sz w:val="22"/>
          <w:szCs w:val="22"/>
        </w:rPr>
      </w:pPr>
      <w:r w:rsidRPr="007D49F4">
        <w:rPr>
          <w:rFonts w:ascii="Bookman Old Style" w:hAnsi="Bookman Old Style" w:cs="Times New Roman"/>
          <w:bCs/>
          <w:sz w:val="22"/>
          <w:szCs w:val="22"/>
        </w:rPr>
        <w:t>A</w:t>
      </w:r>
      <w:r w:rsidR="006B1CD7">
        <w:rPr>
          <w:rFonts w:ascii="Bookman Old Style" w:hAnsi="Bookman Old Style" w:cs="Times New Roman"/>
          <w:bCs/>
          <w:sz w:val="22"/>
          <w:szCs w:val="22"/>
        </w:rPr>
        <w:t>ndrzej Zyskowski</w:t>
      </w:r>
    </w:p>
    <w:p w14:paraId="1349D0A4" w14:textId="77777777" w:rsidR="007406E8" w:rsidRDefault="007406E8">
      <w:pPr>
        <w:shd w:val="clear" w:color="auto" w:fill="FFFFFF"/>
        <w:spacing w:before="264" w:line="288" w:lineRule="auto"/>
        <w:ind w:left="6130"/>
        <w:rPr>
          <w:rFonts w:ascii="Bookman Old Style" w:hAnsi="Bookman Old Style" w:cs="Times New Roman"/>
          <w:b/>
          <w:bCs/>
          <w:color w:val="4F81BD" w:themeColor="accent1"/>
          <w:sz w:val="22"/>
          <w:szCs w:val="22"/>
        </w:rPr>
      </w:pPr>
    </w:p>
    <w:p w14:paraId="11D5F0D5" w14:textId="77777777" w:rsidR="00094AD0" w:rsidRPr="001945AA" w:rsidRDefault="00094AD0">
      <w:pPr>
        <w:shd w:val="clear" w:color="auto" w:fill="FFFFFF"/>
        <w:spacing w:before="264" w:line="288" w:lineRule="auto"/>
        <w:ind w:left="6130"/>
        <w:rPr>
          <w:rFonts w:ascii="Bookman Old Style" w:hAnsi="Bookman Old Style" w:cs="Times New Roman"/>
          <w:b/>
          <w:bCs/>
          <w:color w:val="4F81BD" w:themeColor="accent1"/>
          <w:sz w:val="22"/>
          <w:szCs w:val="22"/>
        </w:rPr>
      </w:pPr>
    </w:p>
    <w:p w14:paraId="5784D945" w14:textId="77777777" w:rsidR="00CA26F8" w:rsidRDefault="00CA26F8">
      <w:pPr>
        <w:pStyle w:val="Wcicienormalne"/>
        <w:jc w:val="center"/>
        <w:rPr>
          <w:rFonts w:ascii="Bookman Old Style" w:hAnsi="Bookman Old Style"/>
          <w:b/>
          <w:color w:val="4F81BD" w:themeColor="accent1"/>
          <w:sz w:val="22"/>
          <w:szCs w:val="22"/>
        </w:rPr>
      </w:pPr>
    </w:p>
    <w:p w14:paraId="18751B74" w14:textId="77777777" w:rsidR="00952500" w:rsidRPr="001945AA" w:rsidRDefault="00952500">
      <w:pPr>
        <w:pStyle w:val="Wcicienormalne"/>
        <w:jc w:val="center"/>
        <w:rPr>
          <w:rFonts w:ascii="Bookman Old Style" w:hAnsi="Bookman Old Style"/>
          <w:b/>
          <w:color w:val="4F81BD" w:themeColor="accent1"/>
          <w:sz w:val="22"/>
          <w:szCs w:val="22"/>
        </w:rPr>
      </w:pPr>
    </w:p>
    <w:p w14:paraId="1E900742" w14:textId="77777777" w:rsidR="00CA26F8" w:rsidRPr="001945AA" w:rsidRDefault="00CA26F8">
      <w:pPr>
        <w:pStyle w:val="Wcicienormalne"/>
        <w:jc w:val="center"/>
        <w:rPr>
          <w:rFonts w:ascii="Bookman Old Style" w:hAnsi="Bookman Old Style"/>
          <w:b/>
          <w:color w:val="4F81BD" w:themeColor="accent1"/>
          <w:sz w:val="22"/>
          <w:szCs w:val="22"/>
        </w:rPr>
      </w:pPr>
    </w:p>
    <w:p w14:paraId="46EAB4C0" w14:textId="77777777" w:rsidR="002B1B22" w:rsidRDefault="002B1B22" w:rsidP="00CA26F8">
      <w:pPr>
        <w:pStyle w:val="Wcicienormalne"/>
        <w:ind w:left="-142"/>
        <w:jc w:val="center"/>
        <w:rPr>
          <w:rFonts w:ascii="Bookman Old Style" w:hAnsi="Bookman Old Style"/>
          <w:b/>
          <w:sz w:val="22"/>
          <w:szCs w:val="22"/>
        </w:rPr>
      </w:pPr>
    </w:p>
    <w:p w14:paraId="35250517" w14:textId="77777777" w:rsidR="002B1B22" w:rsidRDefault="002B1B22" w:rsidP="00CA26F8">
      <w:pPr>
        <w:pStyle w:val="Wcicienormalne"/>
        <w:ind w:left="-142"/>
        <w:jc w:val="center"/>
        <w:rPr>
          <w:rFonts w:ascii="Bookman Old Style" w:hAnsi="Bookman Old Style"/>
          <w:b/>
          <w:sz w:val="22"/>
          <w:szCs w:val="22"/>
        </w:rPr>
      </w:pPr>
    </w:p>
    <w:p w14:paraId="684106F0" w14:textId="77777777" w:rsidR="002B1B22" w:rsidRDefault="002B1B22" w:rsidP="00CA26F8">
      <w:pPr>
        <w:pStyle w:val="Wcicienormalne"/>
        <w:ind w:left="-142"/>
        <w:jc w:val="center"/>
        <w:rPr>
          <w:rFonts w:ascii="Bookman Old Style" w:hAnsi="Bookman Old Style"/>
          <w:b/>
          <w:sz w:val="22"/>
          <w:szCs w:val="22"/>
        </w:rPr>
      </w:pPr>
    </w:p>
    <w:p w14:paraId="21B41F3F" w14:textId="77777777" w:rsidR="002B1B22" w:rsidRDefault="002B1B22" w:rsidP="00CA26F8">
      <w:pPr>
        <w:pStyle w:val="Wcicienormalne"/>
        <w:ind w:left="-142"/>
        <w:jc w:val="center"/>
        <w:rPr>
          <w:rFonts w:ascii="Bookman Old Style" w:hAnsi="Bookman Old Style"/>
          <w:b/>
          <w:sz w:val="22"/>
          <w:szCs w:val="22"/>
        </w:rPr>
      </w:pPr>
    </w:p>
    <w:p w14:paraId="161F899C" w14:textId="77777777" w:rsidR="002B1B22" w:rsidRDefault="002B1B22" w:rsidP="00CA26F8">
      <w:pPr>
        <w:pStyle w:val="Wcicienormalne"/>
        <w:ind w:left="-142"/>
        <w:jc w:val="center"/>
        <w:rPr>
          <w:rFonts w:ascii="Bookman Old Style" w:hAnsi="Bookman Old Style"/>
          <w:b/>
          <w:sz w:val="22"/>
          <w:szCs w:val="22"/>
        </w:rPr>
      </w:pPr>
    </w:p>
    <w:p w14:paraId="52EED15B" w14:textId="77777777" w:rsidR="002B1B22" w:rsidRDefault="002B1B22" w:rsidP="00CA26F8">
      <w:pPr>
        <w:pStyle w:val="Wcicienormalne"/>
        <w:ind w:left="-142"/>
        <w:jc w:val="center"/>
        <w:rPr>
          <w:rFonts w:ascii="Bookman Old Style" w:hAnsi="Bookman Old Style"/>
          <w:b/>
          <w:sz w:val="22"/>
          <w:szCs w:val="22"/>
        </w:rPr>
      </w:pPr>
    </w:p>
    <w:p w14:paraId="2EE265EE" w14:textId="77777777" w:rsidR="002B1B22" w:rsidRDefault="002B1B22" w:rsidP="00CA26F8">
      <w:pPr>
        <w:pStyle w:val="Wcicienormalne"/>
        <w:ind w:left="-142"/>
        <w:jc w:val="center"/>
        <w:rPr>
          <w:rFonts w:ascii="Bookman Old Style" w:hAnsi="Bookman Old Style"/>
          <w:b/>
          <w:sz w:val="22"/>
          <w:szCs w:val="22"/>
        </w:rPr>
      </w:pPr>
    </w:p>
    <w:p w14:paraId="3E6D1515" w14:textId="77777777" w:rsidR="002B1B22" w:rsidRDefault="002B1B22" w:rsidP="00CA26F8">
      <w:pPr>
        <w:pStyle w:val="Wcicienormalne"/>
        <w:ind w:left="-142"/>
        <w:jc w:val="center"/>
        <w:rPr>
          <w:rFonts w:ascii="Bookman Old Style" w:hAnsi="Bookman Old Style"/>
          <w:b/>
          <w:sz w:val="22"/>
          <w:szCs w:val="22"/>
        </w:rPr>
      </w:pPr>
    </w:p>
    <w:p w14:paraId="2620F0CD" w14:textId="77777777" w:rsidR="00A25323" w:rsidRDefault="00A25323" w:rsidP="00CA26F8">
      <w:pPr>
        <w:pStyle w:val="Wcicienormalne"/>
        <w:ind w:left="-142"/>
        <w:jc w:val="center"/>
        <w:rPr>
          <w:rFonts w:ascii="Bookman Old Style" w:hAnsi="Bookman Old Style"/>
          <w:b/>
          <w:sz w:val="22"/>
          <w:szCs w:val="22"/>
        </w:rPr>
      </w:pPr>
    </w:p>
    <w:p w14:paraId="58C2AB62" w14:textId="77777777" w:rsidR="00A25323" w:rsidRDefault="00A25323" w:rsidP="00CA26F8">
      <w:pPr>
        <w:pStyle w:val="Wcicienormalne"/>
        <w:ind w:left="-142"/>
        <w:jc w:val="center"/>
        <w:rPr>
          <w:rFonts w:ascii="Bookman Old Style" w:hAnsi="Bookman Old Style"/>
          <w:b/>
          <w:sz w:val="22"/>
          <w:szCs w:val="22"/>
        </w:rPr>
      </w:pPr>
    </w:p>
    <w:p w14:paraId="79CE9440" w14:textId="77777777" w:rsidR="002B1B22" w:rsidRDefault="002B1B22" w:rsidP="00CA26F8">
      <w:pPr>
        <w:pStyle w:val="Wcicienormalne"/>
        <w:ind w:left="-142"/>
        <w:jc w:val="center"/>
        <w:rPr>
          <w:rFonts w:ascii="Bookman Old Style" w:hAnsi="Bookman Old Style"/>
          <w:b/>
          <w:sz w:val="22"/>
          <w:szCs w:val="22"/>
        </w:rPr>
      </w:pPr>
    </w:p>
    <w:p w14:paraId="167324A1" w14:textId="77777777" w:rsidR="007406E8" w:rsidRPr="001945AA" w:rsidRDefault="00DF737A" w:rsidP="00CA26F8">
      <w:pPr>
        <w:pStyle w:val="Wcicienormalne"/>
        <w:ind w:left="-142"/>
        <w:jc w:val="center"/>
        <w:rPr>
          <w:rFonts w:ascii="Bookman Old Style" w:hAnsi="Bookman Old Style"/>
          <w:b/>
          <w:sz w:val="22"/>
          <w:szCs w:val="22"/>
        </w:rPr>
      </w:pPr>
      <w:r w:rsidRPr="001945AA">
        <w:rPr>
          <w:rFonts w:ascii="Bookman Old Style" w:hAnsi="Bookman Old Style"/>
          <w:b/>
          <w:sz w:val="22"/>
          <w:szCs w:val="22"/>
        </w:rPr>
        <w:t>Uzasadnienie</w:t>
      </w:r>
    </w:p>
    <w:p w14:paraId="5A50EA10" w14:textId="77777777" w:rsidR="00CA26F8" w:rsidRPr="001945AA" w:rsidRDefault="00CA26F8">
      <w:pPr>
        <w:pStyle w:val="Wcicienormalne"/>
        <w:jc w:val="center"/>
        <w:rPr>
          <w:rFonts w:ascii="Bookman Old Style" w:hAnsi="Bookman Old Style"/>
          <w:b/>
          <w:color w:val="4F81BD" w:themeColor="accent1"/>
          <w:sz w:val="22"/>
          <w:szCs w:val="22"/>
        </w:rPr>
      </w:pPr>
    </w:p>
    <w:p w14:paraId="6D303CC7" w14:textId="77777777" w:rsidR="00CA26F8" w:rsidRPr="001945AA" w:rsidRDefault="00CA26F8">
      <w:pPr>
        <w:pStyle w:val="Wcicienormalne"/>
        <w:jc w:val="center"/>
        <w:rPr>
          <w:rFonts w:ascii="Bookman Old Style" w:hAnsi="Bookman Old Style"/>
          <w:color w:val="4F81BD" w:themeColor="accent1"/>
          <w:sz w:val="22"/>
          <w:szCs w:val="22"/>
        </w:rPr>
      </w:pPr>
    </w:p>
    <w:p w14:paraId="6E989DBE" w14:textId="5ECC48AA" w:rsidR="00FE5A6A" w:rsidRPr="001945AA" w:rsidRDefault="00FE5A6A" w:rsidP="00CA26F8">
      <w:pPr>
        <w:shd w:val="clear" w:color="auto" w:fill="FFFFFF"/>
        <w:spacing w:line="288" w:lineRule="auto"/>
        <w:ind w:right="5"/>
        <w:jc w:val="both"/>
        <w:rPr>
          <w:rFonts w:ascii="Bookman Old Style" w:hAnsi="Bookman Old Style" w:cs="Times New Roman"/>
          <w:bCs/>
          <w:sz w:val="22"/>
          <w:szCs w:val="22"/>
        </w:rPr>
      </w:pPr>
      <w:r w:rsidRPr="001945AA">
        <w:rPr>
          <w:rFonts w:ascii="Bookman Old Style" w:hAnsi="Bookman Old Style" w:cs="Times New Roman"/>
          <w:bCs/>
          <w:sz w:val="22"/>
          <w:szCs w:val="22"/>
        </w:rPr>
        <w:t xml:space="preserve">do projektu rozporządzenia Powiatowego Lekarza Weterynarii </w:t>
      </w:r>
      <w:r w:rsidR="00952500">
        <w:rPr>
          <w:rFonts w:ascii="Bookman Old Style" w:hAnsi="Bookman Old Style" w:cs="Times New Roman"/>
          <w:bCs/>
          <w:sz w:val="22"/>
          <w:szCs w:val="22"/>
        </w:rPr>
        <w:t xml:space="preserve">w </w:t>
      </w:r>
      <w:r w:rsidR="00B122CF">
        <w:rPr>
          <w:rFonts w:ascii="Bookman Old Style" w:hAnsi="Bookman Old Style" w:cs="Times New Roman"/>
          <w:bCs/>
          <w:sz w:val="22"/>
          <w:szCs w:val="22"/>
        </w:rPr>
        <w:t>Mrągowie</w:t>
      </w:r>
      <w:r w:rsidR="00952500">
        <w:rPr>
          <w:rFonts w:ascii="Bookman Old Style" w:hAnsi="Bookman Old Style" w:cs="Times New Roman"/>
          <w:bCs/>
          <w:sz w:val="22"/>
          <w:szCs w:val="22"/>
        </w:rPr>
        <w:t xml:space="preserve"> </w:t>
      </w:r>
      <w:r w:rsidR="001945AA">
        <w:rPr>
          <w:rFonts w:ascii="Bookman Old Style" w:hAnsi="Bookman Old Style" w:cs="Times New Roman"/>
          <w:bCs/>
          <w:sz w:val="22"/>
          <w:szCs w:val="22"/>
        </w:rPr>
        <w:t xml:space="preserve">w sprawie </w:t>
      </w:r>
      <w:r w:rsidR="001945AA" w:rsidRPr="001945AA">
        <w:rPr>
          <w:rFonts w:ascii="Bookman Old Style" w:eastAsia="Times New Roman" w:hAnsi="Bookman Old Style" w:cs="Times New Roman"/>
          <w:bCs/>
          <w:sz w:val="22"/>
          <w:szCs w:val="22"/>
        </w:rPr>
        <w:t xml:space="preserve">wyznaczenia strefy objętej zakażeniem w związku ze stwierdzeniem wysoce zjadliwej grypy ptaków u ptaków dzikich </w:t>
      </w:r>
      <w:r w:rsidRPr="001945AA">
        <w:rPr>
          <w:rFonts w:ascii="Bookman Old Style" w:hAnsi="Bookman Old Style" w:cs="Times New Roman"/>
          <w:bCs/>
          <w:sz w:val="22"/>
          <w:szCs w:val="22"/>
        </w:rPr>
        <w:t xml:space="preserve">w związku ze stwierdzeniem w dniu </w:t>
      </w:r>
      <w:r w:rsidR="006F6759" w:rsidRPr="006F6759">
        <w:rPr>
          <w:rFonts w:ascii="Bookman Old Style" w:hAnsi="Bookman Old Style" w:cs="Times New Roman"/>
          <w:bCs/>
          <w:sz w:val="22"/>
          <w:szCs w:val="22"/>
        </w:rPr>
        <w:t>1</w:t>
      </w:r>
      <w:r w:rsidR="00A25323" w:rsidRPr="006F6759">
        <w:rPr>
          <w:rFonts w:ascii="Bookman Old Style" w:hAnsi="Bookman Old Style" w:cs="Times New Roman"/>
          <w:bCs/>
          <w:sz w:val="22"/>
          <w:szCs w:val="22"/>
        </w:rPr>
        <w:t>2 maja 2023</w:t>
      </w:r>
      <w:r w:rsidR="00A25323">
        <w:rPr>
          <w:rFonts w:ascii="Bookman Old Style" w:hAnsi="Bookman Old Style" w:cs="Times New Roman"/>
          <w:bCs/>
          <w:sz w:val="22"/>
          <w:szCs w:val="22"/>
        </w:rPr>
        <w:t xml:space="preserve"> r.</w:t>
      </w:r>
      <w:r w:rsidRPr="002B1B22">
        <w:rPr>
          <w:rFonts w:ascii="Bookman Old Style" w:hAnsi="Bookman Old Style" w:cs="Times New Roman"/>
          <w:bCs/>
          <w:color w:val="FF0000"/>
          <w:sz w:val="22"/>
          <w:szCs w:val="22"/>
        </w:rPr>
        <w:t xml:space="preserve"> </w:t>
      </w:r>
      <w:r w:rsidRPr="001945AA">
        <w:rPr>
          <w:rFonts w:ascii="Bookman Old Style" w:hAnsi="Bookman Old Style" w:cs="Times New Roman"/>
          <w:bCs/>
          <w:sz w:val="22"/>
          <w:szCs w:val="22"/>
        </w:rPr>
        <w:t xml:space="preserve">w </w:t>
      </w:r>
      <w:r w:rsidR="00CA26F8" w:rsidRPr="001945AA">
        <w:rPr>
          <w:rFonts w:ascii="Bookman Old Style" w:hAnsi="Bookman Old Style" w:cs="Times New Roman"/>
          <w:bCs/>
          <w:sz w:val="22"/>
          <w:szCs w:val="22"/>
        </w:rPr>
        <w:t>mie</w:t>
      </w:r>
      <w:r w:rsidR="002B1B22">
        <w:rPr>
          <w:rFonts w:ascii="Bookman Old Style" w:hAnsi="Bookman Old Style" w:cs="Times New Roman"/>
          <w:bCs/>
          <w:sz w:val="22"/>
          <w:szCs w:val="22"/>
        </w:rPr>
        <w:t xml:space="preserve">jscowości </w:t>
      </w:r>
      <w:r w:rsidR="007A0262">
        <w:rPr>
          <w:rFonts w:ascii="Bookman Old Style" w:hAnsi="Bookman Old Style" w:cs="Times New Roman"/>
          <w:bCs/>
          <w:sz w:val="22"/>
          <w:szCs w:val="22"/>
        </w:rPr>
        <w:t>Piecki</w:t>
      </w:r>
      <w:r w:rsidR="002B1B22">
        <w:rPr>
          <w:rFonts w:ascii="Bookman Old Style" w:hAnsi="Bookman Old Style" w:cs="Times New Roman"/>
          <w:bCs/>
          <w:sz w:val="22"/>
          <w:szCs w:val="22"/>
        </w:rPr>
        <w:t>, gmina</w:t>
      </w:r>
      <w:r w:rsidR="007A0262">
        <w:rPr>
          <w:rFonts w:ascii="Bookman Old Style" w:hAnsi="Bookman Old Style" w:cs="Times New Roman"/>
          <w:bCs/>
          <w:sz w:val="22"/>
          <w:szCs w:val="22"/>
        </w:rPr>
        <w:t xml:space="preserve"> Piecki</w:t>
      </w:r>
      <w:r w:rsidR="002B1B22">
        <w:rPr>
          <w:rFonts w:ascii="Bookman Old Style" w:hAnsi="Bookman Old Style" w:cs="Times New Roman"/>
          <w:bCs/>
          <w:sz w:val="22"/>
          <w:szCs w:val="22"/>
        </w:rPr>
        <w:t xml:space="preserve">, powiat </w:t>
      </w:r>
      <w:r w:rsidR="007A0262">
        <w:rPr>
          <w:rFonts w:ascii="Bookman Old Style" w:hAnsi="Bookman Old Style" w:cs="Times New Roman"/>
          <w:bCs/>
          <w:sz w:val="22"/>
          <w:szCs w:val="22"/>
        </w:rPr>
        <w:t>mrągowski</w:t>
      </w:r>
      <w:r w:rsidRPr="001945AA">
        <w:rPr>
          <w:rFonts w:ascii="Bookman Old Style" w:hAnsi="Bookman Old Style" w:cs="Times New Roman"/>
          <w:bCs/>
          <w:sz w:val="22"/>
          <w:szCs w:val="22"/>
        </w:rPr>
        <w:t xml:space="preserve"> </w:t>
      </w:r>
      <w:r w:rsidR="00CA26F8" w:rsidRPr="001945AA">
        <w:rPr>
          <w:rFonts w:ascii="Bookman Old Style" w:hAnsi="Bookman Old Style" w:cs="Times New Roman"/>
          <w:bCs/>
          <w:sz w:val="22"/>
          <w:szCs w:val="22"/>
        </w:rPr>
        <w:t>wysoce zjadliwej grypy ptaków podtyp</w:t>
      </w:r>
      <w:r w:rsidR="001945AA">
        <w:rPr>
          <w:rFonts w:ascii="Bookman Old Style" w:hAnsi="Bookman Old Style" w:cs="Times New Roman"/>
          <w:bCs/>
          <w:sz w:val="22"/>
          <w:szCs w:val="22"/>
        </w:rPr>
        <w:t xml:space="preserve"> </w:t>
      </w:r>
      <w:r w:rsidR="003A4D7C">
        <w:rPr>
          <w:rFonts w:ascii="Bookman Old Style" w:hAnsi="Bookman Old Style" w:cs="Times New Roman"/>
          <w:bCs/>
          <w:sz w:val="22"/>
          <w:szCs w:val="22"/>
        </w:rPr>
        <w:t>H5N1</w:t>
      </w:r>
      <w:r w:rsidR="00CA26F8" w:rsidRPr="001945AA">
        <w:rPr>
          <w:rFonts w:ascii="Bookman Old Style" w:hAnsi="Bookman Old Style" w:cs="Times New Roman"/>
          <w:bCs/>
          <w:sz w:val="22"/>
          <w:szCs w:val="22"/>
        </w:rPr>
        <w:t xml:space="preserve"> u </w:t>
      </w:r>
      <w:r w:rsidR="001945AA">
        <w:rPr>
          <w:rFonts w:ascii="Bookman Old Style" w:hAnsi="Bookman Old Style" w:cs="Times New Roman"/>
          <w:bCs/>
          <w:sz w:val="22"/>
          <w:szCs w:val="22"/>
        </w:rPr>
        <w:t>ptaków dzikich.</w:t>
      </w:r>
      <w:r w:rsidR="00CA26F8" w:rsidRPr="001945AA">
        <w:rPr>
          <w:rFonts w:ascii="Bookman Old Style" w:hAnsi="Bookman Old Style" w:cs="Times New Roman"/>
          <w:bCs/>
          <w:sz w:val="22"/>
          <w:szCs w:val="22"/>
        </w:rPr>
        <w:t xml:space="preserve"> </w:t>
      </w:r>
    </w:p>
    <w:p w14:paraId="6FE8812D" w14:textId="77777777" w:rsidR="00CA26F8" w:rsidRPr="001945AA" w:rsidRDefault="00CA26F8" w:rsidP="00CA26F8">
      <w:pPr>
        <w:spacing w:before="240" w:after="240" w:line="276" w:lineRule="auto"/>
        <w:jc w:val="both"/>
        <w:rPr>
          <w:rFonts w:ascii="Bookman Old Style" w:hAnsi="Bookman Old Style" w:cs="Times New Roman"/>
          <w:sz w:val="22"/>
          <w:szCs w:val="22"/>
        </w:rPr>
      </w:pPr>
      <w:r w:rsidRPr="001945AA">
        <w:rPr>
          <w:rFonts w:ascii="Bookman Old Style" w:hAnsi="Bookman Old Style" w:cs="Times New Roman"/>
          <w:sz w:val="22"/>
          <w:szCs w:val="22"/>
        </w:rPr>
        <w:t xml:space="preserve">Grypa ptaków należy do chorób zakaźnych zwierząt zwalczanych z urzędu i jest wymieniona w załączniku nr 2 poz. 14 do ustawy z dnia 11 marca 2004 r. o ochronie zdrowia zwierząt oraz zwalczaniu chorób zakaźnych zwierząt </w:t>
      </w:r>
      <w:r w:rsidRPr="001945AA">
        <w:rPr>
          <w:rFonts w:ascii="Bookman Old Style" w:eastAsia="Times New Roman" w:hAnsi="Bookman Old Style" w:cs="Times New Roman"/>
          <w:sz w:val="22"/>
          <w:szCs w:val="22"/>
        </w:rPr>
        <w:t>(</w:t>
      </w:r>
      <w:proofErr w:type="spellStart"/>
      <w:r w:rsidRPr="001945AA">
        <w:rPr>
          <w:rFonts w:ascii="Bookman Old Style" w:eastAsia="Times New Roman" w:hAnsi="Bookman Old Style" w:cs="Times New Roman"/>
          <w:sz w:val="22"/>
          <w:szCs w:val="22"/>
        </w:rPr>
        <w:t>t.j</w:t>
      </w:r>
      <w:proofErr w:type="spellEnd"/>
      <w:r w:rsidRPr="001945AA">
        <w:rPr>
          <w:rFonts w:ascii="Bookman Old Style" w:eastAsia="Times New Roman" w:hAnsi="Bookman Old Style" w:cs="Times New Roman"/>
          <w:sz w:val="22"/>
          <w:szCs w:val="22"/>
        </w:rPr>
        <w:t>. Dz. U. z 2020 r., poz. 1421 oraz z 2022 r., poz. 1570).</w:t>
      </w:r>
    </w:p>
    <w:p w14:paraId="45B07EA1" w14:textId="77777777" w:rsidR="00CA26F8" w:rsidRPr="001945AA" w:rsidRDefault="00CA26F8" w:rsidP="00CA26F8">
      <w:pPr>
        <w:spacing w:before="240" w:after="240" w:line="276" w:lineRule="auto"/>
        <w:jc w:val="both"/>
        <w:rPr>
          <w:rFonts w:ascii="Bookman Old Style" w:hAnsi="Bookman Old Style" w:cs="Times New Roman"/>
          <w:sz w:val="22"/>
          <w:szCs w:val="22"/>
        </w:rPr>
      </w:pPr>
      <w:r w:rsidRPr="001945AA">
        <w:rPr>
          <w:rFonts w:ascii="Bookman Old Style" w:hAnsi="Bookman Old Style" w:cs="Times New Roman"/>
          <w:sz w:val="22"/>
          <w:szCs w:val="22"/>
        </w:rPr>
        <w:t xml:space="preserve">Wysoce zjadliwa grypa ptaków jest zakaźną i wysoce zaraźliwą chorobą wirusową, na którą podatny jest zarówno drób jak i ptaki dzikie. Wystąpienie tej choroby powoduje ogromne straty gospodarcze. </w:t>
      </w:r>
    </w:p>
    <w:p w14:paraId="1EF6B3E4" w14:textId="77777777" w:rsidR="00CA26F8" w:rsidRPr="001945AA" w:rsidRDefault="00CA26F8" w:rsidP="00CA26F8">
      <w:pPr>
        <w:spacing w:before="240" w:after="240" w:line="276" w:lineRule="auto"/>
        <w:jc w:val="both"/>
        <w:rPr>
          <w:rFonts w:ascii="Bookman Old Style" w:hAnsi="Bookman Old Style" w:cs="Times New Roman"/>
          <w:sz w:val="22"/>
          <w:szCs w:val="22"/>
        </w:rPr>
      </w:pPr>
      <w:r w:rsidRPr="001945AA">
        <w:rPr>
          <w:rFonts w:ascii="Bookman Old Style" w:hAnsi="Bookman Old Style" w:cs="Times New Roman"/>
          <w:sz w:val="22"/>
          <w:szCs w:val="22"/>
        </w:rPr>
        <w:t xml:space="preserve">Ustanowienie rozporządzeniem Powiatowego Lekarza Weterynarii </w:t>
      </w:r>
      <w:r w:rsidR="001945AA">
        <w:rPr>
          <w:rFonts w:ascii="Bookman Old Style" w:hAnsi="Bookman Old Style" w:cs="Times New Roman"/>
          <w:sz w:val="22"/>
          <w:szCs w:val="22"/>
        </w:rPr>
        <w:t>strefy objętej zakażeniem</w:t>
      </w:r>
      <w:r w:rsidRPr="001945AA">
        <w:rPr>
          <w:rFonts w:ascii="Bookman Old Style" w:hAnsi="Bookman Old Style" w:cs="Times New Roman"/>
          <w:sz w:val="22"/>
          <w:szCs w:val="22"/>
        </w:rPr>
        <w:t xml:space="preserve"> oraz określenie zasad zachowania ludności na tym terenie jest zgodne z przepisami cytowanej na wstępie ustawy i przepisami szczególnymi oraz niezbędne dla zapewnienia bezpieczeństwa ludzi i zwierząt w trakcie działań zmierzających do likwidacji choroby.</w:t>
      </w:r>
    </w:p>
    <w:p w14:paraId="795FFDA7" w14:textId="77777777" w:rsidR="00CA26F8" w:rsidRPr="001945AA" w:rsidRDefault="00CA26F8" w:rsidP="00CA26F8">
      <w:pPr>
        <w:spacing w:line="360" w:lineRule="auto"/>
        <w:jc w:val="both"/>
        <w:rPr>
          <w:rFonts w:ascii="Bookman Old Style" w:hAnsi="Bookman Old Style" w:cstheme="minorBidi"/>
          <w:color w:val="0000FF"/>
          <w:sz w:val="22"/>
          <w:szCs w:val="22"/>
          <w:vertAlign w:val="superscript"/>
        </w:rPr>
      </w:pPr>
    </w:p>
    <w:p w14:paraId="7292E8F9" w14:textId="77777777" w:rsidR="00CA26F8" w:rsidRPr="001945AA" w:rsidRDefault="00CA26F8">
      <w:pPr>
        <w:pStyle w:val="Tekstpodstawowy3"/>
        <w:tabs>
          <w:tab w:val="clear" w:pos="567"/>
          <w:tab w:val="left" w:pos="284"/>
        </w:tabs>
        <w:spacing w:line="360" w:lineRule="auto"/>
        <w:ind w:right="85"/>
        <w:rPr>
          <w:rFonts w:ascii="Bookman Old Style" w:hAnsi="Bookman Old Style"/>
          <w:color w:val="4F81BD" w:themeColor="accent1"/>
          <w:sz w:val="22"/>
          <w:szCs w:val="22"/>
        </w:rPr>
      </w:pPr>
    </w:p>
    <w:p w14:paraId="09009BA9" w14:textId="77777777" w:rsidR="007406E8" w:rsidRDefault="00DF737A">
      <w:pPr>
        <w:pStyle w:val="Tekstpodstawowy3"/>
        <w:tabs>
          <w:tab w:val="clear" w:pos="567"/>
          <w:tab w:val="left" w:pos="284"/>
        </w:tabs>
        <w:spacing w:line="360" w:lineRule="auto"/>
        <w:ind w:right="85"/>
        <w:rPr>
          <w:rFonts w:ascii="Bookman Old Style" w:hAnsi="Bookman Old Style"/>
          <w:color w:val="4F81BD" w:themeColor="accent1"/>
          <w:sz w:val="22"/>
          <w:szCs w:val="22"/>
        </w:rPr>
      </w:pPr>
      <w:r w:rsidRPr="001945AA">
        <w:rPr>
          <w:rFonts w:ascii="Bookman Old Style" w:hAnsi="Bookman Old Style"/>
          <w:color w:val="4F81BD" w:themeColor="accent1"/>
          <w:sz w:val="22"/>
          <w:szCs w:val="22"/>
        </w:rPr>
        <w:t xml:space="preserve"> </w:t>
      </w:r>
    </w:p>
    <w:p w14:paraId="1D4ED59B" w14:textId="77777777" w:rsidR="002B0A4C" w:rsidRDefault="002B0A4C">
      <w:pPr>
        <w:pStyle w:val="Tekstpodstawowy3"/>
        <w:tabs>
          <w:tab w:val="clear" w:pos="567"/>
          <w:tab w:val="left" w:pos="284"/>
        </w:tabs>
        <w:spacing w:line="360" w:lineRule="auto"/>
        <w:ind w:right="85"/>
        <w:rPr>
          <w:rFonts w:ascii="Bookman Old Style" w:hAnsi="Bookman Old Style"/>
          <w:color w:val="4F81BD" w:themeColor="accent1"/>
          <w:sz w:val="22"/>
          <w:szCs w:val="22"/>
        </w:rPr>
      </w:pPr>
    </w:p>
    <w:p w14:paraId="70E7C005" w14:textId="77777777" w:rsidR="002B0A4C" w:rsidRDefault="002B0A4C">
      <w:pPr>
        <w:pStyle w:val="Tekstpodstawowy3"/>
        <w:tabs>
          <w:tab w:val="clear" w:pos="567"/>
          <w:tab w:val="left" w:pos="284"/>
        </w:tabs>
        <w:spacing w:line="360" w:lineRule="auto"/>
        <w:ind w:right="85"/>
        <w:rPr>
          <w:rFonts w:ascii="Bookman Old Style" w:hAnsi="Bookman Old Style"/>
          <w:color w:val="4F81BD" w:themeColor="accent1"/>
          <w:sz w:val="22"/>
          <w:szCs w:val="22"/>
        </w:rPr>
      </w:pPr>
    </w:p>
    <w:p w14:paraId="77845A18" w14:textId="77777777" w:rsidR="002B0A4C" w:rsidRDefault="002B0A4C">
      <w:pPr>
        <w:pStyle w:val="Tekstpodstawowy3"/>
        <w:tabs>
          <w:tab w:val="clear" w:pos="567"/>
          <w:tab w:val="left" w:pos="284"/>
        </w:tabs>
        <w:spacing w:line="360" w:lineRule="auto"/>
        <w:ind w:right="85"/>
        <w:rPr>
          <w:rFonts w:ascii="Bookman Old Style" w:hAnsi="Bookman Old Style"/>
          <w:color w:val="4F81BD" w:themeColor="accent1"/>
          <w:sz w:val="22"/>
          <w:szCs w:val="22"/>
        </w:rPr>
      </w:pPr>
    </w:p>
    <w:p w14:paraId="1BA26035" w14:textId="77777777" w:rsidR="002B0A4C" w:rsidRDefault="002B0A4C">
      <w:pPr>
        <w:pStyle w:val="Tekstpodstawowy3"/>
        <w:tabs>
          <w:tab w:val="clear" w:pos="567"/>
          <w:tab w:val="left" w:pos="284"/>
        </w:tabs>
        <w:spacing w:line="360" w:lineRule="auto"/>
        <w:ind w:right="85"/>
        <w:rPr>
          <w:rFonts w:ascii="Bookman Old Style" w:hAnsi="Bookman Old Style"/>
          <w:color w:val="4F81BD" w:themeColor="accent1"/>
          <w:sz w:val="22"/>
          <w:szCs w:val="22"/>
        </w:rPr>
      </w:pPr>
    </w:p>
    <w:p w14:paraId="3965BD2E" w14:textId="77777777" w:rsidR="002B0A4C" w:rsidRDefault="002B0A4C">
      <w:pPr>
        <w:pStyle w:val="Tekstpodstawowy3"/>
        <w:tabs>
          <w:tab w:val="clear" w:pos="567"/>
          <w:tab w:val="left" w:pos="284"/>
        </w:tabs>
        <w:spacing w:line="360" w:lineRule="auto"/>
        <w:ind w:right="85"/>
        <w:rPr>
          <w:rFonts w:ascii="Bookman Old Style" w:hAnsi="Bookman Old Style"/>
          <w:color w:val="4F81BD" w:themeColor="accent1"/>
          <w:sz w:val="22"/>
          <w:szCs w:val="22"/>
        </w:rPr>
      </w:pPr>
    </w:p>
    <w:p w14:paraId="0C9C640D" w14:textId="77777777" w:rsidR="002B0A4C" w:rsidRDefault="002B0A4C">
      <w:pPr>
        <w:pStyle w:val="Tekstpodstawowy3"/>
        <w:tabs>
          <w:tab w:val="clear" w:pos="567"/>
          <w:tab w:val="left" w:pos="284"/>
        </w:tabs>
        <w:spacing w:line="360" w:lineRule="auto"/>
        <w:ind w:right="85"/>
        <w:rPr>
          <w:rFonts w:ascii="Bookman Old Style" w:hAnsi="Bookman Old Style"/>
          <w:color w:val="4F81BD" w:themeColor="accent1"/>
          <w:sz w:val="22"/>
          <w:szCs w:val="22"/>
        </w:rPr>
      </w:pPr>
    </w:p>
    <w:p w14:paraId="12CEFD8B" w14:textId="77777777" w:rsidR="002B0A4C" w:rsidRDefault="002B0A4C">
      <w:pPr>
        <w:pStyle w:val="Tekstpodstawowy3"/>
        <w:tabs>
          <w:tab w:val="clear" w:pos="567"/>
          <w:tab w:val="left" w:pos="284"/>
        </w:tabs>
        <w:spacing w:line="360" w:lineRule="auto"/>
        <w:ind w:right="85"/>
        <w:rPr>
          <w:rFonts w:ascii="Bookman Old Style" w:hAnsi="Bookman Old Style"/>
          <w:color w:val="4F81BD" w:themeColor="accent1"/>
          <w:sz w:val="22"/>
          <w:szCs w:val="22"/>
        </w:rPr>
      </w:pPr>
    </w:p>
    <w:p w14:paraId="47114524" w14:textId="77777777" w:rsidR="002B0A4C" w:rsidRDefault="002B0A4C">
      <w:pPr>
        <w:pStyle w:val="Tekstpodstawowy3"/>
        <w:tabs>
          <w:tab w:val="clear" w:pos="567"/>
          <w:tab w:val="left" w:pos="284"/>
        </w:tabs>
        <w:spacing w:line="360" w:lineRule="auto"/>
        <w:ind w:right="85"/>
        <w:rPr>
          <w:rFonts w:ascii="Bookman Old Style" w:hAnsi="Bookman Old Style"/>
          <w:color w:val="4F81BD" w:themeColor="accent1"/>
          <w:sz w:val="22"/>
          <w:szCs w:val="22"/>
        </w:rPr>
      </w:pPr>
    </w:p>
    <w:p w14:paraId="2C3FEAA9" w14:textId="77777777" w:rsidR="002B0A4C" w:rsidRDefault="002B0A4C">
      <w:pPr>
        <w:pStyle w:val="Tekstpodstawowy3"/>
        <w:tabs>
          <w:tab w:val="clear" w:pos="567"/>
          <w:tab w:val="left" w:pos="284"/>
        </w:tabs>
        <w:spacing w:line="360" w:lineRule="auto"/>
        <w:ind w:right="85"/>
        <w:rPr>
          <w:rFonts w:ascii="Bookman Old Style" w:hAnsi="Bookman Old Style"/>
          <w:color w:val="4F81BD" w:themeColor="accent1"/>
          <w:sz w:val="22"/>
          <w:szCs w:val="22"/>
        </w:rPr>
      </w:pPr>
    </w:p>
    <w:p w14:paraId="2190DC26" w14:textId="77777777" w:rsidR="002B0A4C" w:rsidRDefault="002B0A4C">
      <w:pPr>
        <w:pStyle w:val="Tekstpodstawowy3"/>
        <w:tabs>
          <w:tab w:val="clear" w:pos="567"/>
          <w:tab w:val="left" w:pos="284"/>
        </w:tabs>
        <w:spacing w:line="360" w:lineRule="auto"/>
        <w:ind w:right="85"/>
        <w:rPr>
          <w:rFonts w:ascii="Bookman Old Style" w:hAnsi="Bookman Old Style"/>
          <w:color w:val="4F81BD" w:themeColor="accent1"/>
          <w:sz w:val="22"/>
          <w:szCs w:val="22"/>
        </w:rPr>
      </w:pPr>
    </w:p>
    <w:p w14:paraId="22174D57" w14:textId="77777777" w:rsidR="002B0A4C" w:rsidRDefault="002B0A4C">
      <w:pPr>
        <w:pStyle w:val="Tekstpodstawowy3"/>
        <w:tabs>
          <w:tab w:val="clear" w:pos="567"/>
          <w:tab w:val="left" w:pos="284"/>
        </w:tabs>
        <w:spacing w:line="360" w:lineRule="auto"/>
        <w:ind w:right="85"/>
        <w:rPr>
          <w:rFonts w:ascii="Bookman Old Style" w:hAnsi="Bookman Old Style"/>
          <w:color w:val="4F81BD" w:themeColor="accent1"/>
          <w:sz w:val="22"/>
          <w:szCs w:val="22"/>
        </w:rPr>
      </w:pPr>
    </w:p>
    <w:p w14:paraId="33E92F48" w14:textId="77777777" w:rsidR="002B0A4C" w:rsidRDefault="002B0A4C">
      <w:pPr>
        <w:pStyle w:val="Tekstpodstawowy3"/>
        <w:tabs>
          <w:tab w:val="clear" w:pos="567"/>
          <w:tab w:val="left" w:pos="284"/>
        </w:tabs>
        <w:spacing w:line="360" w:lineRule="auto"/>
        <w:ind w:right="85"/>
        <w:rPr>
          <w:rFonts w:ascii="Bookman Old Style" w:hAnsi="Bookman Old Style"/>
          <w:color w:val="4F81BD" w:themeColor="accent1"/>
          <w:sz w:val="22"/>
          <w:szCs w:val="22"/>
        </w:rPr>
      </w:pPr>
    </w:p>
    <w:p w14:paraId="6C5A4D9F" w14:textId="77777777" w:rsidR="002B0A4C" w:rsidRDefault="002B0A4C">
      <w:pPr>
        <w:pStyle w:val="Tekstpodstawowy3"/>
        <w:tabs>
          <w:tab w:val="clear" w:pos="567"/>
          <w:tab w:val="left" w:pos="284"/>
        </w:tabs>
        <w:spacing w:line="360" w:lineRule="auto"/>
        <w:ind w:right="85"/>
        <w:rPr>
          <w:rFonts w:ascii="Bookman Old Style" w:hAnsi="Bookman Old Style"/>
          <w:color w:val="4F81BD" w:themeColor="accent1"/>
          <w:sz w:val="22"/>
          <w:szCs w:val="22"/>
        </w:rPr>
      </w:pPr>
    </w:p>
    <w:p w14:paraId="1D98C904" w14:textId="77777777" w:rsidR="002B0A4C" w:rsidRDefault="002B0A4C">
      <w:pPr>
        <w:pStyle w:val="Tekstpodstawowy3"/>
        <w:tabs>
          <w:tab w:val="clear" w:pos="567"/>
          <w:tab w:val="left" w:pos="284"/>
        </w:tabs>
        <w:spacing w:line="360" w:lineRule="auto"/>
        <w:ind w:right="85"/>
        <w:rPr>
          <w:rFonts w:ascii="Bookman Old Style" w:hAnsi="Bookman Old Style"/>
          <w:color w:val="4F81BD" w:themeColor="accent1"/>
          <w:sz w:val="22"/>
          <w:szCs w:val="22"/>
        </w:rPr>
      </w:pPr>
    </w:p>
    <w:p w14:paraId="6CCC9969" w14:textId="77777777" w:rsidR="002B0A4C" w:rsidRDefault="002B0A4C">
      <w:pPr>
        <w:pStyle w:val="Tekstpodstawowy3"/>
        <w:tabs>
          <w:tab w:val="clear" w:pos="567"/>
          <w:tab w:val="left" w:pos="284"/>
        </w:tabs>
        <w:spacing w:line="360" w:lineRule="auto"/>
        <w:ind w:right="85"/>
        <w:rPr>
          <w:rFonts w:ascii="Bookman Old Style" w:hAnsi="Bookman Old Style"/>
          <w:color w:val="4F81BD" w:themeColor="accent1"/>
          <w:sz w:val="22"/>
          <w:szCs w:val="22"/>
        </w:rPr>
      </w:pPr>
    </w:p>
    <w:p w14:paraId="554E6038" w14:textId="77777777" w:rsidR="002B0A4C" w:rsidRDefault="002B0A4C">
      <w:pPr>
        <w:pStyle w:val="Tekstpodstawowy3"/>
        <w:tabs>
          <w:tab w:val="clear" w:pos="567"/>
          <w:tab w:val="left" w:pos="284"/>
        </w:tabs>
        <w:spacing w:line="360" w:lineRule="auto"/>
        <w:ind w:right="85"/>
        <w:rPr>
          <w:rFonts w:ascii="Bookman Old Style" w:hAnsi="Bookman Old Style"/>
          <w:color w:val="4F81BD" w:themeColor="accent1"/>
          <w:sz w:val="22"/>
          <w:szCs w:val="22"/>
        </w:rPr>
      </w:pPr>
    </w:p>
    <w:p w14:paraId="21B418AB" w14:textId="77777777" w:rsidR="002B0A4C" w:rsidRDefault="002B0A4C">
      <w:pPr>
        <w:pStyle w:val="Tekstpodstawowy3"/>
        <w:tabs>
          <w:tab w:val="clear" w:pos="567"/>
          <w:tab w:val="left" w:pos="284"/>
        </w:tabs>
        <w:spacing w:line="360" w:lineRule="auto"/>
        <w:ind w:right="85"/>
        <w:rPr>
          <w:rFonts w:ascii="Bookman Old Style" w:hAnsi="Bookman Old Style"/>
          <w:color w:val="4F81BD" w:themeColor="accent1"/>
          <w:sz w:val="22"/>
          <w:szCs w:val="22"/>
        </w:rPr>
      </w:pPr>
    </w:p>
    <w:p w14:paraId="7D0D97EA" w14:textId="77777777" w:rsidR="002B0A4C" w:rsidRDefault="002B0A4C">
      <w:pPr>
        <w:pStyle w:val="Tekstpodstawowy3"/>
        <w:tabs>
          <w:tab w:val="clear" w:pos="567"/>
          <w:tab w:val="left" w:pos="284"/>
        </w:tabs>
        <w:spacing w:line="360" w:lineRule="auto"/>
        <w:ind w:right="85"/>
        <w:rPr>
          <w:rFonts w:ascii="Bookman Old Style" w:hAnsi="Bookman Old Style"/>
          <w:color w:val="4F81BD" w:themeColor="accent1"/>
          <w:sz w:val="22"/>
          <w:szCs w:val="22"/>
        </w:rPr>
      </w:pPr>
    </w:p>
    <w:p w14:paraId="4A7F6AB0" w14:textId="151F51B9" w:rsidR="00A7296F" w:rsidRDefault="00A7296F">
      <w:pPr>
        <w:pStyle w:val="Tekstpodstawowy3"/>
        <w:tabs>
          <w:tab w:val="clear" w:pos="567"/>
          <w:tab w:val="left" w:pos="284"/>
        </w:tabs>
        <w:spacing w:line="360" w:lineRule="auto"/>
        <w:ind w:right="85"/>
        <w:rPr>
          <w:rFonts w:ascii="Bookman Old Style" w:hAnsi="Bookman Old Style"/>
          <w:color w:val="auto"/>
          <w:sz w:val="22"/>
          <w:szCs w:val="22"/>
        </w:rPr>
      </w:pPr>
      <w:r w:rsidRPr="00A7296F">
        <w:rPr>
          <w:rFonts w:ascii="Bookman Old Style" w:hAnsi="Bookman Old Style"/>
          <w:color w:val="auto"/>
          <w:sz w:val="22"/>
          <w:szCs w:val="22"/>
        </w:rPr>
        <w:t xml:space="preserve">Załącznik do rozporządzenia Powiatowego Lekarza Weterynarii w </w:t>
      </w:r>
      <w:r w:rsidR="009F206D">
        <w:rPr>
          <w:rFonts w:ascii="Bookman Old Style" w:hAnsi="Bookman Old Style"/>
          <w:color w:val="auto"/>
          <w:sz w:val="22"/>
          <w:szCs w:val="22"/>
        </w:rPr>
        <w:t>Mrągowie</w:t>
      </w:r>
      <w:r w:rsidRPr="00A7296F">
        <w:rPr>
          <w:rFonts w:ascii="Bookman Old Style" w:hAnsi="Bookman Old Style"/>
          <w:color w:val="auto"/>
          <w:sz w:val="22"/>
          <w:szCs w:val="22"/>
        </w:rPr>
        <w:t xml:space="preserve"> </w:t>
      </w:r>
    </w:p>
    <w:p w14:paraId="7DA257AC" w14:textId="1FDD2F08" w:rsidR="002B0A4C" w:rsidRPr="00A7296F" w:rsidRDefault="00A7296F">
      <w:pPr>
        <w:pStyle w:val="Tekstpodstawowy3"/>
        <w:tabs>
          <w:tab w:val="clear" w:pos="567"/>
          <w:tab w:val="left" w:pos="284"/>
        </w:tabs>
        <w:spacing w:line="360" w:lineRule="auto"/>
        <w:ind w:right="85"/>
        <w:rPr>
          <w:rFonts w:ascii="Bookman Old Style" w:hAnsi="Bookman Old Style"/>
          <w:color w:val="auto"/>
          <w:sz w:val="22"/>
          <w:szCs w:val="22"/>
        </w:rPr>
      </w:pPr>
      <w:r w:rsidRPr="00A7296F">
        <w:rPr>
          <w:rFonts w:ascii="Bookman Old Style" w:hAnsi="Bookman Old Style"/>
          <w:color w:val="auto"/>
          <w:sz w:val="22"/>
          <w:szCs w:val="22"/>
        </w:rPr>
        <w:t xml:space="preserve">nr 1/2023 z dnia  </w:t>
      </w:r>
      <w:r w:rsidR="009F206D">
        <w:rPr>
          <w:rFonts w:ascii="Bookman Old Style" w:hAnsi="Bookman Old Style"/>
          <w:color w:val="auto"/>
          <w:sz w:val="22"/>
          <w:szCs w:val="22"/>
        </w:rPr>
        <w:t>1</w:t>
      </w:r>
      <w:r w:rsidR="006F6759">
        <w:rPr>
          <w:rFonts w:ascii="Bookman Old Style" w:hAnsi="Bookman Old Style"/>
          <w:color w:val="auto"/>
          <w:sz w:val="22"/>
          <w:szCs w:val="22"/>
        </w:rPr>
        <w:t>5</w:t>
      </w:r>
      <w:r w:rsidRPr="00A7296F">
        <w:rPr>
          <w:rFonts w:ascii="Bookman Old Style" w:hAnsi="Bookman Old Style"/>
          <w:color w:val="auto"/>
          <w:sz w:val="22"/>
          <w:szCs w:val="22"/>
        </w:rPr>
        <w:t xml:space="preserve"> maja 2023 r.</w:t>
      </w:r>
    </w:p>
    <w:p w14:paraId="1E6FB000" w14:textId="77777777" w:rsidR="002B0A4C" w:rsidRDefault="002B0A4C">
      <w:pPr>
        <w:pStyle w:val="Tekstpodstawowy3"/>
        <w:tabs>
          <w:tab w:val="clear" w:pos="567"/>
          <w:tab w:val="left" w:pos="284"/>
        </w:tabs>
        <w:spacing w:line="360" w:lineRule="auto"/>
        <w:ind w:right="85"/>
        <w:rPr>
          <w:rFonts w:ascii="Bookman Old Style" w:hAnsi="Bookman Old Style"/>
          <w:color w:val="4F81BD" w:themeColor="accent1"/>
          <w:sz w:val="22"/>
          <w:szCs w:val="22"/>
        </w:rPr>
      </w:pPr>
    </w:p>
    <w:p w14:paraId="7BB2F3B4" w14:textId="77777777" w:rsidR="002B0A4C" w:rsidRDefault="002B0A4C">
      <w:pPr>
        <w:pStyle w:val="Tekstpodstawowy3"/>
        <w:tabs>
          <w:tab w:val="clear" w:pos="567"/>
          <w:tab w:val="left" w:pos="284"/>
        </w:tabs>
        <w:spacing w:line="360" w:lineRule="auto"/>
        <w:ind w:right="85"/>
        <w:rPr>
          <w:rFonts w:ascii="Bookman Old Style" w:hAnsi="Bookman Old Style"/>
          <w:color w:val="4F81BD" w:themeColor="accent1"/>
          <w:sz w:val="22"/>
          <w:szCs w:val="22"/>
        </w:rPr>
      </w:pPr>
    </w:p>
    <w:p w14:paraId="2F17B3F2" w14:textId="43E954CC" w:rsidR="002B0A4C" w:rsidRDefault="009F206D">
      <w:pPr>
        <w:pStyle w:val="Tekstpodstawowy3"/>
        <w:tabs>
          <w:tab w:val="clear" w:pos="567"/>
          <w:tab w:val="left" w:pos="284"/>
        </w:tabs>
        <w:spacing w:line="360" w:lineRule="auto"/>
        <w:ind w:right="85"/>
        <w:rPr>
          <w:rFonts w:ascii="Bookman Old Style" w:hAnsi="Bookman Old Style"/>
          <w:color w:val="4F81BD" w:themeColor="accent1"/>
          <w:sz w:val="22"/>
          <w:szCs w:val="22"/>
        </w:rPr>
      </w:pPr>
      <w:r>
        <w:rPr>
          <w:noProof/>
        </w:rPr>
        <w:drawing>
          <wp:inline distT="0" distB="0" distL="0" distR="0" wp14:anchorId="6966FB09" wp14:editId="0E8292E1">
            <wp:extent cx="5761990" cy="3240199"/>
            <wp:effectExtent l="0" t="0" r="0" b="0"/>
            <wp:docPr id="163306133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061337" name=""/>
                    <pic:cNvPicPr/>
                  </pic:nvPicPr>
                  <pic:blipFill rotWithShape="1">
                    <a:blip r:embed="rId8"/>
                    <a:srcRect r="49978"/>
                    <a:stretch/>
                  </pic:blipFill>
                  <pic:spPr bwMode="auto">
                    <a:xfrm>
                      <a:off x="0" y="0"/>
                      <a:ext cx="5761990" cy="32401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03F4F6" w14:textId="241DA868" w:rsidR="002B0A4C" w:rsidRPr="001945AA" w:rsidRDefault="002B0A4C">
      <w:pPr>
        <w:pStyle w:val="Tekstpodstawowy3"/>
        <w:tabs>
          <w:tab w:val="clear" w:pos="567"/>
          <w:tab w:val="left" w:pos="284"/>
        </w:tabs>
        <w:spacing w:line="360" w:lineRule="auto"/>
        <w:ind w:right="85"/>
        <w:rPr>
          <w:rFonts w:ascii="Bookman Old Style" w:hAnsi="Bookman Old Style"/>
          <w:color w:val="4F81BD" w:themeColor="accent1"/>
          <w:sz w:val="22"/>
          <w:szCs w:val="22"/>
        </w:rPr>
      </w:pPr>
    </w:p>
    <w:sectPr w:rsidR="002B0A4C" w:rsidRPr="001945AA" w:rsidSect="002B1B22">
      <w:pgSz w:w="11906" w:h="16838"/>
      <w:pgMar w:top="851" w:right="1416" w:bottom="720" w:left="1416" w:header="0" w:footer="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22A9C" w14:textId="77777777" w:rsidR="007702FD" w:rsidRDefault="007702FD" w:rsidP="009B2D01">
      <w:r>
        <w:separator/>
      </w:r>
    </w:p>
  </w:endnote>
  <w:endnote w:type="continuationSeparator" w:id="0">
    <w:p w14:paraId="1F286CA4" w14:textId="77777777" w:rsidR="007702FD" w:rsidRDefault="007702FD" w:rsidP="009B2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96570" w14:textId="77777777" w:rsidR="007702FD" w:rsidRDefault="007702FD" w:rsidP="009B2D01">
      <w:r>
        <w:separator/>
      </w:r>
    </w:p>
  </w:footnote>
  <w:footnote w:type="continuationSeparator" w:id="0">
    <w:p w14:paraId="237FFC09" w14:textId="77777777" w:rsidR="007702FD" w:rsidRDefault="007702FD" w:rsidP="009B2D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B76CF"/>
    <w:multiLevelType w:val="hybridMultilevel"/>
    <w:tmpl w:val="E9261094"/>
    <w:lvl w:ilvl="0" w:tplc="04150011">
      <w:start w:val="10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25EF0"/>
    <w:multiLevelType w:val="hybridMultilevel"/>
    <w:tmpl w:val="77A2FB88"/>
    <w:lvl w:ilvl="0" w:tplc="388247C2">
      <w:start w:val="1"/>
      <w:numFmt w:val="lowerLetter"/>
      <w:lvlText w:val="%1)"/>
      <w:lvlJc w:val="left"/>
      <w:pPr>
        <w:ind w:left="1080" w:hanging="360"/>
      </w:pPr>
      <w:rPr>
        <w:rFonts w:ascii="Bookman Old Style" w:eastAsiaTheme="minorEastAsia" w:hAnsi="Bookman Old Style" w:cstheme="minorBidi"/>
        <w:b w:val="0"/>
        <w:bCs w:val="0"/>
        <w:color w:val="auto"/>
      </w:rPr>
    </w:lvl>
    <w:lvl w:ilvl="1" w:tplc="F56A6EFA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4E77F1"/>
    <w:multiLevelType w:val="multilevel"/>
    <w:tmpl w:val="662AB26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73607E"/>
    <w:multiLevelType w:val="multilevel"/>
    <w:tmpl w:val="6DC22352"/>
    <w:lvl w:ilvl="0">
      <w:start w:val="1"/>
      <w:numFmt w:val="decimal"/>
      <w:lvlText w:val="%1)"/>
      <w:lvlJc w:val="left"/>
      <w:rPr>
        <w:rFonts w:ascii="Bookman Old Style" w:eastAsia="Times New Roman" w:hAnsi="Bookman Old Style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AC078B1"/>
    <w:multiLevelType w:val="multilevel"/>
    <w:tmpl w:val="E506DE0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1B425DE5"/>
    <w:multiLevelType w:val="hybridMultilevel"/>
    <w:tmpl w:val="BA2A7044"/>
    <w:lvl w:ilvl="0" w:tplc="733C642C">
      <w:start w:val="3"/>
      <w:numFmt w:val="decimal"/>
      <w:lvlText w:val="%1)"/>
      <w:lvlJc w:val="left"/>
      <w:pPr>
        <w:ind w:left="720" w:hanging="360"/>
      </w:pPr>
    </w:lvl>
    <w:lvl w:ilvl="1" w:tplc="47FC18EA">
      <w:start w:val="1"/>
      <w:numFmt w:val="lowerLetter"/>
      <w:lvlText w:val="%2."/>
      <w:lvlJc w:val="left"/>
      <w:pPr>
        <w:ind w:left="1440" w:hanging="360"/>
      </w:pPr>
    </w:lvl>
    <w:lvl w:ilvl="2" w:tplc="0BB0C48C">
      <w:start w:val="1"/>
      <w:numFmt w:val="lowerRoman"/>
      <w:lvlText w:val="%3."/>
      <w:lvlJc w:val="right"/>
      <w:pPr>
        <w:ind w:left="2160" w:hanging="180"/>
      </w:pPr>
    </w:lvl>
    <w:lvl w:ilvl="3" w:tplc="E6BA19E6">
      <w:start w:val="1"/>
      <w:numFmt w:val="decimal"/>
      <w:lvlText w:val="%4."/>
      <w:lvlJc w:val="left"/>
      <w:pPr>
        <w:ind w:left="2880" w:hanging="360"/>
      </w:pPr>
    </w:lvl>
    <w:lvl w:ilvl="4" w:tplc="0950BE10">
      <w:start w:val="1"/>
      <w:numFmt w:val="lowerLetter"/>
      <w:lvlText w:val="%5."/>
      <w:lvlJc w:val="left"/>
      <w:pPr>
        <w:ind w:left="3600" w:hanging="360"/>
      </w:pPr>
    </w:lvl>
    <w:lvl w:ilvl="5" w:tplc="1FA2E0E8">
      <w:start w:val="1"/>
      <w:numFmt w:val="lowerRoman"/>
      <w:lvlText w:val="%6."/>
      <w:lvlJc w:val="right"/>
      <w:pPr>
        <w:ind w:left="4320" w:hanging="180"/>
      </w:pPr>
    </w:lvl>
    <w:lvl w:ilvl="6" w:tplc="C628612A">
      <w:start w:val="1"/>
      <w:numFmt w:val="decimal"/>
      <w:lvlText w:val="%7."/>
      <w:lvlJc w:val="left"/>
      <w:pPr>
        <w:ind w:left="5040" w:hanging="360"/>
      </w:pPr>
    </w:lvl>
    <w:lvl w:ilvl="7" w:tplc="12D49FAC">
      <w:start w:val="1"/>
      <w:numFmt w:val="lowerLetter"/>
      <w:lvlText w:val="%8."/>
      <w:lvlJc w:val="left"/>
      <w:pPr>
        <w:ind w:left="5760" w:hanging="360"/>
      </w:pPr>
    </w:lvl>
    <w:lvl w:ilvl="8" w:tplc="F3AEDF8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C76925"/>
    <w:multiLevelType w:val="multilevel"/>
    <w:tmpl w:val="D734867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20627E40"/>
    <w:multiLevelType w:val="multilevel"/>
    <w:tmpl w:val="A61888E2"/>
    <w:lvl w:ilvl="0">
      <w:start w:val="1"/>
      <w:numFmt w:val="lowerLetter"/>
      <w:lvlText w:val="%1)"/>
      <w:lvlJc w:val="left"/>
      <w:rPr>
        <w:rFonts w:ascii="Bookman Old Style" w:eastAsia="Times New Roman" w:hAnsi="Bookman Old Style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75530E9"/>
    <w:multiLevelType w:val="multilevel"/>
    <w:tmpl w:val="1584C37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4C6176AF"/>
    <w:multiLevelType w:val="multilevel"/>
    <w:tmpl w:val="EEBE7652"/>
    <w:lvl w:ilvl="0">
      <w:start w:val="1"/>
      <w:numFmt w:val="decimal"/>
      <w:lvlText w:val="%1)"/>
      <w:lvlJc w:val="left"/>
      <w:rPr>
        <w:rFonts w:ascii="Bookman Old Style" w:eastAsia="Times New Roman" w:hAnsi="Bookman Old Style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98B00DE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CCC77F8"/>
    <w:multiLevelType w:val="multilevel"/>
    <w:tmpl w:val="BBF8CAB2"/>
    <w:lvl w:ilvl="0">
      <w:start w:val="1"/>
      <w:numFmt w:val="lowerLetter"/>
      <w:lvlText w:val="%1)"/>
      <w:lvlJc w:val="left"/>
      <w:rPr>
        <w:rFonts w:ascii="Bookman Old Style" w:eastAsia="Times New Roman" w:hAnsi="Bookman Old Style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68529784">
    <w:abstractNumId w:val="4"/>
  </w:num>
  <w:num w:numId="2" w16cid:durableId="246503993">
    <w:abstractNumId w:val="8"/>
  </w:num>
  <w:num w:numId="3" w16cid:durableId="586882509">
    <w:abstractNumId w:val="6"/>
  </w:num>
  <w:num w:numId="4" w16cid:durableId="348652211">
    <w:abstractNumId w:val="5"/>
  </w:num>
  <w:num w:numId="5" w16cid:durableId="1805613183">
    <w:abstractNumId w:val="10"/>
  </w:num>
  <w:num w:numId="6" w16cid:durableId="747536228">
    <w:abstractNumId w:val="9"/>
  </w:num>
  <w:num w:numId="7" w16cid:durableId="646518561">
    <w:abstractNumId w:val="7"/>
  </w:num>
  <w:num w:numId="8" w16cid:durableId="2065986304">
    <w:abstractNumId w:val="11"/>
  </w:num>
  <w:num w:numId="9" w16cid:durableId="686298386">
    <w:abstractNumId w:val="3"/>
  </w:num>
  <w:num w:numId="10" w16cid:durableId="1923492196">
    <w:abstractNumId w:val="1"/>
  </w:num>
  <w:num w:numId="11" w16cid:durableId="2012558808">
    <w:abstractNumId w:val="2"/>
  </w:num>
  <w:num w:numId="12" w16cid:durableId="1903787128">
    <w:abstractNumId w:val="0"/>
  </w:num>
  <w:num w:numId="13" w16cid:durableId="106129383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06E8"/>
    <w:rsid w:val="0001301B"/>
    <w:rsid w:val="000157A6"/>
    <w:rsid w:val="0003004B"/>
    <w:rsid w:val="0004019D"/>
    <w:rsid w:val="00094AD0"/>
    <w:rsid w:val="000B39B5"/>
    <w:rsid w:val="000D0C26"/>
    <w:rsid w:val="000E030A"/>
    <w:rsid w:val="000E10D7"/>
    <w:rsid w:val="00107025"/>
    <w:rsid w:val="00115152"/>
    <w:rsid w:val="00125308"/>
    <w:rsid w:val="001502E7"/>
    <w:rsid w:val="001945AA"/>
    <w:rsid w:val="001B0551"/>
    <w:rsid w:val="001C1CB6"/>
    <w:rsid w:val="002313BC"/>
    <w:rsid w:val="00283713"/>
    <w:rsid w:val="002B0A4C"/>
    <w:rsid w:val="002B1B22"/>
    <w:rsid w:val="002F5DFD"/>
    <w:rsid w:val="0035261E"/>
    <w:rsid w:val="003A0559"/>
    <w:rsid w:val="003A4D7C"/>
    <w:rsid w:val="003F1279"/>
    <w:rsid w:val="00423A2E"/>
    <w:rsid w:val="004B0968"/>
    <w:rsid w:val="0052462F"/>
    <w:rsid w:val="0055077C"/>
    <w:rsid w:val="00554827"/>
    <w:rsid w:val="00563209"/>
    <w:rsid w:val="00610658"/>
    <w:rsid w:val="00630659"/>
    <w:rsid w:val="00647866"/>
    <w:rsid w:val="006A4F25"/>
    <w:rsid w:val="006B1CD7"/>
    <w:rsid w:val="006F6759"/>
    <w:rsid w:val="00735648"/>
    <w:rsid w:val="007406E8"/>
    <w:rsid w:val="007702FD"/>
    <w:rsid w:val="00774324"/>
    <w:rsid w:val="007A0262"/>
    <w:rsid w:val="007C4943"/>
    <w:rsid w:val="007D49F4"/>
    <w:rsid w:val="0081736B"/>
    <w:rsid w:val="00822002"/>
    <w:rsid w:val="00824DA6"/>
    <w:rsid w:val="00827002"/>
    <w:rsid w:val="00877D75"/>
    <w:rsid w:val="008D110C"/>
    <w:rsid w:val="008E1765"/>
    <w:rsid w:val="00930C64"/>
    <w:rsid w:val="00952500"/>
    <w:rsid w:val="00967AA4"/>
    <w:rsid w:val="009B2D01"/>
    <w:rsid w:val="009F206D"/>
    <w:rsid w:val="00A156F1"/>
    <w:rsid w:val="00A25323"/>
    <w:rsid w:val="00A7296F"/>
    <w:rsid w:val="00AD4C3D"/>
    <w:rsid w:val="00AE3B64"/>
    <w:rsid w:val="00B122CF"/>
    <w:rsid w:val="00B14BC3"/>
    <w:rsid w:val="00B30622"/>
    <w:rsid w:val="00B57A50"/>
    <w:rsid w:val="00B6347A"/>
    <w:rsid w:val="00B93930"/>
    <w:rsid w:val="00BB0FF9"/>
    <w:rsid w:val="00BE4DD1"/>
    <w:rsid w:val="00BF45FB"/>
    <w:rsid w:val="00C05E36"/>
    <w:rsid w:val="00C11B9D"/>
    <w:rsid w:val="00C40EAB"/>
    <w:rsid w:val="00C823B1"/>
    <w:rsid w:val="00C95CDF"/>
    <w:rsid w:val="00CA26F8"/>
    <w:rsid w:val="00D04392"/>
    <w:rsid w:val="00D3425A"/>
    <w:rsid w:val="00D41476"/>
    <w:rsid w:val="00D5673A"/>
    <w:rsid w:val="00D571D1"/>
    <w:rsid w:val="00DE7698"/>
    <w:rsid w:val="00DF6D46"/>
    <w:rsid w:val="00DF737A"/>
    <w:rsid w:val="00EB489C"/>
    <w:rsid w:val="00ED277C"/>
    <w:rsid w:val="00F37FE8"/>
    <w:rsid w:val="00F51D28"/>
    <w:rsid w:val="00FB2C60"/>
    <w:rsid w:val="00FB3DF7"/>
    <w:rsid w:val="00FB60D0"/>
    <w:rsid w:val="00FE409B"/>
    <w:rsid w:val="00FE4621"/>
    <w:rsid w:val="00FE5A6A"/>
    <w:rsid w:val="00FF33FE"/>
    <w:rsid w:val="00FF6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335036"/>
  <w15:docId w15:val="{2BA388BB-CE44-4F44-B61A-FFD2AF3EA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</w:pPr>
    <w:rPr>
      <w:rFonts w:ascii="Arial" w:hAnsi="Arial" w:cs="Arial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A901A1"/>
    <w:pPr>
      <w:ind w:left="720"/>
      <w:contextualSpacing/>
    </w:pPr>
  </w:style>
  <w:style w:type="paragraph" w:styleId="Wcicienormalne">
    <w:name w:val="Normal Indent"/>
    <w:basedOn w:val="Normalny"/>
    <w:qFormat/>
    <w:pPr>
      <w:ind w:left="708"/>
    </w:pPr>
  </w:style>
  <w:style w:type="paragraph" w:styleId="Tekstpodstawowy3">
    <w:name w:val="Body Text 3"/>
    <w:basedOn w:val="Normalny"/>
    <w:qFormat/>
    <w:pPr>
      <w:tabs>
        <w:tab w:val="left" w:pos="567"/>
      </w:tabs>
      <w:ind w:right="84"/>
      <w:jc w:val="both"/>
    </w:pPr>
    <w:rPr>
      <w:color w:val="FF000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B2D01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B2D01"/>
    <w:rPr>
      <w:rFonts w:ascii="Arial" w:hAnsi="Arial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B2D01"/>
    <w:rPr>
      <w:vertAlign w:val="superscript"/>
    </w:rPr>
  </w:style>
  <w:style w:type="character" w:customStyle="1" w:styleId="Bodytext2">
    <w:name w:val="Body text (2)_"/>
    <w:basedOn w:val="Domylnaczcionkaakapitu"/>
    <w:link w:val="Bodytext20"/>
    <w:rsid w:val="0055077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55077C"/>
    <w:pPr>
      <w:shd w:val="clear" w:color="auto" w:fill="FFFFFF"/>
      <w:suppressAutoHyphens w:val="0"/>
      <w:spacing w:before="180" w:after="300" w:line="0" w:lineRule="atLeast"/>
      <w:ind w:hanging="22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296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29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2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97A9F5-680A-4F46-935E-867060FC0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</Pages>
  <Words>1291</Words>
  <Characters>7359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Magdalena Kąkol</cp:lastModifiedBy>
  <cp:revision>14</cp:revision>
  <cp:lastPrinted>2023-04-28T10:29:00Z</cp:lastPrinted>
  <dcterms:created xsi:type="dcterms:W3CDTF">2023-05-05T07:56:00Z</dcterms:created>
  <dcterms:modified xsi:type="dcterms:W3CDTF">2023-05-15T06:50:00Z</dcterms:modified>
  <dc:language>pl-PL</dc:language>
</cp:coreProperties>
</file>