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706" w:rsidRPr="00335706" w:rsidRDefault="00335706" w:rsidP="00335706">
      <w:pPr>
        <w:jc w:val="both"/>
        <w:rPr>
          <w:sz w:val="32"/>
          <w:szCs w:val="32"/>
        </w:rPr>
      </w:pPr>
      <w:r>
        <w:br/>
      </w:r>
      <w:r w:rsidRPr="00335706">
        <w:rPr>
          <w:rFonts w:ascii="Helvetica" w:hAnsi="Helvetica" w:cs="Helvetica"/>
          <w:b/>
          <w:bCs/>
          <w:color w:val="151515"/>
          <w:sz w:val="32"/>
          <w:szCs w:val="32"/>
          <w:shd w:val="clear" w:color="auto" w:fill="FFFFFF"/>
        </w:rPr>
        <w:t>Rozwiąż kurs e-learningowy i wygraj jedną z 50 hulajnóg ufundowanych przez KRUS</w:t>
      </w:r>
      <w:r w:rsidRPr="00335706">
        <w:rPr>
          <w:rFonts w:ascii="Helvetica" w:hAnsi="Helvetica" w:cs="Helvetica"/>
          <w:b/>
          <w:bCs/>
          <w:color w:val="151515"/>
          <w:sz w:val="32"/>
          <w:szCs w:val="32"/>
          <w:shd w:val="clear" w:color="auto" w:fill="FFFFFF"/>
        </w:rPr>
        <w:t>.</w:t>
      </w:r>
    </w:p>
    <w:p w:rsidR="00335706" w:rsidRPr="00335706" w:rsidRDefault="00335706" w:rsidP="00335706">
      <w:pPr>
        <w:rPr>
          <w:sz w:val="32"/>
          <w:szCs w:val="32"/>
        </w:rPr>
      </w:pPr>
    </w:p>
    <w:p w:rsidR="00335706" w:rsidRDefault="00335706" w:rsidP="00335706"/>
    <w:p w:rsidR="007F19F3" w:rsidRDefault="00335706" w:rsidP="00335706">
      <w:pPr>
        <w:spacing w:line="36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Po raz czwarty Kasa Rolniczego Ubezpieczenia Społecznego zaprasza dzieci rolników urodzone w latach 2008–2016 do udziału w kursie e-learningowym „Bezpiecznie na wsi mamy – upadkom zapobiegamy”, który w nowoczesnej formie przybliża wiedzę o zagrożeniach wypadkowych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w gospodarstwach rolnych, a także uczy prawidłowych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zachowań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podczas przebywania na terenie obejścia. Wśród uczestników, którzy ukończą szkolenie i prześlą swoje zgłoszenie rozlosujemy nagrody.</w:t>
      </w:r>
    </w:p>
    <w:p w:rsidR="00335706" w:rsidRDefault="00335706" w:rsidP="00335706">
      <w:pPr>
        <w:pStyle w:val="Normalny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Aby wziąć udział w losowaniu nagród należy:</w:t>
      </w:r>
    </w:p>
    <w:p w:rsidR="00335706" w:rsidRDefault="00335706" w:rsidP="00335706">
      <w:pPr>
        <w:pStyle w:val="Normalny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zrealizować kurs dostępny na stronie internetowej </w:t>
      </w:r>
      <w:hyperlink r:id="rId4" w:tgtFrame="_blank" w:history="1">
        <w:r>
          <w:rPr>
            <w:rStyle w:val="Hipercze"/>
            <w:rFonts w:ascii="Helvetica" w:hAnsi="Helvetica" w:cs="Helvetica"/>
            <w:color w:val="258F00"/>
            <w:sz w:val="21"/>
            <w:szCs w:val="21"/>
          </w:rPr>
          <w:t>prewencja.krus.gov.pl</w:t>
        </w:r>
      </w:hyperlink>
      <w:r>
        <w:rPr>
          <w:rFonts w:ascii="Helvetica" w:hAnsi="Helvetica" w:cs="Helvetica"/>
          <w:color w:val="333333"/>
          <w:sz w:val="21"/>
          <w:szCs w:val="21"/>
        </w:rPr>
        <w:t> i rozwiązać test końcowy;</w:t>
      </w:r>
    </w:p>
    <w:p w:rsidR="00335706" w:rsidRDefault="00335706" w:rsidP="00335706">
      <w:pPr>
        <w:pStyle w:val="Normalny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Pogrubienie"/>
          <w:rFonts w:ascii="Helvetica" w:hAnsi="Helvetica" w:cs="Helvetica"/>
          <w:color w:val="333333"/>
          <w:sz w:val="21"/>
          <w:szCs w:val="21"/>
        </w:rPr>
        <w:t>Uwaga! Wpisz swoje dane, zanim zaczniesz realizować szkolenie.</w:t>
      </w:r>
    </w:p>
    <w:p w:rsidR="00335706" w:rsidRDefault="00335706" w:rsidP="00335706">
      <w:pPr>
        <w:pStyle w:val="Normalny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pobrać certyfikat ukończenia kursu oraz </w:t>
      </w:r>
      <w:hyperlink r:id="rId5" w:history="1">
        <w:r>
          <w:rPr>
            <w:rStyle w:val="Hipercze"/>
            <w:rFonts w:ascii="Helvetica" w:hAnsi="Helvetica" w:cs="Helvetica"/>
            <w:color w:val="258F00"/>
            <w:sz w:val="21"/>
            <w:szCs w:val="21"/>
          </w:rPr>
          <w:t>formularz zgłoszeniowy</w:t>
        </w:r>
      </w:hyperlink>
      <w:r>
        <w:rPr>
          <w:rFonts w:ascii="Helvetica" w:hAnsi="Helvetica" w:cs="Helvetica"/>
          <w:color w:val="333333"/>
          <w:sz w:val="21"/>
          <w:szCs w:val="21"/>
        </w:rPr>
        <w:t>;</w:t>
      </w:r>
    </w:p>
    <w:p w:rsidR="00335706" w:rsidRDefault="00335706" w:rsidP="00335706">
      <w:pPr>
        <w:pStyle w:val="Normalny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przesłać do 6 listopada 2022 r. certyfikat oraz wypełniony i podpisany formularz zgłoszeniowy pocztą tradycyjną na adres: Kasa Rolniczego Ubezpieczenia Społecznego, al. Niepodległości 190, 00-608 Warszawa lub pocztą elektroniczną na adres e-mail: </w:t>
      </w:r>
      <w:hyperlink r:id="rId6" w:history="1">
        <w:r>
          <w:rPr>
            <w:rStyle w:val="Hipercze"/>
            <w:rFonts w:ascii="Helvetica" w:hAnsi="Helvetica" w:cs="Helvetica"/>
            <w:color w:val="258F00"/>
            <w:sz w:val="21"/>
            <w:szCs w:val="21"/>
          </w:rPr>
          <w:t>hulajnoga(at)krus.gov.pl</w:t>
        </w:r>
      </w:hyperlink>
      <w:r>
        <w:rPr>
          <w:rFonts w:ascii="Helvetica" w:hAnsi="Helvetica" w:cs="Helvetica"/>
          <w:color w:val="333333"/>
          <w:sz w:val="21"/>
          <w:szCs w:val="21"/>
        </w:rPr>
        <w:t> z dopiskiem w tytule: </w:t>
      </w:r>
      <w:r>
        <w:rPr>
          <w:rStyle w:val="Pogrubienie"/>
          <w:rFonts w:ascii="Helvetica" w:hAnsi="Helvetica" w:cs="Helvetica"/>
          <w:color w:val="333333"/>
          <w:sz w:val="21"/>
          <w:szCs w:val="21"/>
        </w:rPr>
        <w:t>„Kurs e-learningowy dla dzieci”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335706" w:rsidRDefault="00335706" w:rsidP="00335706">
      <w:pPr>
        <w:pStyle w:val="Normalny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Informacji udziela sekretariat Biura Prewencji, tel. (22) 592 64 10, e-mail: bp@krus.gov.pl</w:t>
      </w:r>
    </w:p>
    <w:p w:rsidR="00335706" w:rsidRDefault="00335706" w:rsidP="00335706">
      <w:pPr>
        <w:pStyle w:val="Normalny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Zasady przyznawania hulajnóg znajdują się na stronie internetowej Kasy w zakładce: konkursy i patronaty.</w:t>
      </w:r>
    </w:p>
    <w:p w:rsidR="00335706" w:rsidRDefault="00335706" w:rsidP="00335706">
      <w:pPr>
        <w:spacing w:line="36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335706" w:rsidRDefault="00335706" w:rsidP="00335706">
      <w:pPr>
        <w:spacing w:line="360" w:lineRule="auto"/>
        <w:jc w:val="both"/>
      </w:pPr>
    </w:p>
    <w:sectPr w:rsidR="00335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06"/>
    <w:rsid w:val="00335706"/>
    <w:rsid w:val="007F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DA9E"/>
  <w15:chartTrackingRefBased/>
  <w15:docId w15:val="{01F2560F-34A6-44BB-8827-37ABBC5B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706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357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3570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35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linkTo_UnCryptMailto('ocknvq,jwnclpqicBmtwu0iqx0rn');" TargetMode="External"/><Relationship Id="rId5" Type="http://schemas.openxmlformats.org/officeDocument/2006/relationships/hyperlink" Target="https://www.krus.gov.pl/fileadmin/moje_dokumenty/obrazki/Dokumenty/Wydarzenia_2022/e-learning/Formularz_zgloszeniowy_hulajnogi_2022.docx.pdf" TargetMode="External"/><Relationship Id="rId4" Type="http://schemas.openxmlformats.org/officeDocument/2006/relationships/hyperlink" Target="https://prewencja.kru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KATARZYNA. ZWALIŃSKA</dc:creator>
  <cp:keywords/>
  <dc:description/>
  <cp:lastModifiedBy>JOANNA KATARZYNA. ZWALIŃSKA</cp:lastModifiedBy>
  <cp:revision>1</cp:revision>
  <dcterms:created xsi:type="dcterms:W3CDTF">2022-09-30T09:22:00Z</dcterms:created>
  <dcterms:modified xsi:type="dcterms:W3CDTF">2022-09-30T09:26:00Z</dcterms:modified>
</cp:coreProperties>
</file>