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3B6CF" w14:textId="77777777" w:rsidR="00FE2AF6" w:rsidRPr="00096BB6" w:rsidRDefault="00FE2AF6" w:rsidP="00FE2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</w:pPr>
      <w:r w:rsidRPr="00096BB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pl-PL"/>
        </w:rPr>
        <w:t>Badanie kontrolne - GUS</w:t>
      </w:r>
    </w:p>
    <w:p w14:paraId="18B9158B" w14:textId="77777777" w:rsidR="00FE2AF6" w:rsidRPr="00096BB6" w:rsidRDefault="00FE2AF6" w:rsidP="00FE2A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96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Informujemy, że od 12 do 24 listopada 2021 r. Główny Urząd Statystyczny będzie prowadził badanie kontrolne w Narodowym Spisie Powszechnym Ludności i Mieszkań 2021 r. Badanie ma na celu oszacowanie błędu pokrycia i jest podstawowym sposobem oceny danych uzyskanych w ramach Narodowego Spisu Powszechnego Ludności i Mieszkań 2021.</w:t>
      </w:r>
    </w:p>
    <w:p w14:paraId="0F7C3005" w14:textId="77777777" w:rsidR="00FE2AF6" w:rsidRPr="00096BB6" w:rsidRDefault="00FE2AF6" w:rsidP="00FE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Badanie będzie realizowane na próbie 100 000 mieszkań, które zostały spisane w Narodowym Spisie Powszechnym Ludności i Mieszkań 2021. Ankieterzy statystyczni będą kontaktować się telefonicznie z numeru: </w:t>
      </w:r>
      <w:r w:rsidRPr="00096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22 828 88 88</w:t>
      </w:r>
      <w:r w:rsidRPr="00096B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pełnoletnią osobą, która w spisie była pierwszym respondentem (reprezentantem mieszkania). W trakcie wywiadu będą zadawane pytania dotyczące: m.in. miejsca zamieszkania 31 marca 2021 r., poziomu wykształcenia, własności mieszkania, sposobu realizacji spisu.</w:t>
      </w:r>
    </w:p>
    <w:p w14:paraId="2A4ADDF9" w14:textId="77777777" w:rsidR="00FE2AF6" w:rsidRPr="00096BB6" w:rsidRDefault="00FE2AF6" w:rsidP="00FE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96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Udział w badaniu kontrolnym jest obowiązkowym na mocy art. 27 ustawy z dnia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96B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 sierpnia 2019 r. o Narodowym Spisie Powszechnym Ludności i Mieszkań w 2021 r.</w:t>
      </w:r>
    </w:p>
    <w:p w14:paraId="15326F1A" w14:textId="77777777" w:rsidR="00FE2AF6" w:rsidRPr="00096BB6" w:rsidRDefault="00FE2AF6" w:rsidP="00FE2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6BB6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Każdy uczestnik badania będzie mógł zweryfikować tożsamość ankietera, samodzielnie poprzez stronę internetową spis.gov.pl lub dzwoniąc na infolinię 22 279 99 99 (koszt połączenia zgodny z taryfą operatora).</w:t>
      </w:r>
    </w:p>
    <w:p w14:paraId="0ABBAE7D" w14:textId="30964685" w:rsidR="009B2750" w:rsidRDefault="008F189B">
      <w:r w:rsidRPr="00096BB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01C2C58" wp14:editId="23DDDF26">
            <wp:extent cx="5629275" cy="3157886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0217" cy="316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2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A7"/>
    <w:rsid w:val="00206EA7"/>
    <w:rsid w:val="008F189B"/>
    <w:rsid w:val="009B2750"/>
    <w:rsid w:val="00FE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40A25-91E3-4B7B-83E7-FB0D9254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A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1026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Duda Anna</dc:creator>
  <cp:keywords/>
  <dc:description/>
  <cp:lastModifiedBy>Duda Anna</cp:lastModifiedBy>
  <cp:revision>3</cp:revision>
  <dcterms:created xsi:type="dcterms:W3CDTF">2021-11-04T13:18:00Z</dcterms:created>
  <dcterms:modified xsi:type="dcterms:W3CDTF">2021-11-04T13:19:00Z</dcterms:modified>
</cp:coreProperties>
</file>