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59E1A" w14:textId="3A765D28" w:rsidR="00F92FE1" w:rsidRDefault="00C92A99" w:rsidP="001A2D55">
      <w:pPr>
        <w:keepNext/>
        <w:keepLines/>
        <w:spacing w:before="240" w:after="0" w:line="259" w:lineRule="auto"/>
        <w:jc w:val="center"/>
        <w:outlineLvl w:val="0"/>
        <w:rPr>
          <w:rFonts w:eastAsiaTheme="majorEastAsia" w:cs="Segoe UI"/>
          <w:b/>
          <w:color w:val="2E74B5" w:themeColor="accent1" w:themeShade="BF"/>
          <w:sz w:val="40"/>
          <w:szCs w:val="40"/>
        </w:rPr>
      </w:pPr>
      <w:r w:rsidRPr="009B65CC">
        <w:rPr>
          <w:rFonts w:eastAsiaTheme="majorEastAsia" w:cs="Segoe UI"/>
          <w:b/>
          <w:color w:val="2E74B5" w:themeColor="accent1" w:themeShade="BF"/>
          <w:sz w:val="40"/>
          <w:szCs w:val="40"/>
        </w:rPr>
        <w:t>Rekomendacje cyberbezpieczeństwa dla sektora wodno-kanalizacyjnego</w:t>
      </w:r>
    </w:p>
    <w:p w14:paraId="69E09395" w14:textId="2AB1A677" w:rsidR="0086063E" w:rsidRPr="0086063E" w:rsidRDefault="0086063E" w:rsidP="001A2D55">
      <w:pPr>
        <w:keepNext/>
        <w:keepLines/>
        <w:spacing w:before="240" w:after="0" w:line="259" w:lineRule="auto"/>
        <w:jc w:val="center"/>
        <w:outlineLvl w:val="0"/>
        <w:rPr>
          <w:rFonts w:eastAsiaTheme="majorEastAsia" w:cs="Segoe UI"/>
          <w:b/>
          <w:color w:val="2E74B5" w:themeColor="accent1" w:themeShade="BF"/>
          <w:sz w:val="36"/>
          <w:szCs w:val="36"/>
        </w:rPr>
      </w:pPr>
      <w:r w:rsidRPr="0086063E">
        <w:rPr>
          <w:rFonts w:eastAsiaTheme="majorEastAsia" w:cs="Segoe UI"/>
          <w:b/>
          <w:color w:val="2E74B5" w:themeColor="accent1" w:themeShade="BF"/>
          <w:sz w:val="36"/>
          <w:szCs w:val="36"/>
        </w:rPr>
        <w:t>(R-CYBER-01/2021)</w:t>
      </w:r>
    </w:p>
    <w:p w14:paraId="21459E1B" w14:textId="77777777" w:rsidR="00F92FE1" w:rsidRPr="009B65CC" w:rsidRDefault="00C92A99" w:rsidP="001A2D55">
      <w:pPr>
        <w:keepNext/>
        <w:keepLines/>
        <w:spacing w:before="240" w:after="0" w:line="259" w:lineRule="auto"/>
        <w:jc w:val="center"/>
        <w:outlineLvl w:val="0"/>
        <w:rPr>
          <w:rFonts w:eastAsiaTheme="majorEastAsia" w:cs="Segoe UI"/>
          <w:b/>
          <w:bCs/>
          <w:color w:val="2E74B5" w:themeColor="accent1" w:themeShade="BF"/>
          <w:sz w:val="32"/>
          <w:szCs w:val="32"/>
        </w:rPr>
      </w:pPr>
      <w:r w:rsidRPr="009B65CC">
        <w:rPr>
          <w:rFonts w:eastAsiaTheme="majorEastAsia" w:cs="Segoe UI"/>
          <w:b/>
          <w:bCs/>
          <w:color w:val="2E74B5" w:themeColor="accent1" w:themeShade="BF"/>
          <w:sz w:val="32"/>
          <w:szCs w:val="32"/>
        </w:rPr>
        <w:t>(luty 2021 r.)</w:t>
      </w:r>
    </w:p>
    <w:p w14:paraId="21459E1C" w14:textId="77777777" w:rsidR="00F92FE1" w:rsidRPr="009B65CC" w:rsidRDefault="00F92FE1" w:rsidP="00AA6A1B">
      <w:pPr>
        <w:spacing w:after="160" w:line="276" w:lineRule="auto"/>
        <w:rPr>
          <w:rFonts w:eastAsiaTheme="minorHAnsi" w:cs="Segoe UI"/>
          <w:b/>
          <w:color w:val="000000" w:themeColor="text1"/>
        </w:rPr>
      </w:pPr>
    </w:p>
    <w:p w14:paraId="21459E1D" w14:textId="77777777" w:rsidR="00F92FE1" w:rsidRPr="009B65CC" w:rsidRDefault="00F92FE1" w:rsidP="00AF6B9B">
      <w:pPr>
        <w:pStyle w:val="Nagwek2"/>
        <w:spacing w:after="120"/>
        <w:rPr>
          <w:rFonts w:eastAsiaTheme="minorHAnsi"/>
        </w:rPr>
      </w:pPr>
      <w:r w:rsidRPr="009B65CC">
        <w:rPr>
          <w:rFonts w:eastAsiaTheme="minorHAnsi"/>
        </w:rPr>
        <w:t>Informacje o poradniku</w:t>
      </w:r>
    </w:p>
    <w:p w14:paraId="21459E1E" w14:textId="77777777" w:rsidR="00F92FE1" w:rsidRPr="009B65CC" w:rsidRDefault="00F92FE1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Poradnik jest skierowany do specjalistów ds. bezpieczeństwa IT</w:t>
      </w:r>
      <w:r w:rsidR="000433D7" w:rsidRPr="009B65CC">
        <w:rPr>
          <w:rFonts w:eastAsiaTheme="minorHAnsi" w:cs="Segoe UI"/>
          <w:color w:val="000000" w:themeColor="text1"/>
        </w:rPr>
        <w:t>/OT</w:t>
      </w:r>
      <w:r w:rsidRPr="009B65CC">
        <w:rPr>
          <w:rFonts w:eastAsiaTheme="minorHAnsi" w:cs="Segoe UI"/>
          <w:color w:val="000000" w:themeColor="text1"/>
        </w:rPr>
        <w:t>, w szczególności, w</w:t>
      </w:r>
      <w:r w:rsidR="00D72CE6" w:rsidRPr="009B65CC">
        <w:rPr>
          <w:rFonts w:eastAsiaTheme="minorHAnsi" w:cs="Segoe UI"/>
          <w:color w:val="000000" w:themeColor="text1"/>
        </w:rPr>
        <w:t> </w:t>
      </w:r>
      <w:r w:rsidRPr="009B65CC">
        <w:rPr>
          <w:rFonts w:eastAsiaTheme="minorHAnsi" w:cs="Segoe UI"/>
          <w:color w:val="000000" w:themeColor="text1"/>
        </w:rPr>
        <w:t>następujących podmiotach:</w:t>
      </w:r>
    </w:p>
    <w:p w14:paraId="21459E1F" w14:textId="77777777" w:rsidR="00F92FE1" w:rsidRPr="009B65CC" w:rsidRDefault="00F92FE1" w:rsidP="00AA6A1B">
      <w:pPr>
        <w:numPr>
          <w:ilvl w:val="0"/>
          <w:numId w:val="3"/>
        </w:numPr>
        <w:spacing w:after="160" w:line="276" w:lineRule="auto"/>
        <w:contextualSpacing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Organy właściwe ds. cyberbezpieczeństwa;</w:t>
      </w:r>
    </w:p>
    <w:p w14:paraId="21459E20" w14:textId="77777777" w:rsidR="00F92FE1" w:rsidRPr="009B65CC" w:rsidRDefault="00F92FE1" w:rsidP="00AA6A1B">
      <w:pPr>
        <w:numPr>
          <w:ilvl w:val="0"/>
          <w:numId w:val="3"/>
        </w:numPr>
        <w:spacing w:after="160" w:line="276" w:lineRule="auto"/>
        <w:contextualSpacing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Zespoły CSIRT poziomu krajowego;</w:t>
      </w:r>
    </w:p>
    <w:p w14:paraId="21459E21" w14:textId="77777777" w:rsidR="00F92FE1" w:rsidRPr="009B65CC" w:rsidRDefault="00F92FE1" w:rsidP="00AA6A1B">
      <w:pPr>
        <w:numPr>
          <w:ilvl w:val="0"/>
          <w:numId w:val="3"/>
        </w:numPr>
        <w:spacing w:after="160" w:line="276" w:lineRule="auto"/>
        <w:contextualSpacing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Operatorzy usług kluczowych;</w:t>
      </w:r>
    </w:p>
    <w:p w14:paraId="21459E22" w14:textId="77777777" w:rsidR="00F92FE1" w:rsidRPr="009B65CC" w:rsidRDefault="00F92FE1" w:rsidP="00AA6A1B">
      <w:pPr>
        <w:numPr>
          <w:ilvl w:val="0"/>
          <w:numId w:val="3"/>
        </w:numPr>
        <w:spacing w:after="160" w:line="276" w:lineRule="auto"/>
        <w:contextualSpacing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Operatorzy infrastruktury krytycznej;</w:t>
      </w:r>
    </w:p>
    <w:p w14:paraId="21459E23" w14:textId="77777777" w:rsidR="00F92FE1" w:rsidRPr="009B65CC" w:rsidRDefault="00F92FE1" w:rsidP="00AA6A1B">
      <w:pPr>
        <w:numPr>
          <w:ilvl w:val="0"/>
          <w:numId w:val="3"/>
        </w:numPr>
        <w:spacing w:after="160" w:line="276" w:lineRule="auto"/>
        <w:contextualSpacing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Urzędy administracji rządowej i samorządowej.</w:t>
      </w:r>
    </w:p>
    <w:p w14:paraId="21459E24" w14:textId="77777777" w:rsidR="00C92A99" w:rsidRPr="009B65CC" w:rsidRDefault="00C92A99" w:rsidP="00AA6A1B">
      <w:pPr>
        <w:spacing w:after="160" w:line="276" w:lineRule="auto"/>
        <w:rPr>
          <w:rFonts w:eastAsiaTheme="minorHAnsi" w:cs="Segoe UI"/>
          <w:color w:val="000000" w:themeColor="text1"/>
        </w:rPr>
      </w:pPr>
    </w:p>
    <w:p w14:paraId="21459E25" w14:textId="77777777" w:rsidR="00F92FE1" w:rsidRPr="009B65CC" w:rsidRDefault="00F92FE1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Celem poradnika jest przedstawienie zagrożeń związanych z</w:t>
      </w:r>
      <w:r w:rsidR="00C92A99" w:rsidRPr="009B65CC">
        <w:rPr>
          <w:rFonts w:eastAsiaTheme="minorHAnsi" w:cs="Segoe UI"/>
          <w:color w:val="000000" w:themeColor="text1"/>
        </w:rPr>
        <w:t xml:space="preserve"> wykorzystaniem infrastruktury IT/OT do</w:t>
      </w:r>
      <w:r w:rsidR="00D72CE6" w:rsidRPr="009B65CC">
        <w:rPr>
          <w:rFonts w:eastAsiaTheme="minorHAnsi" w:cs="Segoe UI"/>
          <w:color w:val="000000" w:themeColor="text1"/>
        </w:rPr>
        <w:t> </w:t>
      </w:r>
      <w:r w:rsidR="00C92A99" w:rsidRPr="009B65CC">
        <w:rPr>
          <w:rFonts w:eastAsiaTheme="minorHAnsi" w:cs="Segoe UI"/>
          <w:color w:val="000000" w:themeColor="text1"/>
        </w:rPr>
        <w:t>dokonania ataków na:</w:t>
      </w:r>
    </w:p>
    <w:p w14:paraId="21459E26" w14:textId="77777777" w:rsidR="00C92A99" w:rsidRPr="009B65CC" w:rsidRDefault="00C92A99" w:rsidP="00AA6A1B">
      <w:pPr>
        <w:pStyle w:val="Akapitzlist"/>
        <w:numPr>
          <w:ilvl w:val="0"/>
          <w:numId w:val="4"/>
        </w:num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>Sieci wodociągów i kanalizacji;</w:t>
      </w:r>
    </w:p>
    <w:p w14:paraId="21459E27" w14:textId="77777777" w:rsidR="00C92A99" w:rsidRPr="009B65CC" w:rsidRDefault="00C92A99" w:rsidP="00AA6A1B">
      <w:pPr>
        <w:pStyle w:val="Akapitzlist"/>
        <w:numPr>
          <w:ilvl w:val="0"/>
          <w:numId w:val="4"/>
        </w:num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>Oczyszczalnie ścieków;</w:t>
      </w:r>
    </w:p>
    <w:p w14:paraId="21459E28" w14:textId="77777777" w:rsidR="00C92A99" w:rsidRPr="009B65CC" w:rsidRDefault="00C92A99" w:rsidP="00AA6A1B">
      <w:pPr>
        <w:pStyle w:val="Akapitzlist"/>
        <w:numPr>
          <w:ilvl w:val="0"/>
          <w:numId w:val="4"/>
        </w:num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>Stacje uzdatniania wody;</w:t>
      </w:r>
    </w:p>
    <w:p w14:paraId="21459E29" w14:textId="77777777" w:rsidR="00C92A99" w:rsidRPr="009B65CC" w:rsidRDefault="00C92A99" w:rsidP="00AA6A1B">
      <w:p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 xml:space="preserve">Ponadto, w poradniku wskazane są rekomendowane zalecenia bezpieczeństwa, zwiększające odporność infrastruktury na </w:t>
      </w:r>
      <w:proofErr w:type="spellStart"/>
      <w:r w:rsidRPr="009B65CC">
        <w:rPr>
          <w:rFonts w:eastAsiaTheme="minorHAnsi" w:cs="Segoe UI"/>
        </w:rPr>
        <w:t>cyberataki</w:t>
      </w:r>
      <w:proofErr w:type="spellEnd"/>
      <w:r w:rsidRPr="009B65CC">
        <w:rPr>
          <w:rFonts w:eastAsiaTheme="minorHAnsi" w:cs="Segoe UI"/>
        </w:rPr>
        <w:t xml:space="preserve">. </w:t>
      </w:r>
    </w:p>
    <w:p w14:paraId="21459E2A" w14:textId="77777777" w:rsidR="007230BF" w:rsidRPr="009B65CC" w:rsidRDefault="007230BF" w:rsidP="000C4615">
      <w:pPr>
        <w:pStyle w:val="Nagwek2"/>
        <w:rPr>
          <w:rFonts w:eastAsiaTheme="minorHAnsi"/>
        </w:rPr>
      </w:pPr>
      <w:r w:rsidRPr="009B65CC">
        <w:rPr>
          <w:rFonts w:eastAsiaTheme="minorHAnsi"/>
        </w:rPr>
        <w:t>Wprowadzenie</w:t>
      </w:r>
      <w:r w:rsidR="00B1278A" w:rsidRPr="009B65CC">
        <w:rPr>
          <w:rFonts w:eastAsiaTheme="minorHAnsi"/>
        </w:rPr>
        <w:t xml:space="preserve"> – czyli o jakim </w:t>
      </w:r>
      <w:r w:rsidR="006052E0" w:rsidRPr="009B65CC">
        <w:rPr>
          <w:rFonts w:eastAsiaTheme="minorHAnsi"/>
        </w:rPr>
        <w:t xml:space="preserve">rodzaju </w:t>
      </w:r>
      <w:r w:rsidR="004E2094" w:rsidRPr="009B65CC">
        <w:rPr>
          <w:rFonts w:eastAsiaTheme="minorHAnsi"/>
        </w:rPr>
        <w:t>zagrożenia jest mowa</w:t>
      </w:r>
    </w:p>
    <w:p w14:paraId="21459E2B" w14:textId="77777777" w:rsidR="001A2D55" w:rsidRPr="009B65CC" w:rsidRDefault="001A2D55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Sektor wodno-kanalizacyjny jest jednym z elementów infrastruktury krytycznej państw i obejmuje zarówno obiekty zarządzane przez administrację rządową, jak i </w:t>
      </w:r>
      <w:r w:rsidR="00912804" w:rsidRPr="009B65CC">
        <w:rPr>
          <w:rFonts w:eastAsiaTheme="minorHAnsi" w:cs="Segoe UI"/>
          <w:color w:val="000000" w:themeColor="text1"/>
        </w:rPr>
        <w:t xml:space="preserve">przez </w:t>
      </w:r>
      <w:r w:rsidRPr="009B65CC">
        <w:rPr>
          <w:rFonts w:eastAsiaTheme="minorHAnsi" w:cs="Segoe UI"/>
          <w:color w:val="000000" w:themeColor="text1"/>
        </w:rPr>
        <w:t xml:space="preserve">jednostki samorządu terytorialnego. Należy podkreślić, że większość obiektów z infrastruktury wodno-kanalizacyjnej m.in. oczyszczalnie ścieków, stacje uzdatniania wody czy systemy rurociągów są własnością gmin. </w:t>
      </w:r>
    </w:p>
    <w:p w14:paraId="21459E2C" w14:textId="3ADC3B2E" w:rsidR="00346A57" w:rsidRDefault="00912804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Systemy wodno-kanalizacyjne – jak wiele obiektów infrastruktury krytycznej państw – są często atakowane przez </w:t>
      </w:r>
      <w:r w:rsidR="00346A57" w:rsidRPr="009B65CC">
        <w:rPr>
          <w:rFonts w:eastAsiaTheme="minorHAnsi" w:cs="Segoe UI"/>
          <w:color w:val="000000" w:themeColor="text1"/>
        </w:rPr>
        <w:t xml:space="preserve">pojedynczych przestępców, zorganizowane grupy </w:t>
      </w:r>
      <w:proofErr w:type="spellStart"/>
      <w:r w:rsidR="00346A57" w:rsidRPr="009B65CC">
        <w:rPr>
          <w:rFonts w:eastAsiaTheme="minorHAnsi" w:cs="Segoe UI"/>
          <w:color w:val="000000" w:themeColor="text1"/>
        </w:rPr>
        <w:t>cyberprzestępców</w:t>
      </w:r>
      <w:proofErr w:type="spellEnd"/>
      <w:r w:rsidR="00346A57" w:rsidRPr="009B65CC">
        <w:rPr>
          <w:rFonts w:eastAsiaTheme="minorHAnsi" w:cs="Segoe UI"/>
          <w:color w:val="000000" w:themeColor="text1"/>
        </w:rPr>
        <w:t xml:space="preserve"> oraz przez instytucje powiązane lub wręcz nadzorowane przez inne państwa. </w:t>
      </w:r>
    </w:p>
    <w:p w14:paraId="2DD730D9" w14:textId="3379C635" w:rsidR="00A03F07" w:rsidRDefault="00A03F07" w:rsidP="00AA6A1B">
      <w:pPr>
        <w:spacing w:after="160" w:line="276" w:lineRule="auto"/>
        <w:rPr>
          <w:rFonts w:eastAsiaTheme="minorHAnsi" w:cs="Segoe UI"/>
          <w:color w:val="000000" w:themeColor="text1"/>
        </w:rPr>
      </w:pPr>
    </w:p>
    <w:p w14:paraId="61B59CC5" w14:textId="77777777" w:rsidR="00A03F07" w:rsidRPr="009B65CC" w:rsidRDefault="00A03F07" w:rsidP="00AA6A1B">
      <w:pPr>
        <w:spacing w:after="160" w:line="276" w:lineRule="auto"/>
        <w:rPr>
          <w:rFonts w:eastAsiaTheme="minorHAnsi" w:cs="Segoe U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6A57" w:rsidRPr="009B65CC" w14:paraId="21459E38" w14:textId="77777777" w:rsidTr="002E0C77">
        <w:tc>
          <w:tcPr>
            <w:tcW w:w="9062" w:type="dxa"/>
          </w:tcPr>
          <w:p w14:paraId="21459E2D" w14:textId="1D425B7A" w:rsidR="00346A57" w:rsidRPr="009B65CC" w:rsidRDefault="00346A57" w:rsidP="002E0C77">
            <w:pPr>
              <w:spacing w:before="120" w:line="276" w:lineRule="auto"/>
              <w:rPr>
                <w:rFonts w:cs="Segoe UI"/>
                <w:b/>
                <w:color w:val="1F4E79" w:themeColor="accent1" w:themeShade="80"/>
              </w:rPr>
            </w:pPr>
            <w:r w:rsidRPr="009B65CC">
              <w:rPr>
                <w:rFonts w:cs="Segoe UI"/>
                <w:b/>
                <w:color w:val="1F4E79" w:themeColor="accent1" w:themeShade="80"/>
              </w:rPr>
              <w:lastRenderedPageBreak/>
              <w:t>Wybrane przykłady ataków na sektor wodno-kanalizacyjny</w:t>
            </w:r>
            <w:r w:rsidR="004E2094" w:rsidRPr="009B65CC">
              <w:rPr>
                <w:rFonts w:cs="Segoe UI"/>
                <w:b/>
                <w:color w:val="1F4E79" w:themeColor="accent1" w:themeShade="80"/>
              </w:rPr>
              <w:t xml:space="preserve"> w latach 201</w:t>
            </w:r>
            <w:r w:rsidR="00AF6B9B">
              <w:rPr>
                <w:rFonts w:cs="Segoe UI"/>
                <w:b/>
                <w:color w:val="1F4E79" w:themeColor="accent1" w:themeShade="80"/>
              </w:rPr>
              <w:t>8</w:t>
            </w:r>
            <w:r w:rsidRPr="009B65CC">
              <w:rPr>
                <w:rFonts w:cs="Segoe UI"/>
                <w:b/>
                <w:color w:val="1F4E79" w:themeColor="accent1" w:themeShade="80"/>
              </w:rPr>
              <w:t>-2020</w:t>
            </w:r>
          </w:p>
          <w:p w14:paraId="21459E2E" w14:textId="271DBC69" w:rsidR="00346A57" w:rsidRPr="009B65CC" w:rsidRDefault="00346A5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Izrael - 1 grudnia 2020 r. izraelska firma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Otorio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poinformowała o ataku – najprawdopodobniej grupy z Iranu – na jeden z obiektów systemu zaopatrywania w</w:t>
            </w:r>
            <w:r w:rsidR="00AF6B9B">
              <w:rPr>
                <w:rFonts w:cs="Segoe UI"/>
                <w:color w:val="1F4E79" w:themeColor="accent1" w:themeShade="80"/>
              </w:rPr>
              <w:t> </w:t>
            </w:r>
            <w:r w:rsidRPr="009B65CC">
              <w:rPr>
                <w:rFonts w:cs="Segoe UI"/>
                <w:color w:val="1F4E79" w:themeColor="accent1" w:themeShade="80"/>
              </w:rPr>
              <w:t xml:space="preserve">wodę, który jest elementem infrastruktury krytycznej państwa. Atakujący dostali się do systemu poprzez przełamanie zabezpieczeń interfejsu Human Machine Interface – system był podłączony do globalnej sieci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internet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i nie był chroniony w wystarczający sposób. </w:t>
            </w:r>
            <w:r w:rsidR="00BD0DD3" w:rsidRPr="009B65CC">
              <w:rPr>
                <w:rFonts w:cs="Segoe UI"/>
                <w:color w:val="1F4E79" w:themeColor="accent1" w:themeShade="80"/>
              </w:rPr>
              <w:br/>
            </w:r>
            <w:r w:rsidRPr="009B65CC">
              <w:rPr>
                <w:rFonts w:cs="Segoe UI"/>
                <w:color w:val="1F4E79" w:themeColor="accent1" w:themeShade="80"/>
              </w:rPr>
              <w:t xml:space="preserve">Wg informacji atakujący mogli dokonywać m.in. nieautoryzowanej zmiany ciśnienia wody, temperatury itp. </w:t>
            </w:r>
          </w:p>
          <w:p w14:paraId="21459E2F" w14:textId="168D2403" w:rsidR="00346A57" w:rsidRPr="009B65CC" w:rsidRDefault="00346A57" w:rsidP="00D72CE6">
            <w:pPr>
              <w:pStyle w:val="Akapitzlist"/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>Był to już kolejny w tym roku zidentyfikowany atak Irańczyków na systemy krytyczne Izraela. W lipcu zaatakowano system zarzadzania rolnictwem, w kwietniu i</w:t>
            </w:r>
            <w:r w:rsidR="00AF6B9B">
              <w:rPr>
                <w:rFonts w:cs="Segoe UI"/>
                <w:color w:val="1F4E79" w:themeColor="accent1" w:themeShade="80"/>
              </w:rPr>
              <w:t> </w:t>
            </w:r>
            <w:r w:rsidRPr="009B65CC">
              <w:rPr>
                <w:rFonts w:cs="Segoe UI"/>
                <w:color w:val="1F4E79" w:themeColor="accent1" w:themeShade="80"/>
              </w:rPr>
              <w:t xml:space="preserve">czerwcu systemy pozyskiwania energii słonecznej, w kwietniu i lipcu system zaopatrywania w wodę. Za każdym razem przestępcy dokonywali przełamania zabezpieczeń przemysłowych systemów sterowania. </w:t>
            </w:r>
          </w:p>
          <w:p w14:paraId="21459E30" w14:textId="77777777" w:rsidR="00346A57" w:rsidRPr="009B65CC" w:rsidRDefault="00346A5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>Izrael – w listopadzie 2020 r. grupa irańskich hakerów o nazwie "Niezidentyfikowany zespół" twierdził na swoim kanale, że naruszyli przemysłowy system sterowania w jednym z systemów sterowania wodociągami w Izraelu.</w:t>
            </w:r>
          </w:p>
          <w:p w14:paraId="21459E31" w14:textId="77777777" w:rsidR="00346A5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Izrael – w czerwcu 2020 r. izraelski portal medialny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Ynet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poinformował, że dwa zakłady oczyszczania ścieków w izraelskim sektorze rolniczym stały się obiektem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cyberataku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. Pierwszy atak uderzył w rolnicze pompy wody w górnej Galilei, a drugi w pompy wody w centralnej prowincji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Mateh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Yehud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>.</w:t>
            </w:r>
          </w:p>
          <w:p w14:paraId="21459E32" w14:textId="77777777" w:rsidR="00B62A1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Niemcy – w maju 2020 r. rząd Niemiec poinformował o długotrwałej kampanii rosyjskich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cyberprzestępców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z grupy APT Berserk Bear, którzy w sposób metodyczny atakowali niemieckie firmy z sektora wodnego i energetycznego.</w:t>
            </w:r>
          </w:p>
          <w:p w14:paraId="21459E33" w14:textId="77777777" w:rsidR="00B62A1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Izrael – w kwietniu 2020 r. Izraelska Narodowa Dyrekcja ds. Cyberbezpieczeństwa (INCD) wydała alert ostrzegający organizacje działające w sektorze wodnym i energetycznym przed serią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cyberataków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wymierzonych w system nadzorujący przebieg procesu technologicznego lub produkcyjnego (SCADA) w oczyszczalniach ścieków, przepompowniach i obiektach kanalizacyjnych.</w:t>
            </w:r>
          </w:p>
          <w:p w14:paraId="21459E34" w14:textId="77777777" w:rsidR="00B62A1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USA - Firma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TrendMicro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odkryła, że w 2019 irańska grupa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cyberprzestępców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APT33 obrała za cel instalację wodną, która była wykorzystywana przez armię amerykańską do zaopatrywania w wodę pitną jednej z baz wojskowych.</w:t>
            </w:r>
          </w:p>
          <w:p w14:paraId="21459E35" w14:textId="77777777" w:rsidR="00B62A1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USA – w maju 2019 r. w wyniku ataku typu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ransomware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w mieście Baltimore spowodował trzymiesięczne opóźnienia w wystawianiu rachunków za wodę.</w:t>
            </w:r>
          </w:p>
          <w:p w14:paraId="21459E36" w14:textId="77777777" w:rsidR="00B62A1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 xml:space="preserve">Europa – w 2018 r. firma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Radiflow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, odkryła złośliwe oprogramowanie do wydobywania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kryptowalut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w sieci dostawcy usług wodociągowych w Europie. Atak był pierwszym publicznym odkryciem nieautoryzowanego tworzenia </w:t>
            </w:r>
            <w:proofErr w:type="spellStart"/>
            <w:r w:rsidRPr="009B65CC">
              <w:rPr>
                <w:rFonts w:cs="Segoe UI"/>
                <w:color w:val="1F4E79" w:themeColor="accent1" w:themeShade="80"/>
              </w:rPr>
              <w:t>kryptowalut</w:t>
            </w:r>
            <w:proofErr w:type="spellEnd"/>
            <w:r w:rsidRPr="009B65CC">
              <w:rPr>
                <w:rFonts w:cs="Segoe UI"/>
                <w:color w:val="1F4E79" w:themeColor="accent1" w:themeShade="80"/>
              </w:rPr>
              <w:t xml:space="preserve"> </w:t>
            </w:r>
            <w:r w:rsidRPr="009B65CC">
              <w:rPr>
                <w:rFonts w:cs="Segoe UI"/>
                <w:color w:val="1F4E79" w:themeColor="accent1" w:themeShade="80"/>
              </w:rPr>
              <w:lastRenderedPageBreak/>
              <w:t>wpływającego na systemy kontroli przemysłowej (ICS) lub serwery systemu nadzorującego przebieg procesu technologicznego lub produkcyjnego (SCADA).</w:t>
            </w:r>
          </w:p>
          <w:p w14:paraId="21459E37" w14:textId="77777777" w:rsidR="00346A57" w:rsidRPr="009B65CC" w:rsidRDefault="00B62A17" w:rsidP="00D72CE6">
            <w:pPr>
              <w:pStyle w:val="Akapitzlist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Segoe UI"/>
                <w:b/>
                <w:color w:val="1F4E79" w:themeColor="accent1" w:themeShade="80"/>
              </w:rPr>
            </w:pPr>
            <w:r w:rsidRPr="009B65CC">
              <w:rPr>
                <w:rFonts w:cs="Segoe UI"/>
                <w:color w:val="1F4E79" w:themeColor="accent1" w:themeShade="80"/>
              </w:rPr>
              <w:t>USA – w 2016 r. firma Verizon poinformowała, że przestępcy byli w stanie włamać się do firmy wodociągowej, która w swojej sieci IT posiadała przestarzałe oprogramowanie i sprzęt.</w:t>
            </w:r>
          </w:p>
        </w:tc>
      </w:tr>
    </w:tbl>
    <w:p w14:paraId="21459E39" w14:textId="77777777" w:rsidR="00346A57" w:rsidRPr="009B65CC" w:rsidRDefault="00346A57" w:rsidP="00AA6A1B">
      <w:pPr>
        <w:spacing w:after="160" w:line="276" w:lineRule="auto"/>
        <w:rPr>
          <w:rFonts w:eastAsiaTheme="minorHAnsi" w:cs="Segoe UI"/>
          <w:color w:val="000000" w:themeColor="text1"/>
        </w:rPr>
      </w:pPr>
    </w:p>
    <w:p w14:paraId="21459E3A" w14:textId="0009CD32" w:rsidR="00346A57" w:rsidRPr="009B65CC" w:rsidRDefault="00B62A17" w:rsidP="00AF6B9B">
      <w:pPr>
        <w:pStyle w:val="Nagwek2"/>
        <w:spacing w:after="120"/>
        <w:rPr>
          <w:rFonts w:eastAsiaTheme="minorHAnsi"/>
        </w:rPr>
      </w:pPr>
      <w:r w:rsidRPr="009B65CC">
        <w:rPr>
          <w:rFonts w:eastAsiaTheme="minorHAnsi"/>
        </w:rPr>
        <w:t xml:space="preserve">Atak na </w:t>
      </w:r>
      <w:r w:rsidR="004E2094" w:rsidRPr="009B65CC">
        <w:rPr>
          <w:rFonts w:eastAsiaTheme="minorHAnsi"/>
        </w:rPr>
        <w:t>stację uzdatniania wody na Florydzie - niebezpieczny precedens</w:t>
      </w:r>
      <w:r w:rsidR="000C4615">
        <w:rPr>
          <w:rFonts w:eastAsiaTheme="minorHAnsi"/>
        </w:rPr>
        <w:t xml:space="preserve">, ale </w:t>
      </w:r>
      <w:r w:rsidR="00F34C80">
        <w:rPr>
          <w:rFonts w:eastAsiaTheme="minorHAnsi"/>
        </w:rPr>
        <w:t xml:space="preserve">też </w:t>
      </w:r>
      <w:r w:rsidR="005545CE">
        <w:rPr>
          <w:rFonts w:eastAsiaTheme="minorHAnsi"/>
        </w:rPr>
        <w:t xml:space="preserve">ostrzeżenie </w:t>
      </w:r>
      <w:r w:rsidR="004626CE">
        <w:rPr>
          <w:rFonts w:eastAsiaTheme="minorHAnsi"/>
        </w:rPr>
        <w:t>przed kolejnymi incydentami</w:t>
      </w:r>
      <w:r w:rsidR="00F34C80">
        <w:rPr>
          <w:rFonts w:eastAsiaTheme="minorHAnsi"/>
        </w:rPr>
        <w:t xml:space="preserve"> </w:t>
      </w:r>
    </w:p>
    <w:p w14:paraId="21459E3B" w14:textId="0923DA61" w:rsidR="007230BF" w:rsidRPr="009B65CC" w:rsidRDefault="007230BF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W ostatnim czasie </w:t>
      </w:r>
      <w:r w:rsidRPr="009B65CC">
        <w:rPr>
          <w:rFonts w:eastAsiaTheme="minorHAnsi" w:cs="Segoe UI"/>
          <w:b/>
          <w:color w:val="000000" w:themeColor="text1"/>
        </w:rPr>
        <w:t xml:space="preserve">obserwuje </w:t>
      </w:r>
      <w:r w:rsidR="000C41F5" w:rsidRPr="009B65CC">
        <w:rPr>
          <w:rFonts w:eastAsiaTheme="minorHAnsi" w:cs="Segoe UI"/>
          <w:b/>
          <w:color w:val="000000" w:themeColor="text1"/>
        </w:rPr>
        <w:t xml:space="preserve">się </w:t>
      </w:r>
      <w:r w:rsidR="003B0F1A">
        <w:rPr>
          <w:rFonts w:eastAsiaTheme="minorHAnsi" w:cs="Segoe UI"/>
          <w:b/>
          <w:color w:val="000000" w:themeColor="text1"/>
        </w:rPr>
        <w:t xml:space="preserve">rosnącą liczbę </w:t>
      </w:r>
      <w:r w:rsidRPr="009B65CC">
        <w:rPr>
          <w:rFonts w:eastAsiaTheme="minorHAnsi" w:cs="Segoe UI"/>
          <w:b/>
          <w:color w:val="000000" w:themeColor="text1"/>
        </w:rPr>
        <w:t>urządzeń</w:t>
      </w:r>
      <w:r w:rsidR="001A2D55" w:rsidRPr="009B65CC">
        <w:rPr>
          <w:rFonts w:eastAsiaTheme="minorHAnsi" w:cs="Segoe UI"/>
          <w:b/>
          <w:color w:val="000000" w:themeColor="text1"/>
        </w:rPr>
        <w:t xml:space="preserve"> </w:t>
      </w:r>
      <w:r w:rsidR="00735A18">
        <w:rPr>
          <w:rFonts w:eastAsiaTheme="minorHAnsi" w:cs="Segoe UI"/>
          <w:b/>
          <w:color w:val="000000" w:themeColor="text1"/>
        </w:rPr>
        <w:t>wykonujących funkcje p</w:t>
      </w:r>
      <w:r w:rsidRPr="009B65CC">
        <w:rPr>
          <w:rFonts w:eastAsiaTheme="minorHAnsi" w:cs="Segoe UI"/>
          <w:b/>
          <w:color w:val="000000" w:themeColor="text1"/>
        </w:rPr>
        <w:t>rzemysłow</w:t>
      </w:r>
      <w:r w:rsidR="001A2D55" w:rsidRPr="009B65CC">
        <w:rPr>
          <w:rFonts w:eastAsiaTheme="minorHAnsi" w:cs="Segoe UI"/>
          <w:b/>
          <w:color w:val="000000" w:themeColor="text1"/>
        </w:rPr>
        <w:t>ych</w:t>
      </w:r>
      <w:r w:rsidRPr="009B65CC">
        <w:rPr>
          <w:rFonts w:eastAsiaTheme="minorHAnsi" w:cs="Segoe UI"/>
          <w:b/>
          <w:color w:val="000000" w:themeColor="text1"/>
        </w:rPr>
        <w:t xml:space="preserve"> system</w:t>
      </w:r>
      <w:r w:rsidR="001A2D55" w:rsidRPr="009B65CC">
        <w:rPr>
          <w:rFonts w:eastAsiaTheme="minorHAnsi" w:cs="Segoe UI"/>
          <w:b/>
          <w:color w:val="000000" w:themeColor="text1"/>
        </w:rPr>
        <w:t>ów</w:t>
      </w:r>
      <w:r w:rsidR="00346A57" w:rsidRPr="009B65CC">
        <w:rPr>
          <w:rFonts w:eastAsiaTheme="minorHAnsi" w:cs="Segoe UI"/>
          <w:b/>
          <w:color w:val="000000" w:themeColor="text1"/>
        </w:rPr>
        <w:t xml:space="preserve"> </w:t>
      </w:r>
      <w:r w:rsidRPr="009B65CC">
        <w:rPr>
          <w:rFonts w:eastAsiaTheme="minorHAnsi" w:cs="Segoe UI"/>
          <w:b/>
          <w:color w:val="000000" w:themeColor="text1"/>
        </w:rPr>
        <w:t xml:space="preserve"> sterowania </w:t>
      </w:r>
      <w:r w:rsidR="006052E0" w:rsidRPr="009B65CC">
        <w:rPr>
          <w:rFonts w:eastAsiaTheme="minorHAnsi" w:cs="Segoe UI"/>
          <w:color w:val="000000" w:themeColor="text1"/>
        </w:rPr>
        <w:t>(ang.</w:t>
      </w:r>
      <w:r w:rsidR="006052E0" w:rsidRPr="009B65CC">
        <w:rPr>
          <w:rFonts w:eastAsiaTheme="minorHAnsi" w:cs="Segoe UI"/>
          <w:b/>
          <w:color w:val="000000" w:themeColor="text1"/>
        </w:rPr>
        <w:t xml:space="preserve"> </w:t>
      </w:r>
      <w:proofErr w:type="spellStart"/>
      <w:r w:rsidR="006052E0" w:rsidRPr="009B65CC">
        <w:rPr>
          <w:rFonts w:eastAsiaTheme="minorHAnsi" w:cs="Segoe UI"/>
          <w:i/>
          <w:color w:val="000000" w:themeColor="text1"/>
        </w:rPr>
        <w:t>Industrial</w:t>
      </w:r>
      <w:proofErr w:type="spellEnd"/>
      <w:r w:rsidR="006052E0" w:rsidRPr="009B65CC">
        <w:rPr>
          <w:rFonts w:eastAsiaTheme="minorHAnsi" w:cs="Segoe UI"/>
          <w:i/>
          <w:color w:val="000000" w:themeColor="text1"/>
        </w:rPr>
        <w:t xml:space="preserve"> </w:t>
      </w:r>
      <w:r w:rsidRPr="009B65CC">
        <w:rPr>
          <w:rFonts w:eastAsiaTheme="minorHAnsi" w:cs="Segoe UI"/>
          <w:i/>
          <w:color w:val="000000" w:themeColor="text1"/>
        </w:rPr>
        <w:t>C</w:t>
      </w:r>
      <w:r w:rsidR="006052E0" w:rsidRPr="009B65CC">
        <w:rPr>
          <w:rFonts w:eastAsiaTheme="minorHAnsi" w:cs="Segoe UI"/>
          <w:i/>
          <w:color w:val="000000" w:themeColor="text1"/>
        </w:rPr>
        <w:t xml:space="preserve">ontrol </w:t>
      </w:r>
      <w:r w:rsidRPr="009B65CC">
        <w:rPr>
          <w:rFonts w:eastAsiaTheme="minorHAnsi" w:cs="Segoe UI"/>
          <w:i/>
          <w:color w:val="000000" w:themeColor="text1"/>
        </w:rPr>
        <w:t>S</w:t>
      </w:r>
      <w:r w:rsidR="006052E0" w:rsidRPr="009B65CC">
        <w:rPr>
          <w:rFonts w:eastAsiaTheme="minorHAnsi" w:cs="Segoe UI"/>
          <w:i/>
          <w:color w:val="000000" w:themeColor="text1"/>
        </w:rPr>
        <w:t>ystem</w:t>
      </w:r>
      <w:r w:rsidRPr="009B65CC">
        <w:rPr>
          <w:rFonts w:eastAsiaTheme="minorHAnsi" w:cs="Segoe UI"/>
          <w:i/>
          <w:color w:val="000000" w:themeColor="text1"/>
        </w:rPr>
        <w:t>)</w:t>
      </w:r>
      <w:r w:rsidR="001A2D55" w:rsidRPr="009B65CC">
        <w:rPr>
          <w:rFonts w:eastAsiaTheme="minorHAnsi" w:cs="Segoe UI"/>
          <w:color w:val="000000" w:themeColor="text1"/>
        </w:rPr>
        <w:t xml:space="preserve"> </w:t>
      </w:r>
      <w:r w:rsidR="001A2D55" w:rsidRPr="002A271F">
        <w:rPr>
          <w:rFonts w:eastAsiaTheme="minorHAnsi" w:cs="Segoe UI"/>
          <w:b/>
          <w:bCs/>
          <w:color w:val="000000" w:themeColor="text1"/>
        </w:rPr>
        <w:t>zarządzan</w:t>
      </w:r>
      <w:r w:rsidR="002A271F">
        <w:rPr>
          <w:rFonts w:eastAsiaTheme="minorHAnsi" w:cs="Segoe UI"/>
          <w:b/>
          <w:bCs/>
          <w:color w:val="000000" w:themeColor="text1"/>
        </w:rPr>
        <w:t>ych</w:t>
      </w:r>
      <w:r w:rsidR="001A2D55" w:rsidRPr="002A271F">
        <w:rPr>
          <w:rFonts w:eastAsiaTheme="minorHAnsi" w:cs="Segoe UI"/>
          <w:b/>
          <w:bCs/>
          <w:color w:val="000000" w:themeColor="text1"/>
        </w:rPr>
        <w:t xml:space="preserve"> i</w:t>
      </w:r>
      <w:r w:rsidR="00BD0DD3" w:rsidRPr="002A271F">
        <w:rPr>
          <w:rFonts w:eastAsiaTheme="minorHAnsi" w:cs="Segoe UI"/>
          <w:b/>
          <w:bCs/>
          <w:color w:val="000000" w:themeColor="text1"/>
        </w:rPr>
        <w:t> </w:t>
      </w:r>
      <w:r w:rsidRPr="002A271F">
        <w:rPr>
          <w:rFonts w:eastAsiaTheme="minorHAnsi" w:cs="Segoe UI"/>
          <w:b/>
          <w:bCs/>
          <w:color w:val="000000" w:themeColor="text1"/>
        </w:rPr>
        <w:t>dostępn</w:t>
      </w:r>
      <w:r w:rsidR="002A271F">
        <w:rPr>
          <w:rFonts w:eastAsiaTheme="minorHAnsi" w:cs="Segoe UI"/>
          <w:b/>
          <w:bCs/>
          <w:color w:val="000000" w:themeColor="text1"/>
        </w:rPr>
        <w:t>ych</w:t>
      </w:r>
      <w:r w:rsidRPr="002A271F">
        <w:rPr>
          <w:rFonts w:eastAsiaTheme="minorHAnsi" w:cs="Segoe UI"/>
          <w:b/>
          <w:bCs/>
          <w:color w:val="000000" w:themeColor="text1"/>
        </w:rPr>
        <w:t xml:space="preserve"> bezpośrednio z Internetu, często z możliwością zdalnego sterowania</w:t>
      </w:r>
      <w:r w:rsidRPr="009B65CC">
        <w:rPr>
          <w:rFonts w:eastAsiaTheme="minorHAnsi" w:cs="Segoe UI"/>
          <w:color w:val="000000" w:themeColor="text1"/>
        </w:rPr>
        <w:t>. Niejednokrotnie systemy te są skonfigurowane z wykorzystaniem domyślnych haseł lub posiadają niezaktualizowane oprogramowanie. Szczególn</w:t>
      </w:r>
      <w:r w:rsidR="000C41F5" w:rsidRPr="009B65CC">
        <w:rPr>
          <w:rFonts w:eastAsiaTheme="minorHAnsi" w:cs="Segoe UI"/>
          <w:color w:val="000000" w:themeColor="text1"/>
        </w:rPr>
        <w:t xml:space="preserve">ie często dotyczy to przypadków, </w:t>
      </w:r>
      <w:r w:rsidRPr="009B65CC">
        <w:rPr>
          <w:rFonts w:eastAsiaTheme="minorHAnsi" w:cs="Segoe UI"/>
          <w:color w:val="000000" w:themeColor="text1"/>
        </w:rPr>
        <w:t xml:space="preserve">gdzie dane telemetryczne przesyłane są za pomocą </w:t>
      </w:r>
      <w:r w:rsidR="001A2D55" w:rsidRPr="009B65CC">
        <w:rPr>
          <w:rFonts w:eastAsiaTheme="minorHAnsi" w:cs="Segoe UI"/>
          <w:color w:val="000000" w:themeColor="text1"/>
        </w:rPr>
        <w:t>publicznych sieci łączności mobilnej</w:t>
      </w:r>
      <w:r w:rsidRPr="009B65CC">
        <w:rPr>
          <w:rFonts w:eastAsiaTheme="minorHAnsi" w:cs="Segoe UI"/>
          <w:color w:val="000000" w:themeColor="text1"/>
        </w:rPr>
        <w:t>.</w:t>
      </w:r>
    </w:p>
    <w:p w14:paraId="21459E3C" w14:textId="30C9988C" w:rsidR="001A2D55" w:rsidRPr="009B65CC" w:rsidRDefault="007230BF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Jak informuje amerykańska agencja </w:t>
      </w:r>
      <w:r w:rsidR="000C1DA0">
        <w:rPr>
          <w:rFonts w:eastAsiaTheme="minorHAnsi" w:cs="Segoe UI"/>
          <w:color w:val="000000" w:themeColor="text1"/>
        </w:rPr>
        <w:t xml:space="preserve">DHS </w:t>
      </w:r>
      <w:r w:rsidRPr="009B65CC">
        <w:rPr>
          <w:rFonts w:eastAsiaTheme="minorHAnsi" w:cs="Segoe UI"/>
          <w:color w:val="000000" w:themeColor="text1"/>
        </w:rPr>
        <w:t>CISA (</w:t>
      </w:r>
      <w:proofErr w:type="spellStart"/>
      <w:r w:rsidRPr="009B65CC">
        <w:rPr>
          <w:rFonts w:eastAsiaTheme="minorHAnsi" w:cs="Segoe UI"/>
          <w:color w:val="000000" w:themeColor="text1"/>
        </w:rPr>
        <w:t>Cybersecurity</w:t>
      </w:r>
      <w:proofErr w:type="spellEnd"/>
      <w:r w:rsidRPr="009B65CC">
        <w:rPr>
          <w:rFonts w:eastAsiaTheme="minorHAnsi" w:cs="Segoe UI"/>
          <w:color w:val="000000" w:themeColor="text1"/>
        </w:rPr>
        <w:t xml:space="preserve"> and </w:t>
      </w:r>
      <w:proofErr w:type="spellStart"/>
      <w:r w:rsidRPr="009B65CC">
        <w:rPr>
          <w:rFonts w:eastAsiaTheme="minorHAnsi" w:cs="Segoe UI"/>
          <w:color w:val="000000" w:themeColor="text1"/>
        </w:rPr>
        <w:t>Infrastructure</w:t>
      </w:r>
      <w:proofErr w:type="spellEnd"/>
      <w:r w:rsidRPr="009B65CC">
        <w:rPr>
          <w:rFonts w:eastAsiaTheme="minorHAnsi" w:cs="Segoe UI"/>
          <w:color w:val="000000" w:themeColor="text1"/>
        </w:rPr>
        <w:t xml:space="preserve"> Security </w:t>
      </w:r>
      <w:proofErr w:type="spellStart"/>
      <w:r w:rsidRPr="009B65CC">
        <w:rPr>
          <w:rFonts w:eastAsiaTheme="minorHAnsi" w:cs="Segoe UI"/>
          <w:color w:val="000000" w:themeColor="text1"/>
        </w:rPr>
        <w:t>Agency</w:t>
      </w:r>
      <w:proofErr w:type="spellEnd"/>
      <w:r w:rsidRPr="009B65CC">
        <w:rPr>
          <w:rFonts w:eastAsiaTheme="minorHAnsi" w:cs="Segoe UI"/>
          <w:color w:val="000000" w:themeColor="text1"/>
        </w:rPr>
        <w:t>)</w:t>
      </w:r>
      <w:r w:rsidR="001A2D55" w:rsidRPr="009B65CC">
        <w:rPr>
          <w:rStyle w:val="Odwoanieprzypisudolnego"/>
          <w:rFonts w:eastAsiaTheme="minorHAnsi" w:cs="Segoe UI"/>
          <w:color w:val="000000" w:themeColor="text1"/>
        </w:rPr>
        <w:footnoteReference w:id="1"/>
      </w:r>
      <w:r w:rsidRPr="009B65CC">
        <w:rPr>
          <w:rFonts w:eastAsiaTheme="minorHAnsi" w:cs="Segoe UI"/>
          <w:color w:val="000000" w:themeColor="text1"/>
        </w:rPr>
        <w:t xml:space="preserve">, która </w:t>
      </w:r>
      <w:r w:rsidR="00A024CD" w:rsidRPr="009B65CC">
        <w:rPr>
          <w:rFonts w:eastAsiaTheme="minorHAnsi" w:cs="Segoe UI"/>
          <w:color w:val="000000" w:themeColor="text1"/>
        </w:rPr>
        <w:t xml:space="preserve">stale monitoruje </w:t>
      </w:r>
      <w:r w:rsidR="00BD0DD3" w:rsidRPr="009B65CC">
        <w:rPr>
          <w:rFonts w:eastAsiaTheme="minorHAnsi" w:cs="Segoe UI"/>
          <w:color w:val="000000" w:themeColor="text1"/>
        </w:rPr>
        <w:t>zagrożenia występujące w cyberprzestrzeni</w:t>
      </w:r>
      <w:r w:rsidRPr="009B65CC">
        <w:rPr>
          <w:rFonts w:eastAsiaTheme="minorHAnsi" w:cs="Segoe UI"/>
          <w:color w:val="000000" w:themeColor="text1"/>
        </w:rPr>
        <w:t xml:space="preserve">, znane są przypadki </w:t>
      </w:r>
      <w:r w:rsidR="001A2D55" w:rsidRPr="009B65CC">
        <w:rPr>
          <w:rFonts w:eastAsiaTheme="minorHAnsi" w:cs="Segoe UI"/>
          <w:color w:val="000000" w:themeColor="text1"/>
        </w:rPr>
        <w:t xml:space="preserve">ataków </w:t>
      </w:r>
      <w:proofErr w:type="spellStart"/>
      <w:r w:rsidRPr="009B65CC">
        <w:rPr>
          <w:rFonts w:eastAsiaTheme="minorHAnsi" w:cs="Segoe UI"/>
          <w:color w:val="000000" w:themeColor="text1"/>
        </w:rPr>
        <w:t>cyberprzestępców</w:t>
      </w:r>
      <w:proofErr w:type="spellEnd"/>
      <w:r w:rsidRPr="009B65CC">
        <w:rPr>
          <w:rFonts w:eastAsiaTheme="minorHAnsi" w:cs="Segoe UI"/>
          <w:color w:val="000000" w:themeColor="text1"/>
        </w:rPr>
        <w:t xml:space="preserve"> poszukujących tego typu urządzenia</w:t>
      </w:r>
      <w:r w:rsidR="001A2D55" w:rsidRPr="009B65CC">
        <w:rPr>
          <w:rFonts w:eastAsiaTheme="minorHAnsi" w:cs="Segoe UI"/>
          <w:color w:val="000000" w:themeColor="text1"/>
        </w:rPr>
        <w:t xml:space="preserve"> (zarządzane zdalnie przez Internet),</w:t>
      </w:r>
      <w:r w:rsidR="00B1278A" w:rsidRPr="009B65CC">
        <w:rPr>
          <w:rFonts w:eastAsiaTheme="minorHAnsi" w:cs="Segoe UI"/>
          <w:color w:val="000000" w:themeColor="text1"/>
        </w:rPr>
        <w:t xml:space="preserve"> aby wykorzystać </w:t>
      </w:r>
      <w:r w:rsidRPr="009B65CC">
        <w:rPr>
          <w:rFonts w:eastAsiaTheme="minorHAnsi" w:cs="Segoe UI"/>
          <w:color w:val="000000" w:themeColor="text1"/>
        </w:rPr>
        <w:t xml:space="preserve">ich dostępność jako wektor ataku na sieci przemysłowe. </w:t>
      </w:r>
    </w:p>
    <w:p w14:paraId="21459E3D" w14:textId="77777777" w:rsidR="00C87863" w:rsidRPr="009B65CC" w:rsidRDefault="007230BF" w:rsidP="00AA6A1B">
      <w:pPr>
        <w:spacing w:after="160" w:line="276" w:lineRule="auto"/>
        <w:rPr>
          <w:rFonts w:eastAsiaTheme="minorHAnsi" w:cs="Segoe UI"/>
          <w:b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Dodatkowo, </w:t>
      </w:r>
      <w:r w:rsidR="004E2094" w:rsidRPr="009B65CC">
        <w:rPr>
          <w:rFonts w:eastAsiaTheme="minorHAnsi" w:cs="Segoe UI"/>
          <w:b/>
          <w:color w:val="000000" w:themeColor="text1"/>
        </w:rPr>
        <w:t>5 lutego 2021 r.</w:t>
      </w:r>
      <w:r w:rsidR="006052E0" w:rsidRPr="009B65CC">
        <w:rPr>
          <w:rFonts w:eastAsiaTheme="minorHAnsi" w:cs="Segoe UI"/>
          <w:b/>
          <w:color w:val="000000" w:themeColor="text1"/>
        </w:rPr>
        <w:t>,</w:t>
      </w:r>
      <w:r w:rsidRPr="009B65CC">
        <w:rPr>
          <w:rFonts w:eastAsiaTheme="minorHAnsi" w:cs="Segoe UI"/>
          <w:b/>
          <w:color w:val="000000" w:themeColor="text1"/>
        </w:rPr>
        <w:t xml:space="preserve"> został ujawniony przypadek ataku na stację uzdatniania wody</w:t>
      </w:r>
      <w:r w:rsidR="004E2094" w:rsidRPr="009B65CC">
        <w:rPr>
          <w:rFonts w:eastAsiaTheme="minorHAnsi" w:cs="Segoe UI"/>
          <w:b/>
          <w:color w:val="000000" w:themeColor="text1"/>
        </w:rPr>
        <w:t xml:space="preserve"> na Florydzie (USA)</w:t>
      </w:r>
      <w:r w:rsidRPr="009B65CC">
        <w:rPr>
          <w:rFonts w:eastAsiaTheme="minorHAnsi" w:cs="Segoe UI"/>
          <w:b/>
          <w:color w:val="000000" w:themeColor="text1"/>
        </w:rPr>
        <w:t>, skutkujący zmianą nastaw</w:t>
      </w:r>
      <w:r w:rsidR="000C41F5" w:rsidRPr="009B65CC">
        <w:rPr>
          <w:rFonts w:eastAsiaTheme="minorHAnsi" w:cs="Segoe UI"/>
          <w:b/>
          <w:color w:val="000000" w:themeColor="text1"/>
        </w:rPr>
        <w:t>ień</w:t>
      </w:r>
      <w:r w:rsidRPr="009B65CC">
        <w:rPr>
          <w:rFonts w:eastAsiaTheme="minorHAnsi" w:cs="Segoe UI"/>
          <w:b/>
          <w:color w:val="000000" w:themeColor="text1"/>
        </w:rPr>
        <w:t xml:space="preserve"> dozowania środków chemicznych.</w:t>
      </w:r>
    </w:p>
    <w:p w14:paraId="21459E3E" w14:textId="59FF17B7" w:rsidR="007230BF" w:rsidRPr="009B65CC" w:rsidRDefault="00B1278A" w:rsidP="00AF6B9B">
      <w:pPr>
        <w:pStyle w:val="Nagwek3"/>
        <w:spacing w:after="120"/>
        <w:rPr>
          <w:rFonts w:eastAsiaTheme="minorHAnsi"/>
        </w:rPr>
      </w:pPr>
      <w:r w:rsidRPr="009B65CC">
        <w:rPr>
          <w:rFonts w:eastAsiaTheme="minorHAnsi"/>
        </w:rPr>
        <w:t xml:space="preserve">Jak przebiegał atak na stację uzdatniania wody na Florydzie? </w:t>
      </w:r>
    </w:p>
    <w:p w14:paraId="21459E3F" w14:textId="77777777" w:rsidR="00DB4AFE" w:rsidRPr="009B65CC" w:rsidRDefault="00DB4AFE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5 lutego 2021 r. stacja uzdatniania wody w </w:t>
      </w:r>
      <w:proofErr w:type="spellStart"/>
      <w:r w:rsidRPr="009B65CC">
        <w:rPr>
          <w:rFonts w:eastAsiaTheme="minorHAnsi" w:cs="Segoe UI"/>
          <w:color w:val="000000" w:themeColor="text1"/>
        </w:rPr>
        <w:t>Oldsmar</w:t>
      </w:r>
      <w:proofErr w:type="spellEnd"/>
      <w:r w:rsidRPr="009B65CC">
        <w:rPr>
          <w:rFonts w:eastAsiaTheme="minorHAnsi" w:cs="Segoe UI"/>
          <w:color w:val="000000" w:themeColor="text1"/>
        </w:rPr>
        <w:t xml:space="preserve"> (Floryda, </w:t>
      </w:r>
      <w:r w:rsidR="004E2094" w:rsidRPr="009B65CC">
        <w:rPr>
          <w:rFonts w:eastAsiaTheme="minorHAnsi" w:cs="Segoe UI"/>
          <w:color w:val="000000" w:themeColor="text1"/>
        </w:rPr>
        <w:t>USA</w:t>
      </w:r>
      <w:r w:rsidRPr="009B65CC">
        <w:rPr>
          <w:rFonts w:eastAsiaTheme="minorHAnsi" w:cs="Segoe UI"/>
          <w:color w:val="000000" w:themeColor="text1"/>
        </w:rPr>
        <w:t>) zgłosiła</w:t>
      </w:r>
      <w:r w:rsidR="00C11BEF" w:rsidRPr="009B65CC">
        <w:rPr>
          <w:rStyle w:val="Odwoanieprzypisudolnego"/>
          <w:rFonts w:eastAsiaTheme="minorHAnsi" w:cs="Segoe UI"/>
          <w:color w:val="000000" w:themeColor="text1"/>
        </w:rPr>
        <w:footnoteReference w:id="2"/>
      </w:r>
      <w:r w:rsidRPr="009B65CC">
        <w:rPr>
          <w:rFonts w:eastAsiaTheme="minorHAnsi" w:cs="Segoe UI"/>
          <w:color w:val="000000" w:themeColor="text1"/>
        </w:rPr>
        <w:t xml:space="preserve"> włamanie do swojej sieci</w:t>
      </w:r>
      <w:r w:rsidR="004E2094" w:rsidRPr="009B65CC">
        <w:rPr>
          <w:rFonts w:eastAsiaTheme="minorHAnsi" w:cs="Segoe UI"/>
          <w:color w:val="000000" w:themeColor="text1"/>
        </w:rPr>
        <w:t xml:space="preserve"> zarządzania obiektem</w:t>
      </w:r>
      <w:r w:rsidRPr="009B65CC">
        <w:rPr>
          <w:rFonts w:eastAsiaTheme="minorHAnsi" w:cs="Segoe UI"/>
          <w:color w:val="000000" w:themeColor="text1"/>
        </w:rPr>
        <w:t>, w której nieznana osoba była w stanie na krótko zmodyfikować skład chemiczny przetwarzanej wody poprzez zwiększenie ilości wodorotlenku sodu (znanego również jako ług lub soda kaustyczna) do poziomu niebezpiecznego dla spożycia przez ludzi</w:t>
      </w:r>
      <w:r w:rsidR="004E2094" w:rsidRPr="009B65CC">
        <w:rPr>
          <w:rStyle w:val="Odwoanieprzypisudolnego"/>
          <w:rFonts w:eastAsiaTheme="minorHAnsi" w:cs="Segoe UI"/>
          <w:color w:val="000000" w:themeColor="text1"/>
        </w:rPr>
        <w:footnoteReference w:id="3"/>
      </w:r>
      <w:r w:rsidRPr="009B65CC">
        <w:rPr>
          <w:rFonts w:eastAsiaTheme="minorHAnsi" w:cs="Segoe UI"/>
          <w:color w:val="000000" w:themeColor="text1"/>
        </w:rPr>
        <w:t>.</w:t>
      </w:r>
    </w:p>
    <w:p w14:paraId="21459E40" w14:textId="013B5776" w:rsidR="00DB4AFE" w:rsidRPr="009B65CC" w:rsidRDefault="00DB4AFE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Według organów ścigania, około godziny 13:00, tego dnia, napastnik uzyskał dostęp do systemu kontroli poprzez preinstalowaną instancję oprogramowania zdalnego pulpitu </w:t>
      </w:r>
      <w:proofErr w:type="spellStart"/>
      <w:r w:rsidRPr="009B65CC">
        <w:rPr>
          <w:rFonts w:eastAsiaTheme="minorHAnsi" w:cs="Segoe UI"/>
          <w:color w:val="000000" w:themeColor="text1"/>
        </w:rPr>
        <w:t>TeamViewer</w:t>
      </w:r>
      <w:proofErr w:type="spellEnd"/>
      <w:r w:rsidR="001A5AFE" w:rsidRPr="009B65CC">
        <w:rPr>
          <w:rStyle w:val="Odwoanieprzypisudolnego"/>
          <w:rFonts w:eastAsiaTheme="minorHAnsi" w:cs="Segoe UI"/>
          <w:color w:val="000000" w:themeColor="text1"/>
        </w:rPr>
        <w:footnoteReference w:id="4"/>
      </w:r>
      <w:r w:rsidR="000C41F5" w:rsidRPr="009B65CC">
        <w:rPr>
          <w:rFonts w:eastAsiaTheme="minorHAnsi" w:cs="Segoe UI"/>
          <w:color w:val="000000" w:themeColor="text1"/>
        </w:rPr>
        <w:t xml:space="preserve"> - </w:t>
      </w:r>
      <w:r w:rsidRPr="009B65CC">
        <w:rPr>
          <w:rFonts w:eastAsiaTheme="minorHAnsi" w:cs="Segoe UI"/>
          <w:color w:val="000000" w:themeColor="text1"/>
        </w:rPr>
        <w:t xml:space="preserve">podczas 3-5 minutowego </w:t>
      </w:r>
      <w:r w:rsidR="004E2094" w:rsidRPr="009B65CC">
        <w:rPr>
          <w:rFonts w:eastAsiaTheme="minorHAnsi" w:cs="Segoe UI"/>
          <w:color w:val="000000" w:themeColor="text1"/>
        </w:rPr>
        <w:t>ataku</w:t>
      </w:r>
      <w:r w:rsidRPr="009B65CC">
        <w:rPr>
          <w:rFonts w:eastAsiaTheme="minorHAnsi" w:cs="Segoe UI"/>
          <w:color w:val="000000" w:themeColor="text1"/>
        </w:rPr>
        <w:t>, napastnik zmienił ilość wodorotlenku sodu ze</w:t>
      </w:r>
      <w:r w:rsidR="00AF6B9B">
        <w:rPr>
          <w:rFonts w:eastAsiaTheme="minorHAnsi" w:cs="Segoe UI"/>
          <w:color w:val="000000" w:themeColor="text1"/>
        </w:rPr>
        <w:t> </w:t>
      </w:r>
      <w:r w:rsidRPr="009B65CC">
        <w:rPr>
          <w:rFonts w:eastAsiaTheme="minorHAnsi" w:cs="Segoe UI"/>
          <w:color w:val="000000" w:themeColor="text1"/>
        </w:rPr>
        <w:t>100 części na milion (</w:t>
      </w:r>
      <w:proofErr w:type="spellStart"/>
      <w:r w:rsidRPr="009B65CC">
        <w:rPr>
          <w:rFonts w:eastAsiaTheme="minorHAnsi" w:cs="Segoe UI"/>
          <w:color w:val="000000" w:themeColor="text1"/>
        </w:rPr>
        <w:t>ppm</w:t>
      </w:r>
      <w:proofErr w:type="spellEnd"/>
      <w:r w:rsidRPr="009B65CC">
        <w:rPr>
          <w:rFonts w:eastAsiaTheme="minorHAnsi" w:cs="Segoe UI"/>
          <w:color w:val="000000" w:themeColor="text1"/>
        </w:rPr>
        <w:t xml:space="preserve">) do 11100 </w:t>
      </w:r>
      <w:proofErr w:type="spellStart"/>
      <w:r w:rsidRPr="009B65CC">
        <w:rPr>
          <w:rFonts w:eastAsiaTheme="minorHAnsi" w:cs="Segoe UI"/>
          <w:color w:val="000000" w:themeColor="text1"/>
        </w:rPr>
        <w:t>ppm</w:t>
      </w:r>
      <w:proofErr w:type="spellEnd"/>
      <w:r w:rsidRPr="009B65CC">
        <w:rPr>
          <w:rFonts w:eastAsiaTheme="minorHAnsi" w:cs="Segoe UI"/>
          <w:color w:val="000000" w:themeColor="text1"/>
        </w:rPr>
        <w:t xml:space="preserve">. Po zakończeniu połączenia napastnika </w:t>
      </w:r>
      <w:r w:rsidRPr="009B65CC">
        <w:rPr>
          <w:rFonts w:eastAsiaTheme="minorHAnsi" w:cs="Segoe UI"/>
          <w:color w:val="000000" w:themeColor="text1"/>
        </w:rPr>
        <w:lastRenderedPageBreak/>
        <w:t>z</w:t>
      </w:r>
      <w:r w:rsidR="00AF6B9B">
        <w:rPr>
          <w:rFonts w:eastAsiaTheme="minorHAnsi" w:cs="Segoe UI"/>
          <w:color w:val="000000" w:themeColor="text1"/>
        </w:rPr>
        <w:t> </w:t>
      </w:r>
      <w:r w:rsidRPr="009B65CC">
        <w:rPr>
          <w:rFonts w:eastAsiaTheme="minorHAnsi" w:cs="Segoe UI"/>
          <w:color w:val="000000" w:themeColor="text1"/>
        </w:rPr>
        <w:t>systemem, operator zakładu monitorujący sytuację cofnął zmianę.</w:t>
      </w:r>
      <w:r w:rsidR="004E2094" w:rsidRPr="009B65CC">
        <w:rPr>
          <w:rFonts w:eastAsiaTheme="minorHAnsi" w:cs="Segoe UI"/>
          <w:color w:val="000000" w:themeColor="text1"/>
        </w:rPr>
        <w:t xml:space="preserve"> W tym miejscu należy podkreślić czujność operatora systemu, który w porę zauważył taki dość niespodziewany wzrost i natychmiast przywrócił stężenie wodorotlenku sodu do normalnego poziomu. </w:t>
      </w:r>
      <w:r w:rsidR="00BA60AB">
        <w:rPr>
          <w:rFonts w:eastAsiaTheme="minorHAnsi" w:cs="Segoe UI"/>
          <w:color w:val="000000" w:themeColor="text1"/>
        </w:rPr>
        <w:br/>
      </w:r>
      <w:r w:rsidR="004E2094" w:rsidRPr="009B65CC">
        <w:rPr>
          <w:rFonts w:eastAsiaTheme="minorHAnsi" w:cs="Segoe UI"/>
          <w:color w:val="000000" w:themeColor="text1"/>
        </w:rPr>
        <w:t>Co więcej, operator natychmiast powiadomił odpowiednie służby, w tym organy ścigania, o</w:t>
      </w:r>
      <w:r w:rsidR="00DC6A57">
        <w:rPr>
          <w:rFonts w:eastAsiaTheme="minorHAnsi" w:cs="Segoe UI"/>
          <w:color w:val="000000" w:themeColor="text1"/>
        </w:rPr>
        <w:t> </w:t>
      </w:r>
      <w:r w:rsidR="004E2094" w:rsidRPr="009B65CC">
        <w:rPr>
          <w:rFonts w:eastAsiaTheme="minorHAnsi" w:cs="Segoe UI"/>
          <w:color w:val="000000" w:themeColor="text1"/>
        </w:rPr>
        <w:t xml:space="preserve">ataku. </w:t>
      </w:r>
    </w:p>
    <w:p w14:paraId="21459E41" w14:textId="77777777" w:rsidR="00DB4AFE" w:rsidRPr="009B65CC" w:rsidRDefault="00DB4AFE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Wodorotlenek sodu jest powszechnie stosowany w domowych środkach czyszczących, ale może być bardzo niebezpieczny, jeśli zostanie </w:t>
      </w:r>
      <w:r w:rsidR="00E33829" w:rsidRPr="009B65CC">
        <w:rPr>
          <w:rFonts w:eastAsiaTheme="minorHAnsi" w:cs="Segoe UI"/>
          <w:color w:val="000000" w:themeColor="text1"/>
        </w:rPr>
        <w:t xml:space="preserve">użyty </w:t>
      </w:r>
      <w:r w:rsidRPr="009B65CC">
        <w:rPr>
          <w:rFonts w:eastAsiaTheme="minorHAnsi" w:cs="Segoe UI"/>
          <w:color w:val="000000" w:themeColor="text1"/>
        </w:rPr>
        <w:t>w dużym stężeniu. Jednak w niższych stężeniach jest on stosowany w stacjach uzdatniania wody do regulacji kwasowości (</w:t>
      </w:r>
      <w:proofErr w:type="spellStart"/>
      <w:r w:rsidRPr="009B65CC">
        <w:rPr>
          <w:rFonts w:eastAsiaTheme="minorHAnsi" w:cs="Segoe UI"/>
          <w:color w:val="000000" w:themeColor="text1"/>
        </w:rPr>
        <w:t>pH</w:t>
      </w:r>
      <w:proofErr w:type="spellEnd"/>
      <w:r w:rsidRPr="009B65CC">
        <w:rPr>
          <w:rFonts w:eastAsiaTheme="minorHAnsi" w:cs="Segoe UI"/>
          <w:color w:val="000000" w:themeColor="text1"/>
        </w:rPr>
        <w:t>) i</w:t>
      </w:r>
      <w:r w:rsidR="00DC6A57">
        <w:rPr>
          <w:rFonts w:eastAsiaTheme="minorHAnsi" w:cs="Segoe UI"/>
          <w:color w:val="000000" w:themeColor="text1"/>
        </w:rPr>
        <w:t> </w:t>
      </w:r>
      <w:r w:rsidRPr="009B65CC">
        <w:rPr>
          <w:rFonts w:eastAsiaTheme="minorHAnsi" w:cs="Segoe UI"/>
          <w:color w:val="000000" w:themeColor="text1"/>
        </w:rPr>
        <w:t>usuwania metali ciężkich.</w:t>
      </w:r>
    </w:p>
    <w:p w14:paraId="21459E42" w14:textId="77777777" w:rsidR="00DB4AFE" w:rsidRPr="009B65CC" w:rsidRDefault="00DB4AFE" w:rsidP="00AA6A1B">
      <w:pPr>
        <w:spacing w:after="160" w:line="276" w:lineRule="auto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FBI i amerykańskie służby specjalne zostały wezwane do pomocy w śledztwie dotyczącym tego incydentu</w:t>
      </w:r>
      <w:r w:rsidRPr="009B65CC">
        <w:rPr>
          <w:rStyle w:val="Odwoanieprzypisudolnego"/>
          <w:rFonts w:cs="Segoe UI"/>
        </w:rPr>
        <w:footnoteReference w:id="5"/>
      </w:r>
      <w:r w:rsidR="000C41F5" w:rsidRPr="009B65CC">
        <w:rPr>
          <w:rFonts w:eastAsiaTheme="minorHAnsi" w:cs="Segoe UI"/>
          <w:color w:val="000000" w:themeColor="text1"/>
        </w:rPr>
        <w:t>.</w:t>
      </w:r>
    </w:p>
    <w:p w14:paraId="21459E43" w14:textId="77777777" w:rsidR="00406F12" w:rsidRPr="009B65CC" w:rsidRDefault="00406F12" w:rsidP="00AF6B9B">
      <w:pPr>
        <w:pStyle w:val="Nagwek3"/>
        <w:spacing w:after="120"/>
        <w:rPr>
          <w:rFonts w:eastAsiaTheme="minorHAnsi"/>
        </w:rPr>
      </w:pPr>
      <w:r w:rsidRPr="009B65CC">
        <w:rPr>
          <w:rFonts w:eastAsiaTheme="minorHAnsi"/>
        </w:rPr>
        <w:t xml:space="preserve">Co zawiodło w stacji uzdatniania wody w </w:t>
      </w:r>
      <w:proofErr w:type="spellStart"/>
      <w:r w:rsidRPr="009B65CC">
        <w:rPr>
          <w:rFonts w:eastAsiaTheme="minorHAnsi"/>
        </w:rPr>
        <w:t>Oldsmar</w:t>
      </w:r>
      <w:proofErr w:type="spellEnd"/>
      <w:r w:rsidRPr="009B65CC">
        <w:rPr>
          <w:rFonts w:eastAsiaTheme="minorHAnsi"/>
        </w:rPr>
        <w:t>?</w:t>
      </w:r>
    </w:p>
    <w:p w14:paraId="21459E44" w14:textId="77777777" w:rsidR="00406F12" w:rsidRPr="009B65CC" w:rsidRDefault="00406F12" w:rsidP="00AA6A1B">
      <w:p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 xml:space="preserve">Zawiódł </w:t>
      </w:r>
      <w:r w:rsidR="00E33829" w:rsidRPr="009B65CC">
        <w:rPr>
          <w:rFonts w:eastAsiaTheme="minorHAnsi" w:cs="Segoe UI"/>
        </w:rPr>
        <w:t xml:space="preserve">przede wszystkim </w:t>
      </w:r>
      <w:r w:rsidRPr="009B65CC">
        <w:rPr>
          <w:rFonts w:eastAsiaTheme="minorHAnsi" w:cs="Segoe UI"/>
        </w:rPr>
        <w:t>człowiek</w:t>
      </w:r>
      <w:r w:rsidR="00E33829" w:rsidRPr="009B65CC">
        <w:rPr>
          <w:rFonts w:eastAsiaTheme="minorHAnsi" w:cs="Segoe UI"/>
        </w:rPr>
        <w:t xml:space="preserve"> o</w:t>
      </w:r>
      <w:r w:rsidRPr="009B65CC">
        <w:rPr>
          <w:rFonts w:eastAsiaTheme="minorHAnsi" w:cs="Segoe UI"/>
        </w:rPr>
        <w:t>raz nieadekwatne proced</w:t>
      </w:r>
      <w:r w:rsidR="00E33829" w:rsidRPr="009B65CC">
        <w:rPr>
          <w:rFonts w:eastAsiaTheme="minorHAnsi" w:cs="Segoe UI"/>
        </w:rPr>
        <w:t>u</w:t>
      </w:r>
      <w:r w:rsidRPr="009B65CC">
        <w:rPr>
          <w:rFonts w:eastAsiaTheme="minorHAnsi" w:cs="Segoe UI"/>
        </w:rPr>
        <w:t xml:space="preserve">ry i słaba organizacja systemu bezpieczeństwa wykorzystywanych narzędzi do kontroli i nadzoru </w:t>
      </w:r>
      <w:r w:rsidR="00D72CE6" w:rsidRPr="009B65CC">
        <w:rPr>
          <w:rFonts w:eastAsiaTheme="minorHAnsi" w:cs="Segoe UI"/>
        </w:rPr>
        <w:t>procesu</w:t>
      </w:r>
      <w:r w:rsidRPr="009B65CC">
        <w:rPr>
          <w:rFonts w:eastAsiaTheme="minorHAnsi" w:cs="Segoe UI"/>
        </w:rPr>
        <w:t xml:space="preserve">. </w:t>
      </w:r>
    </w:p>
    <w:p w14:paraId="21459E45" w14:textId="77777777" w:rsidR="00406F12" w:rsidRPr="009B65CC" w:rsidRDefault="00406F12" w:rsidP="00AA6A1B">
      <w:p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>Co konkretnie zawiodło:</w:t>
      </w:r>
    </w:p>
    <w:p w14:paraId="21459E46" w14:textId="77777777" w:rsidR="00406F12" w:rsidRPr="009B65CC" w:rsidRDefault="00406F12" w:rsidP="00E33829">
      <w:pPr>
        <w:pStyle w:val="Akapitzlist"/>
        <w:numPr>
          <w:ilvl w:val="0"/>
          <w:numId w:val="13"/>
        </w:num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 xml:space="preserve">Słabe zasady zarządzania hasłami. </w:t>
      </w:r>
      <w:r w:rsidRPr="009B65CC">
        <w:rPr>
          <w:rFonts w:eastAsiaTheme="minorHAnsi" w:cs="Segoe UI"/>
          <w:u w:val="single"/>
        </w:rPr>
        <w:t xml:space="preserve">Wszystkie komputery posiadały to samo hasło </w:t>
      </w:r>
      <w:r w:rsidRPr="009B65CC">
        <w:rPr>
          <w:rFonts w:eastAsiaTheme="minorHAnsi" w:cs="Segoe UI"/>
        </w:rPr>
        <w:t>umożliwiające zdalny dostęp;</w:t>
      </w:r>
    </w:p>
    <w:p w14:paraId="21459E47" w14:textId="77777777" w:rsidR="00406F12" w:rsidRPr="009B65CC" w:rsidRDefault="00406F12" w:rsidP="00E33829">
      <w:pPr>
        <w:pStyle w:val="Akapitzlist"/>
        <w:numPr>
          <w:ilvl w:val="0"/>
          <w:numId w:val="13"/>
        </w:num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>Wszystkie komputery służące do zarządzania usługą były podłączone do Internetu;</w:t>
      </w:r>
    </w:p>
    <w:p w14:paraId="21459E48" w14:textId="77777777" w:rsidR="00406F12" w:rsidRPr="009B65CC" w:rsidRDefault="00406F12" w:rsidP="00E33829">
      <w:pPr>
        <w:pStyle w:val="Akapitzlist"/>
        <w:numPr>
          <w:ilvl w:val="0"/>
          <w:numId w:val="13"/>
        </w:num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 xml:space="preserve">Brak </w:t>
      </w:r>
      <w:proofErr w:type="spellStart"/>
      <w:r w:rsidRPr="009B65CC">
        <w:rPr>
          <w:rFonts w:eastAsiaTheme="minorHAnsi" w:cs="Segoe UI"/>
        </w:rPr>
        <w:t>firewalla</w:t>
      </w:r>
      <w:proofErr w:type="spellEnd"/>
      <w:r w:rsidRPr="009B65CC">
        <w:rPr>
          <w:rFonts w:eastAsiaTheme="minorHAnsi" w:cs="Segoe UI"/>
        </w:rPr>
        <w:t>;</w:t>
      </w:r>
    </w:p>
    <w:p w14:paraId="21459E49" w14:textId="77777777" w:rsidR="001A5AFE" w:rsidRPr="009B65CC" w:rsidRDefault="001A5AFE" w:rsidP="001A5AFE">
      <w:p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>Incydent ten po raz kolejny pokazuje, że każde rozwiązanie zdalnego dostępu musi być starannie zabezpieczone i monitorowane.</w:t>
      </w:r>
    </w:p>
    <w:p w14:paraId="045510B8" w14:textId="77777777" w:rsidR="008F64F6" w:rsidRDefault="008F64F6">
      <w:pPr>
        <w:spacing w:after="0"/>
        <w:rPr>
          <w:rFonts w:eastAsiaTheme="minorHAnsi" w:cstheme="majorBidi"/>
          <w:b/>
          <w:color w:val="2E74B5" w:themeColor="accent1" w:themeShade="BF"/>
          <w:sz w:val="26"/>
          <w:szCs w:val="26"/>
        </w:rPr>
      </w:pPr>
      <w:r>
        <w:rPr>
          <w:rFonts w:eastAsiaTheme="minorHAnsi"/>
        </w:rPr>
        <w:br w:type="page"/>
      </w:r>
    </w:p>
    <w:p w14:paraId="21459E4A" w14:textId="5DD9B72D" w:rsidR="00E07DEF" w:rsidRPr="009B65CC" w:rsidRDefault="004626CE" w:rsidP="00AF6B9B">
      <w:pPr>
        <w:pStyle w:val="Nagwek2"/>
        <w:spacing w:after="120"/>
        <w:rPr>
          <w:rFonts w:eastAsiaTheme="minorHAnsi"/>
        </w:rPr>
      </w:pPr>
      <w:r>
        <w:rPr>
          <w:rFonts w:eastAsiaTheme="minorHAnsi"/>
        </w:rPr>
        <w:lastRenderedPageBreak/>
        <w:t>REKOMENDACJE</w:t>
      </w:r>
      <w:r w:rsidR="008F64F6">
        <w:rPr>
          <w:rFonts w:eastAsiaTheme="minorHAnsi"/>
        </w:rPr>
        <w:t xml:space="preserve"> - </w:t>
      </w:r>
      <w:r w:rsidR="00E07DEF" w:rsidRPr="009B65CC">
        <w:rPr>
          <w:rFonts w:eastAsiaTheme="minorHAnsi"/>
        </w:rPr>
        <w:t>Co zatem należy zrobić?</w:t>
      </w:r>
    </w:p>
    <w:p w14:paraId="21459E4B" w14:textId="77777777" w:rsidR="0091364B" w:rsidRPr="009B65CC" w:rsidRDefault="001A5AFE" w:rsidP="001A5AFE">
      <w:p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 xml:space="preserve">Wydarzenie w USA wyraźnie pokazuje jak szkodliwe mogą być ataki nakierowane na przemysłowe systemy sterowania, które są dostępne przez Internet, w szczególności w przypadku sieci i systemów gospodarowania wodą. </w:t>
      </w:r>
      <w:r w:rsidR="0091364B" w:rsidRPr="009B65CC">
        <w:rPr>
          <w:rFonts w:eastAsiaTheme="minorHAnsi" w:cs="Segoe UI"/>
        </w:rPr>
        <w:t>Co więcej, analizy ekspertów z zespołu reagowania na incydenty komputerowe CSIRT NASK wskazują, że podobne luki bezpieczeństwa posiada wiele podmiotów funkcjonujących w Polsce.</w:t>
      </w:r>
    </w:p>
    <w:p w14:paraId="21459E4D" w14:textId="35F9A572" w:rsidR="00E07DEF" w:rsidRPr="009B65CC" w:rsidRDefault="001A5AFE" w:rsidP="00924318">
      <w:pPr>
        <w:spacing w:after="160" w:line="276" w:lineRule="auto"/>
        <w:rPr>
          <w:rFonts w:eastAsiaTheme="minorHAnsi" w:cs="Segoe UI"/>
        </w:rPr>
      </w:pPr>
      <w:r w:rsidRPr="009B65CC">
        <w:rPr>
          <w:rFonts w:eastAsiaTheme="minorHAnsi" w:cs="Segoe UI"/>
        </w:rPr>
        <w:t xml:space="preserve">Mając na uwadze </w:t>
      </w:r>
      <w:proofErr w:type="spellStart"/>
      <w:r w:rsidR="003357C9">
        <w:rPr>
          <w:rFonts w:eastAsiaTheme="minorHAnsi" w:cs="Segoe UI"/>
        </w:rPr>
        <w:t>cyberzagrożenia</w:t>
      </w:r>
      <w:proofErr w:type="spellEnd"/>
      <w:r w:rsidR="003357C9">
        <w:rPr>
          <w:rFonts w:eastAsiaTheme="minorHAnsi" w:cs="Segoe UI"/>
        </w:rPr>
        <w:t xml:space="preserve">, które mogą </w:t>
      </w:r>
      <w:r w:rsidR="00595A1C">
        <w:rPr>
          <w:rFonts w:eastAsiaTheme="minorHAnsi" w:cs="Segoe UI"/>
        </w:rPr>
        <w:t>dotyczyć</w:t>
      </w:r>
      <w:r w:rsidRPr="009B65CC">
        <w:rPr>
          <w:rFonts w:eastAsiaTheme="minorHAnsi" w:cs="Segoe UI"/>
        </w:rPr>
        <w:t xml:space="preserve"> obiekt</w:t>
      </w:r>
      <w:r w:rsidR="00595A1C">
        <w:rPr>
          <w:rFonts w:eastAsiaTheme="minorHAnsi" w:cs="Segoe UI"/>
        </w:rPr>
        <w:t>ów</w:t>
      </w:r>
      <w:r w:rsidRPr="009B65CC">
        <w:rPr>
          <w:rFonts w:eastAsiaTheme="minorHAnsi" w:cs="Segoe UI"/>
        </w:rPr>
        <w:t xml:space="preserve"> infrastruktury wodnej zarządza</w:t>
      </w:r>
      <w:r w:rsidR="00595A1C">
        <w:rPr>
          <w:rFonts w:eastAsiaTheme="minorHAnsi" w:cs="Segoe UI"/>
        </w:rPr>
        <w:t>nej</w:t>
      </w:r>
      <w:r w:rsidRPr="009B65CC">
        <w:rPr>
          <w:rFonts w:eastAsiaTheme="minorHAnsi" w:cs="Segoe UI"/>
        </w:rPr>
        <w:t xml:space="preserve"> przemysłowymi systemami sterowania </w:t>
      </w:r>
      <w:r w:rsidR="00924318">
        <w:rPr>
          <w:rFonts w:eastAsiaTheme="minorHAnsi" w:cs="Segoe UI"/>
        </w:rPr>
        <w:t xml:space="preserve">należy stosować </w:t>
      </w:r>
      <w:r w:rsidR="00E07DEF" w:rsidRPr="009B65CC">
        <w:rPr>
          <w:rFonts w:eastAsiaTheme="minorHAnsi" w:cs="Segoe UI"/>
          <w:b/>
        </w:rPr>
        <w:t>rekomendowane</w:t>
      </w:r>
      <w:r w:rsidR="00924318">
        <w:rPr>
          <w:rFonts w:eastAsiaTheme="minorHAnsi" w:cs="Segoe UI"/>
          <w:b/>
        </w:rPr>
        <w:t xml:space="preserve"> środki organizacyjne i techniczne </w:t>
      </w:r>
      <w:r w:rsidR="00E07DEF" w:rsidRPr="00924318">
        <w:rPr>
          <w:rFonts w:eastAsiaTheme="minorHAnsi" w:cs="Segoe UI"/>
          <w:b/>
        </w:rPr>
        <w:t xml:space="preserve">zwiększające odporność infrastruktury na </w:t>
      </w:r>
      <w:proofErr w:type="spellStart"/>
      <w:r w:rsidR="00E07DEF" w:rsidRPr="00924318">
        <w:rPr>
          <w:rFonts w:eastAsiaTheme="minorHAnsi" w:cs="Segoe UI"/>
          <w:b/>
        </w:rPr>
        <w:t>cyberataki</w:t>
      </w:r>
      <w:proofErr w:type="spellEnd"/>
      <w:r w:rsidR="0091364B" w:rsidRPr="009B65CC">
        <w:rPr>
          <w:rFonts w:eastAsiaTheme="minorHAnsi" w:cs="Segoe UI"/>
        </w:rPr>
        <w:t>:</w:t>
      </w:r>
      <w:r w:rsidR="00E07DEF" w:rsidRPr="009B65CC">
        <w:rPr>
          <w:rFonts w:eastAsiaTheme="minorHAnsi" w:cs="Segoe UI"/>
        </w:rPr>
        <w:t xml:space="preserve"> </w:t>
      </w:r>
    </w:p>
    <w:p w14:paraId="21459E4E" w14:textId="77777777" w:rsidR="00E07DEF" w:rsidRPr="009B65CC" w:rsidRDefault="00E07DEF" w:rsidP="00AA6A1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Należy zmniejszyć do minimum ekspozycję sieci przem</w:t>
      </w:r>
      <w:r w:rsidR="00AA6A1B" w:rsidRPr="009B65CC">
        <w:rPr>
          <w:rFonts w:eastAsiaTheme="minorHAnsi" w:cs="Segoe UI"/>
          <w:color w:val="000000" w:themeColor="text1"/>
        </w:rPr>
        <w:t xml:space="preserve">ysłowej, zarówno sieci lokalnej, </w:t>
      </w:r>
      <w:r w:rsidRPr="009B65CC">
        <w:rPr>
          <w:rFonts w:eastAsiaTheme="minorHAnsi" w:cs="Segoe UI"/>
          <w:color w:val="000000" w:themeColor="text1"/>
        </w:rPr>
        <w:t>jak i punktów styku, poprzez identyfikację i ograniczenie do koniecznych, połączeń ‘z’ i ‘do’ tej sieci</w:t>
      </w:r>
      <w:r w:rsidR="001A5AFE" w:rsidRPr="009B65CC">
        <w:rPr>
          <w:rFonts w:eastAsiaTheme="minorHAnsi" w:cs="Segoe UI"/>
          <w:color w:val="000000" w:themeColor="text1"/>
        </w:rPr>
        <w:t xml:space="preserve"> – ograniczamy (lub wręcz uniemożliwiamy) w ten sposób nieautoryzowane połączenia z zewnątrz.</w:t>
      </w:r>
    </w:p>
    <w:p w14:paraId="21459E4F" w14:textId="6FBEA8E7" w:rsidR="001A5AFE" w:rsidRPr="009B65CC" w:rsidRDefault="001A5AFE" w:rsidP="001A5AF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Należy oddzielić systemy OT od systemów IT zorientowanych na klienta oraz monitorować i</w:t>
      </w:r>
      <w:r w:rsidR="00546893" w:rsidRPr="009B65CC">
        <w:rPr>
          <w:rFonts w:eastAsiaTheme="minorHAnsi" w:cs="Segoe UI"/>
          <w:color w:val="000000" w:themeColor="text1"/>
        </w:rPr>
        <w:t> </w:t>
      </w:r>
      <w:r w:rsidRPr="009B65CC">
        <w:rPr>
          <w:rFonts w:eastAsiaTheme="minorHAnsi" w:cs="Segoe UI"/>
          <w:color w:val="000000" w:themeColor="text1"/>
        </w:rPr>
        <w:t>kontrolować interakcje pomiędzy tymi dwoma obszarami.</w:t>
      </w:r>
      <w:r w:rsidR="00D82069">
        <w:rPr>
          <w:rFonts w:eastAsiaTheme="minorHAnsi" w:cs="Segoe UI"/>
          <w:color w:val="000000" w:themeColor="text1"/>
        </w:rPr>
        <w:t xml:space="preserve"> </w:t>
      </w:r>
      <w:r w:rsidR="00D82069" w:rsidRPr="000B0CAA">
        <w:rPr>
          <w:rFonts w:eastAsiaTheme="minorHAnsi" w:cs="Segoe UI"/>
          <w:b/>
          <w:bCs/>
          <w:color w:val="000000" w:themeColor="text1"/>
        </w:rPr>
        <w:t xml:space="preserve">Rekomendowanym rozwiązaniem jest unikanie podłączeń urządzeń przemysłowych do sieci </w:t>
      </w:r>
      <w:r w:rsidR="000F44BA" w:rsidRPr="000B0CAA">
        <w:rPr>
          <w:rFonts w:eastAsiaTheme="minorHAnsi" w:cs="Segoe UI"/>
          <w:b/>
          <w:bCs/>
          <w:color w:val="000000" w:themeColor="text1"/>
        </w:rPr>
        <w:t>publicznych, w szczególności Internetu</w:t>
      </w:r>
      <w:r w:rsidR="000F44BA">
        <w:rPr>
          <w:rFonts w:eastAsiaTheme="minorHAnsi" w:cs="Segoe UI"/>
          <w:color w:val="000000" w:themeColor="text1"/>
        </w:rPr>
        <w:t>.</w:t>
      </w:r>
    </w:p>
    <w:p w14:paraId="56483C4B" w14:textId="77777777" w:rsidR="000B0CAA" w:rsidRDefault="00E07DEF" w:rsidP="000B0CAA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 xml:space="preserve">W przypadku gdy zdalny dostęp jest </w:t>
      </w:r>
      <w:r w:rsidR="006B7E01">
        <w:rPr>
          <w:rFonts w:eastAsiaTheme="minorHAnsi" w:cs="Segoe UI"/>
          <w:color w:val="000000" w:themeColor="text1"/>
        </w:rPr>
        <w:t>niezbędny (np. do monitorowania i zarządzania rozległą infrastrukturą)</w:t>
      </w:r>
      <w:r w:rsidRPr="009B65CC">
        <w:rPr>
          <w:rFonts w:eastAsiaTheme="minorHAnsi" w:cs="Segoe UI"/>
          <w:color w:val="000000" w:themeColor="text1"/>
        </w:rPr>
        <w:t xml:space="preserve"> powinien być zawsze realizowany za pomocą VPN</w:t>
      </w:r>
      <w:r w:rsidR="001A5AFE" w:rsidRPr="009B65CC">
        <w:rPr>
          <w:rStyle w:val="Odwoanieprzypisudolnego"/>
          <w:rFonts w:eastAsiaTheme="minorHAnsi" w:cs="Segoe UI"/>
          <w:color w:val="000000" w:themeColor="text1"/>
        </w:rPr>
        <w:footnoteReference w:id="6"/>
      </w:r>
      <w:r w:rsidRPr="009B65CC">
        <w:rPr>
          <w:rFonts w:eastAsiaTheme="minorHAnsi" w:cs="Segoe UI"/>
          <w:color w:val="000000" w:themeColor="text1"/>
        </w:rPr>
        <w:t xml:space="preserve"> z </w:t>
      </w:r>
      <w:r w:rsidR="0091364B" w:rsidRPr="009B65CC">
        <w:rPr>
          <w:rFonts w:eastAsiaTheme="minorHAnsi" w:cs="Segoe UI"/>
          <w:color w:val="000000" w:themeColor="text1"/>
        </w:rPr>
        <w:t>wykorzystaniem konfiguracji umożliwiającej zastosowanie uwierzytelnienia wieloskładnikowego (MFA)</w:t>
      </w:r>
      <w:r w:rsidR="0091364B" w:rsidRPr="009B65CC">
        <w:rPr>
          <w:rStyle w:val="Odwoanieprzypisudolnego"/>
          <w:rFonts w:eastAsiaTheme="minorHAnsi" w:cs="Segoe UI"/>
          <w:color w:val="000000" w:themeColor="text1"/>
        </w:rPr>
        <w:footnoteReference w:id="7"/>
      </w:r>
      <w:r w:rsidRPr="009B65CC">
        <w:rPr>
          <w:rFonts w:eastAsiaTheme="minorHAnsi" w:cs="Segoe UI"/>
          <w:color w:val="000000" w:themeColor="text1"/>
        </w:rPr>
        <w:t>.</w:t>
      </w:r>
      <w:r w:rsidR="0091364B" w:rsidRPr="009B65CC">
        <w:rPr>
          <w:rFonts w:eastAsiaTheme="minorHAnsi" w:cs="Segoe UI"/>
          <w:color w:val="000000" w:themeColor="text1"/>
        </w:rPr>
        <w:t xml:space="preserve"> </w:t>
      </w:r>
    </w:p>
    <w:p w14:paraId="6855F20B" w14:textId="053ED399" w:rsidR="000B0CAA" w:rsidRPr="009B65CC" w:rsidRDefault="000B0CAA" w:rsidP="000B0CAA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 w:rsidRPr="00E60D46">
        <w:rPr>
          <w:rFonts w:eastAsiaTheme="minorHAnsi" w:cs="Segoe UI"/>
          <w:b/>
          <w:bCs/>
          <w:color w:val="000000" w:themeColor="text1"/>
        </w:rPr>
        <w:t>Należy dokonać przeglądu zdalnego dostępu i ograniczyć go do niezbędnego minimum</w:t>
      </w:r>
      <w:r w:rsidRPr="009B65CC">
        <w:rPr>
          <w:rFonts w:eastAsiaTheme="minorHAnsi" w:cs="Segoe UI"/>
          <w:color w:val="000000" w:themeColor="text1"/>
        </w:rPr>
        <w:t xml:space="preserve">, w szczególności należy zwrócić uwagę na modemy komórkowe i </w:t>
      </w:r>
      <w:r w:rsidRPr="00E60D46">
        <w:rPr>
          <w:rFonts w:eastAsiaTheme="minorHAnsi" w:cs="Segoe UI"/>
          <w:b/>
          <w:bCs/>
          <w:color w:val="000000" w:themeColor="text1"/>
        </w:rPr>
        <w:t>metody zdalnego dostępu podwykonawców</w:t>
      </w:r>
      <w:r w:rsidRPr="009B65CC">
        <w:rPr>
          <w:rFonts w:eastAsiaTheme="minorHAnsi" w:cs="Segoe UI"/>
          <w:color w:val="000000" w:themeColor="text1"/>
        </w:rPr>
        <w:t xml:space="preserve">. </w:t>
      </w:r>
    </w:p>
    <w:p w14:paraId="21459E52" w14:textId="77777777" w:rsidR="00E07DEF" w:rsidRPr="009B65CC" w:rsidRDefault="0091364B" w:rsidP="0091364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 w:rsidRPr="00D028F0">
        <w:rPr>
          <w:rFonts w:eastAsiaTheme="minorHAnsi" w:cs="Segoe UI"/>
          <w:b/>
          <w:bCs/>
          <w:color w:val="000000" w:themeColor="text1"/>
        </w:rPr>
        <w:t xml:space="preserve">Należy </w:t>
      </w:r>
      <w:r w:rsidRPr="00E60D46">
        <w:rPr>
          <w:rFonts w:eastAsiaTheme="minorHAnsi" w:cs="Segoe UI"/>
          <w:b/>
          <w:bCs/>
          <w:color w:val="000000" w:themeColor="text1"/>
        </w:rPr>
        <w:t>zmienić domyślne dane uwierzytelniające</w:t>
      </w:r>
      <w:r w:rsidRPr="009B65CC">
        <w:rPr>
          <w:rFonts w:eastAsiaTheme="minorHAnsi" w:cs="Segoe UI"/>
          <w:color w:val="000000" w:themeColor="text1"/>
        </w:rPr>
        <w:t xml:space="preserve"> stosując dobre praktyki silnych haseł </w:t>
      </w:r>
      <w:r w:rsidR="00DC6A57">
        <w:rPr>
          <w:rFonts w:eastAsiaTheme="minorHAnsi" w:cs="Segoe UI"/>
          <w:color w:val="000000" w:themeColor="text1"/>
        </w:rPr>
        <w:br/>
      </w:r>
      <w:r w:rsidRPr="009B65CC">
        <w:rPr>
          <w:rFonts w:eastAsiaTheme="minorHAnsi" w:cs="Segoe UI"/>
          <w:color w:val="000000" w:themeColor="text1"/>
        </w:rPr>
        <w:t>(o ile urządzenie takie hasła wspiera), na wszystkich urządzeniach, w szczególności urządzeniach posiadających interfejs webowy oraz wyłączyć niewykorzystywane konta.</w:t>
      </w:r>
    </w:p>
    <w:p w14:paraId="21459E53" w14:textId="2D12EB17" w:rsidR="00E07DEF" w:rsidRPr="009B65CC" w:rsidRDefault="00E07DEF" w:rsidP="00AA6A1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Tam gdzie to możliwe</w:t>
      </w:r>
      <w:r w:rsidR="00546893" w:rsidRPr="009B65CC">
        <w:rPr>
          <w:rFonts w:eastAsiaTheme="minorHAnsi" w:cs="Segoe UI"/>
          <w:color w:val="000000" w:themeColor="text1"/>
        </w:rPr>
        <w:t>,</w:t>
      </w:r>
      <w:r w:rsidRPr="009B65CC">
        <w:rPr>
          <w:rFonts w:eastAsiaTheme="minorHAnsi" w:cs="Segoe UI"/>
          <w:color w:val="000000" w:themeColor="text1"/>
        </w:rPr>
        <w:t xml:space="preserve"> </w:t>
      </w:r>
      <w:r w:rsidR="00D028F0" w:rsidRPr="00D028F0">
        <w:rPr>
          <w:rFonts w:eastAsiaTheme="minorHAnsi" w:cs="Segoe UI"/>
          <w:b/>
          <w:bCs/>
          <w:color w:val="000000" w:themeColor="text1"/>
        </w:rPr>
        <w:t>należy</w:t>
      </w:r>
      <w:r w:rsidR="00D028F0">
        <w:rPr>
          <w:rFonts w:eastAsiaTheme="minorHAnsi" w:cs="Segoe UI"/>
          <w:color w:val="000000" w:themeColor="text1"/>
        </w:rPr>
        <w:t xml:space="preserve"> </w:t>
      </w:r>
      <w:r w:rsidRPr="00336BC0">
        <w:rPr>
          <w:rFonts w:eastAsiaTheme="minorHAnsi" w:cs="Segoe UI"/>
          <w:b/>
          <w:bCs/>
          <w:color w:val="000000" w:themeColor="text1"/>
        </w:rPr>
        <w:t>ograniczyć dostęp do VPN dla określonych adresów IP</w:t>
      </w:r>
      <w:r w:rsidR="00546893" w:rsidRPr="00336BC0">
        <w:rPr>
          <w:rFonts w:eastAsiaTheme="minorHAnsi" w:cs="Segoe UI"/>
          <w:b/>
          <w:bCs/>
          <w:color w:val="000000" w:themeColor="text1"/>
        </w:rPr>
        <w:t xml:space="preserve"> </w:t>
      </w:r>
      <w:r w:rsidRPr="00336BC0">
        <w:rPr>
          <w:rFonts w:eastAsiaTheme="minorHAnsi" w:cs="Segoe UI"/>
          <w:b/>
          <w:bCs/>
          <w:color w:val="000000" w:themeColor="text1"/>
        </w:rPr>
        <w:t xml:space="preserve"> lub ich zakresów</w:t>
      </w:r>
      <w:r w:rsidRPr="009B65CC">
        <w:rPr>
          <w:rFonts w:eastAsiaTheme="minorHAnsi" w:cs="Segoe UI"/>
          <w:color w:val="000000" w:themeColor="text1"/>
        </w:rPr>
        <w:t>. Przykładowo gdy podmiot nie posiada współpracowników ani podwykonawców zagranicznych, rekomenduje się zastosować możliwość próby nawiązania sesji VPN tylko dla polskich adresów IP.</w:t>
      </w:r>
    </w:p>
    <w:p w14:paraId="21459E54" w14:textId="797EF6D1" w:rsidR="00E07DEF" w:rsidRPr="009B65CC" w:rsidRDefault="00E07DEF" w:rsidP="00AA6A1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eastAsiaTheme="minorHAnsi" w:cs="Segoe UI"/>
          <w:color w:val="000000" w:themeColor="text1"/>
        </w:rPr>
        <w:t>W przypadku</w:t>
      </w:r>
      <w:r w:rsidR="00336BC0">
        <w:rPr>
          <w:rFonts w:eastAsiaTheme="minorHAnsi" w:cs="Segoe UI"/>
          <w:color w:val="000000" w:themeColor="text1"/>
        </w:rPr>
        <w:t>,</w:t>
      </w:r>
      <w:r w:rsidRPr="009B65CC">
        <w:rPr>
          <w:rFonts w:eastAsiaTheme="minorHAnsi" w:cs="Segoe UI"/>
          <w:color w:val="000000" w:themeColor="text1"/>
        </w:rPr>
        <w:t xml:space="preserve"> </w:t>
      </w:r>
      <w:r w:rsidRPr="00336BC0">
        <w:rPr>
          <w:rFonts w:eastAsiaTheme="minorHAnsi" w:cs="Segoe UI"/>
          <w:b/>
          <w:bCs/>
          <w:color w:val="000000" w:themeColor="text1"/>
        </w:rPr>
        <w:t xml:space="preserve">gdy niezbędny jest zdalny </w:t>
      </w:r>
      <w:proofErr w:type="spellStart"/>
      <w:r w:rsidRPr="00336BC0">
        <w:rPr>
          <w:rFonts w:eastAsiaTheme="minorHAnsi" w:cs="Segoe UI"/>
          <w:b/>
          <w:bCs/>
          <w:color w:val="000000" w:themeColor="text1"/>
        </w:rPr>
        <w:t>przesył</w:t>
      </w:r>
      <w:proofErr w:type="spellEnd"/>
      <w:r w:rsidRPr="00336BC0">
        <w:rPr>
          <w:rFonts w:eastAsiaTheme="minorHAnsi" w:cs="Segoe UI"/>
          <w:b/>
          <w:bCs/>
          <w:color w:val="000000" w:themeColor="text1"/>
        </w:rPr>
        <w:t xml:space="preserve"> danych telemetrycznych za pomocą sieci komórkowej </w:t>
      </w:r>
      <w:r w:rsidR="003C5A06">
        <w:rPr>
          <w:rFonts w:eastAsiaTheme="minorHAnsi" w:cs="Segoe UI"/>
          <w:b/>
          <w:bCs/>
          <w:color w:val="000000" w:themeColor="text1"/>
        </w:rPr>
        <w:t xml:space="preserve">należy </w:t>
      </w:r>
      <w:r w:rsidRPr="00336BC0">
        <w:rPr>
          <w:rFonts w:eastAsiaTheme="minorHAnsi" w:cs="Segoe UI"/>
          <w:b/>
          <w:bCs/>
          <w:color w:val="000000" w:themeColor="text1"/>
        </w:rPr>
        <w:t>korzysta</w:t>
      </w:r>
      <w:r w:rsidR="003C5A06">
        <w:rPr>
          <w:rFonts w:eastAsiaTheme="minorHAnsi" w:cs="Segoe UI"/>
          <w:b/>
          <w:bCs/>
          <w:color w:val="000000" w:themeColor="text1"/>
        </w:rPr>
        <w:t>ć</w:t>
      </w:r>
      <w:r w:rsidRPr="00336BC0">
        <w:rPr>
          <w:rFonts w:eastAsiaTheme="minorHAnsi" w:cs="Segoe UI"/>
          <w:b/>
          <w:bCs/>
          <w:color w:val="000000" w:themeColor="text1"/>
        </w:rPr>
        <w:t xml:space="preserve"> </w:t>
      </w:r>
      <w:r w:rsidR="00D028F0">
        <w:rPr>
          <w:rFonts w:eastAsiaTheme="minorHAnsi" w:cs="Segoe UI"/>
          <w:b/>
          <w:bCs/>
          <w:color w:val="000000" w:themeColor="text1"/>
        </w:rPr>
        <w:t xml:space="preserve">z dedykowanych </w:t>
      </w:r>
      <w:r w:rsidRPr="00336BC0">
        <w:rPr>
          <w:rFonts w:eastAsiaTheme="minorHAnsi" w:cs="Segoe UI"/>
          <w:b/>
          <w:bCs/>
          <w:color w:val="000000" w:themeColor="text1"/>
        </w:rPr>
        <w:t>prywatnych APN</w:t>
      </w:r>
      <w:r w:rsidR="001A5AFE" w:rsidRPr="009B65CC">
        <w:rPr>
          <w:rStyle w:val="Odwoanieprzypisudolnego"/>
          <w:rFonts w:eastAsiaTheme="minorHAnsi" w:cs="Segoe UI"/>
          <w:color w:val="000000" w:themeColor="text1"/>
        </w:rPr>
        <w:footnoteReference w:id="8"/>
      </w:r>
      <w:r w:rsidRPr="009B65CC">
        <w:rPr>
          <w:rFonts w:eastAsiaTheme="minorHAnsi" w:cs="Segoe UI"/>
          <w:color w:val="000000" w:themeColor="text1"/>
        </w:rPr>
        <w:t>.</w:t>
      </w:r>
    </w:p>
    <w:p w14:paraId="21459E55" w14:textId="15BC149D" w:rsidR="00E07DEF" w:rsidRPr="009B65CC" w:rsidRDefault="00B859EA" w:rsidP="00AA6A1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>
        <w:rPr>
          <w:rFonts w:eastAsiaTheme="minorHAnsi" w:cs="Segoe UI"/>
          <w:color w:val="000000" w:themeColor="text1"/>
        </w:rPr>
        <w:lastRenderedPageBreak/>
        <w:t>N</w:t>
      </w:r>
      <w:r w:rsidR="003C5A06">
        <w:rPr>
          <w:rFonts w:eastAsiaTheme="minorHAnsi" w:cs="Segoe UI"/>
          <w:color w:val="000000" w:themeColor="text1"/>
        </w:rPr>
        <w:t xml:space="preserve">ależy </w:t>
      </w:r>
      <w:r w:rsidR="00E07DEF" w:rsidRPr="009B65CC">
        <w:rPr>
          <w:rFonts w:eastAsiaTheme="minorHAnsi" w:cs="Segoe UI"/>
          <w:color w:val="000000" w:themeColor="text1"/>
        </w:rPr>
        <w:t xml:space="preserve">aktualizować </w:t>
      </w:r>
      <w:r>
        <w:rPr>
          <w:rFonts w:eastAsiaTheme="minorHAnsi" w:cs="Segoe UI"/>
          <w:color w:val="000000" w:themeColor="text1"/>
        </w:rPr>
        <w:t>oprogramowa</w:t>
      </w:r>
      <w:r w:rsidR="00292875">
        <w:rPr>
          <w:rFonts w:eastAsiaTheme="minorHAnsi" w:cs="Segoe UI"/>
          <w:color w:val="000000" w:themeColor="text1"/>
        </w:rPr>
        <w:t xml:space="preserve">nie </w:t>
      </w:r>
      <w:r w:rsidR="00E07DEF" w:rsidRPr="009B65CC">
        <w:rPr>
          <w:rFonts w:eastAsiaTheme="minorHAnsi" w:cs="Segoe UI"/>
          <w:color w:val="000000" w:themeColor="text1"/>
        </w:rPr>
        <w:t>wykorzystywan</w:t>
      </w:r>
      <w:r w:rsidR="00292875">
        <w:rPr>
          <w:rFonts w:eastAsiaTheme="minorHAnsi" w:cs="Segoe UI"/>
          <w:color w:val="000000" w:themeColor="text1"/>
        </w:rPr>
        <w:t>ych</w:t>
      </w:r>
      <w:r w:rsidR="00E07DEF" w:rsidRPr="009B65CC">
        <w:rPr>
          <w:rFonts w:eastAsiaTheme="minorHAnsi" w:cs="Segoe UI"/>
          <w:color w:val="000000" w:themeColor="text1"/>
        </w:rPr>
        <w:t xml:space="preserve"> system</w:t>
      </w:r>
      <w:r w:rsidR="00292875">
        <w:rPr>
          <w:rFonts w:eastAsiaTheme="minorHAnsi" w:cs="Segoe UI"/>
          <w:color w:val="000000" w:themeColor="text1"/>
        </w:rPr>
        <w:t>ów i urządzeń</w:t>
      </w:r>
      <w:r w:rsidR="00E07DEF" w:rsidRPr="009B65CC">
        <w:rPr>
          <w:rFonts w:eastAsiaTheme="minorHAnsi" w:cs="Segoe UI"/>
          <w:color w:val="000000" w:themeColor="text1"/>
        </w:rPr>
        <w:t>, w</w:t>
      </w:r>
      <w:r w:rsidR="00546893" w:rsidRPr="009B65CC">
        <w:rPr>
          <w:rFonts w:eastAsiaTheme="minorHAnsi" w:cs="Segoe UI"/>
          <w:color w:val="000000" w:themeColor="text1"/>
        </w:rPr>
        <w:t> </w:t>
      </w:r>
      <w:r w:rsidR="00E07DEF" w:rsidRPr="009B65CC">
        <w:rPr>
          <w:rFonts w:eastAsiaTheme="minorHAnsi" w:cs="Segoe UI"/>
          <w:color w:val="000000" w:themeColor="text1"/>
        </w:rPr>
        <w:t>szczególności podczas planowych postojów.</w:t>
      </w:r>
      <w:r w:rsidR="0091364B" w:rsidRPr="009B65CC">
        <w:rPr>
          <w:rFonts w:eastAsiaTheme="minorHAnsi" w:cs="Segoe UI"/>
          <w:color w:val="000000" w:themeColor="text1"/>
        </w:rPr>
        <w:t xml:space="preserve"> </w:t>
      </w:r>
      <w:r w:rsidR="00292875">
        <w:rPr>
          <w:rFonts w:eastAsiaTheme="minorHAnsi" w:cs="Segoe UI"/>
          <w:color w:val="000000" w:themeColor="text1"/>
        </w:rPr>
        <w:t xml:space="preserve">Przed aktualizacją należy </w:t>
      </w:r>
      <w:r w:rsidR="00797F0D">
        <w:rPr>
          <w:rFonts w:eastAsiaTheme="minorHAnsi" w:cs="Segoe UI"/>
          <w:color w:val="000000" w:themeColor="text1"/>
        </w:rPr>
        <w:t xml:space="preserve">przeprowadzić analizę potencjalnego wpływu aktualizacji na utrzymanie ciągłości działania </w:t>
      </w:r>
      <w:r w:rsidR="00AF6B9B">
        <w:rPr>
          <w:rFonts w:eastAsiaTheme="minorHAnsi" w:cs="Segoe UI"/>
          <w:color w:val="000000" w:themeColor="text1"/>
        </w:rPr>
        <w:br/>
      </w:r>
      <w:r w:rsidR="00797F0D">
        <w:rPr>
          <w:rFonts w:eastAsiaTheme="minorHAnsi" w:cs="Segoe UI"/>
          <w:color w:val="000000" w:themeColor="text1"/>
        </w:rPr>
        <w:t xml:space="preserve">(w szczególności aktualizacja może </w:t>
      </w:r>
      <w:r w:rsidR="00F30B2D">
        <w:rPr>
          <w:rFonts w:eastAsiaTheme="minorHAnsi" w:cs="Segoe UI"/>
          <w:color w:val="000000" w:themeColor="text1"/>
        </w:rPr>
        <w:t xml:space="preserve">wprowadzać elementy, które </w:t>
      </w:r>
      <w:r w:rsidR="00201261">
        <w:rPr>
          <w:rFonts w:eastAsiaTheme="minorHAnsi" w:cs="Segoe UI"/>
          <w:color w:val="000000" w:themeColor="text1"/>
        </w:rPr>
        <w:t>spowodują utratę zgodności np. z oprogramowaniem niskopoziomowym)</w:t>
      </w:r>
      <w:r w:rsidR="00EA3ED8">
        <w:rPr>
          <w:rFonts w:eastAsiaTheme="minorHAnsi" w:cs="Segoe UI"/>
          <w:color w:val="000000" w:themeColor="text1"/>
        </w:rPr>
        <w:t xml:space="preserve"> – dlatego też przed dokonaniem aktualizacji </w:t>
      </w:r>
      <w:r w:rsidR="0091364B" w:rsidRPr="009B65CC">
        <w:rPr>
          <w:rFonts w:eastAsiaTheme="minorHAnsi" w:cs="Segoe UI"/>
          <w:color w:val="000000" w:themeColor="text1"/>
        </w:rPr>
        <w:t>na</w:t>
      </w:r>
      <w:r w:rsidR="002F72E4">
        <w:rPr>
          <w:rFonts w:eastAsiaTheme="minorHAnsi" w:cs="Segoe UI"/>
          <w:color w:val="000000" w:themeColor="text1"/>
        </w:rPr>
        <w:t>leży przetestować ją w</w:t>
      </w:r>
      <w:r w:rsidR="0091364B" w:rsidRPr="009B65CC">
        <w:rPr>
          <w:rFonts w:eastAsiaTheme="minorHAnsi" w:cs="Segoe UI"/>
          <w:color w:val="000000" w:themeColor="text1"/>
        </w:rPr>
        <w:t xml:space="preserve"> środowisku testowym, przed </w:t>
      </w:r>
      <w:r w:rsidR="002F72E4">
        <w:rPr>
          <w:rFonts w:eastAsiaTheme="minorHAnsi" w:cs="Segoe UI"/>
          <w:color w:val="000000" w:themeColor="text1"/>
        </w:rPr>
        <w:t xml:space="preserve">zastosowaniem </w:t>
      </w:r>
      <w:r w:rsidR="0091364B" w:rsidRPr="009B65CC">
        <w:rPr>
          <w:rFonts w:eastAsiaTheme="minorHAnsi" w:cs="Segoe UI"/>
          <w:color w:val="000000" w:themeColor="text1"/>
        </w:rPr>
        <w:t xml:space="preserve"> </w:t>
      </w:r>
      <w:r w:rsidR="00DC6A57">
        <w:rPr>
          <w:rFonts w:eastAsiaTheme="minorHAnsi" w:cs="Segoe UI"/>
          <w:color w:val="000000" w:themeColor="text1"/>
        </w:rPr>
        <w:br/>
      </w:r>
      <w:r w:rsidR="0091364B" w:rsidRPr="009B65CC">
        <w:rPr>
          <w:rFonts w:eastAsiaTheme="minorHAnsi" w:cs="Segoe UI"/>
          <w:color w:val="000000" w:themeColor="text1"/>
        </w:rPr>
        <w:t>w środowisku produkcyjnym.</w:t>
      </w:r>
    </w:p>
    <w:p w14:paraId="21459E56" w14:textId="2FB11ED6" w:rsidR="00E07DEF" w:rsidRPr="009B65CC" w:rsidRDefault="008D73E2" w:rsidP="00AA6A1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>
        <w:rPr>
          <w:rFonts w:eastAsiaTheme="minorHAnsi" w:cs="Segoe UI"/>
          <w:color w:val="000000" w:themeColor="text1"/>
        </w:rPr>
        <w:t>Należy s</w:t>
      </w:r>
      <w:r w:rsidR="00E07DEF" w:rsidRPr="009B65CC">
        <w:rPr>
          <w:rFonts w:eastAsiaTheme="minorHAnsi" w:cs="Segoe UI"/>
          <w:color w:val="000000" w:themeColor="text1"/>
        </w:rPr>
        <w:t>tosować segmentację sieci - minimalnie na styku sieci przemysłowej, a</w:t>
      </w:r>
      <w:r w:rsidR="00AF6B9B">
        <w:rPr>
          <w:rFonts w:eastAsiaTheme="minorHAnsi" w:cs="Segoe UI"/>
          <w:color w:val="000000" w:themeColor="text1"/>
        </w:rPr>
        <w:t> </w:t>
      </w:r>
      <w:r w:rsidR="00E07DEF" w:rsidRPr="009B65CC">
        <w:rPr>
          <w:rFonts w:eastAsiaTheme="minorHAnsi" w:cs="Segoe UI"/>
          <w:color w:val="000000" w:themeColor="text1"/>
        </w:rPr>
        <w:t>preferencyjnie, zależnie od rozmiaru i złożoności zakładu, również wewnątrz.</w:t>
      </w:r>
    </w:p>
    <w:p w14:paraId="21459E57" w14:textId="5B23E55F" w:rsidR="00E07DEF" w:rsidRPr="009B65CC" w:rsidRDefault="008D73E2" w:rsidP="00AA6A1B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eastAsiaTheme="minorHAnsi" w:cs="Segoe UI"/>
          <w:color w:val="000000" w:themeColor="text1"/>
        </w:rPr>
      </w:pPr>
      <w:r>
        <w:rPr>
          <w:rFonts w:cs="Segoe UI"/>
        </w:rPr>
        <w:t xml:space="preserve">Należy </w:t>
      </w:r>
      <w:r w:rsidR="00E07DEF" w:rsidRPr="009B65CC">
        <w:rPr>
          <w:rFonts w:cs="Segoe UI"/>
        </w:rPr>
        <w:t xml:space="preserve">prowadzić </w:t>
      </w:r>
      <w:r w:rsidR="003128C1">
        <w:rPr>
          <w:rFonts w:cs="Segoe UI"/>
        </w:rPr>
        <w:t xml:space="preserve">okresową </w:t>
      </w:r>
      <w:r w:rsidR="00E07DEF" w:rsidRPr="009B65CC">
        <w:rPr>
          <w:rFonts w:cs="Segoe UI"/>
        </w:rPr>
        <w:t xml:space="preserve">analizę widoczności urządzeń poprzez zewnętrzne skanowanie zakresu adresacji należącej do obiektu, czy wykorzystanie narzędzi typu </w:t>
      </w:r>
      <w:proofErr w:type="spellStart"/>
      <w:r w:rsidR="00E07DEF" w:rsidRPr="009B65CC">
        <w:rPr>
          <w:rFonts w:cs="Segoe UI"/>
        </w:rPr>
        <w:t>Shodan</w:t>
      </w:r>
      <w:proofErr w:type="spellEnd"/>
      <w:r w:rsidR="00E07DEF" w:rsidRPr="009B65CC">
        <w:rPr>
          <w:rFonts w:cs="Segoe UI"/>
        </w:rPr>
        <w:t>.</w:t>
      </w:r>
    </w:p>
    <w:p w14:paraId="21459E58" w14:textId="7648EA34" w:rsidR="0091364B" w:rsidRPr="009B65CC" w:rsidRDefault="00AA6A1B" w:rsidP="0091364B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cs="Segoe UI"/>
        </w:rPr>
        <w:t>Należy z</w:t>
      </w:r>
      <w:r w:rsidR="00E07DEF" w:rsidRPr="009B65CC">
        <w:rPr>
          <w:rFonts w:cs="Segoe UI"/>
        </w:rPr>
        <w:t xml:space="preserve">głosić osoby do kontaktu do </w:t>
      </w:r>
      <w:r w:rsidR="0091364B" w:rsidRPr="009B65CC">
        <w:rPr>
          <w:rFonts w:cs="Segoe UI"/>
        </w:rPr>
        <w:t xml:space="preserve">zespołów </w:t>
      </w:r>
      <w:r w:rsidR="008F1B57">
        <w:rPr>
          <w:rFonts w:cs="Segoe UI"/>
        </w:rPr>
        <w:t xml:space="preserve">reagowania na incydenty - </w:t>
      </w:r>
      <w:r w:rsidR="0091364B" w:rsidRPr="009B65CC">
        <w:rPr>
          <w:rFonts w:cs="Segoe UI"/>
        </w:rPr>
        <w:t xml:space="preserve">CSIRT poziomu krajowego </w:t>
      </w:r>
      <w:r w:rsidR="008F1B57">
        <w:rPr>
          <w:rFonts w:cs="Segoe UI"/>
        </w:rPr>
        <w:t xml:space="preserve">- </w:t>
      </w:r>
      <w:r w:rsidR="0091364B" w:rsidRPr="009B65CC">
        <w:rPr>
          <w:rFonts w:cs="Segoe UI"/>
        </w:rPr>
        <w:t>w celu ustanowienia szybkiej ścieżki reakcji w przypadku incydentu:</w:t>
      </w:r>
    </w:p>
    <w:p w14:paraId="21459E59" w14:textId="3B902A67" w:rsidR="00E07DEF" w:rsidRPr="009B65CC" w:rsidRDefault="00E07DEF" w:rsidP="00E33829">
      <w:pPr>
        <w:pStyle w:val="Akapitzlist"/>
        <w:numPr>
          <w:ilvl w:val="1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AF6B9B">
        <w:rPr>
          <w:rFonts w:cs="Segoe UI"/>
        </w:rPr>
        <w:t>CSIRT NASK</w:t>
      </w:r>
      <w:r w:rsidR="00AF6B9B">
        <w:rPr>
          <w:rFonts w:cs="Segoe UI"/>
        </w:rPr>
        <w:t>:</w:t>
      </w:r>
      <w:r w:rsidR="0091364B" w:rsidRPr="009B65CC">
        <w:rPr>
          <w:rFonts w:cs="Segoe UI"/>
        </w:rPr>
        <w:t xml:space="preserve"> </w:t>
      </w:r>
      <w:hyperlink r:id="rId8" w:anchor="!/lang=pl" w:history="1">
        <w:r w:rsidR="0091364B" w:rsidRPr="009B65CC">
          <w:rPr>
            <w:rStyle w:val="Hipercze"/>
            <w:rFonts w:cs="Segoe UI"/>
          </w:rPr>
          <w:t>https://incydent.cert.pl/osoba-kontaktowa#!/lang=pl</w:t>
        </w:r>
      </w:hyperlink>
      <w:r w:rsidR="0091364B" w:rsidRPr="009B65CC">
        <w:rPr>
          <w:rFonts w:cs="Segoe UI"/>
        </w:rPr>
        <w:t xml:space="preserve"> i przesłać zgłoszenie osoby do kontaktu. Zaleca się także wskazanie </w:t>
      </w:r>
      <w:proofErr w:type="spellStart"/>
      <w:r w:rsidR="0091364B" w:rsidRPr="009B65CC">
        <w:rPr>
          <w:rFonts w:cs="Segoe UI"/>
        </w:rPr>
        <w:t>osoby</w:t>
      </w:r>
      <w:r w:rsidR="00546893" w:rsidRPr="009B65CC">
        <w:rPr>
          <w:rFonts w:cs="Segoe UI"/>
        </w:rPr>
        <w:t>dodatkowej</w:t>
      </w:r>
      <w:proofErr w:type="spellEnd"/>
      <w:r w:rsidR="0091364B" w:rsidRPr="009B65CC">
        <w:rPr>
          <w:rFonts w:cs="Segoe UI"/>
        </w:rPr>
        <w:t>.</w:t>
      </w:r>
    </w:p>
    <w:p w14:paraId="21459E5A" w14:textId="77777777" w:rsidR="0091364B" w:rsidRPr="009B65CC" w:rsidRDefault="0091364B" w:rsidP="00E33829">
      <w:pPr>
        <w:pStyle w:val="Akapitzlist"/>
        <w:numPr>
          <w:ilvl w:val="1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AF6B9B">
        <w:rPr>
          <w:rFonts w:cs="Segoe UI"/>
        </w:rPr>
        <w:t xml:space="preserve">CSIRT GOV: </w:t>
      </w:r>
      <w:hyperlink r:id="rId9" w:history="1">
        <w:r w:rsidRPr="00AF6B9B">
          <w:rPr>
            <w:rStyle w:val="Hipercze"/>
            <w:rFonts w:cs="Segoe UI"/>
          </w:rPr>
          <w:t>ht</w:t>
        </w:r>
        <w:r w:rsidRPr="009B65CC">
          <w:rPr>
            <w:rStyle w:val="Hipercze"/>
            <w:rFonts w:cs="Segoe UI"/>
            <w:lang w:val="en-US"/>
          </w:rPr>
          <w:t>tps://csirt.gov.pl/cer/zgloszenie-osob-do-kont/961,Zgloszenie-osob-do-kontaktow-z-CSIRT-GOV.html</w:t>
        </w:r>
      </w:hyperlink>
      <w:r w:rsidRPr="009B65CC">
        <w:rPr>
          <w:rFonts w:cs="Segoe UI"/>
          <w:lang w:val="en-US"/>
        </w:rPr>
        <w:t xml:space="preserve">. </w:t>
      </w:r>
      <w:r w:rsidRPr="009B65CC">
        <w:rPr>
          <w:rFonts w:cs="Segoe UI"/>
        </w:rPr>
        <w:t>Zaleca się także wskazanie osoby</w:t>
      </w:r>
      <w:r w:rsidR="00D72CE6" w:rsidRPr="009B65CC">
        <w:rPr>
          <w:rFonts w:cs="Segoe UI"/>
        </w:rPr>
        <w:t xml:space="preserve"> dodatkowej</w:t>
      </w:r>
      <w:r w:rsidRPr="009B65CC">
        <w:rPr>
          <w:rFonts w:cs="Segoe UI"/>
        </w:rPr>
        <w:t>.</w:t>
      </w:r>
    </w:p>
    <w:p w14:paraId="21459E5B" w14:textId="3C22B796" w:rsidR="0091364B" w:rsidRPr="009B65CC" w:rsidRDefault="0091364B" w:rsidP="0091364B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cs="Segoe UI"/>
        </w:rPr>
        <w:t>Każd</w:t>
      </w:r>
      <w:r w:rsidR="00AF6B9B">
        <w:rPr>
          <w:rFonts w:cs="Segoe UI"/>
        </w:rPr>
        <w:t>e</w:t>
      </w:r>
      <w:r w:rsidRPr="009B65CC">
        <w:rPr>
          <w:rFonts w:cs="Segoe UI"/>
        </w:rPr>
        <w:t xml:space="preserve"> </w:t>
      </w:r>
      <w:r w:rsidR="00D833F7">
        <w:rPr>
          <w:rFonts w:cs="Segoe UI"/>
        </w:rPr>
        <w:t xml:space="preserve">zdarzenie mające znamiona </w:t>
      </w:r>
      <w:proofErr w:type="spellStart"/>
      <w:r w:rsidR="00D833F7">
        <w:rPr>
          <w:rFonts w:cs="Segoe UI"/>
        </w:rPr>
        <w:t>cyberataku</w:t>
      </w:r>
      <w:proofErr w:type="spellEnd"/>
      <w:r w:rsidR="00D833F7">
        <w:rPr>
          <w:rFonts w:cs="Segoe UI"/>
        </w:rPr>
        <w:t xml:space="preserve"> </w:t>
      </w:r>
      <w:r w:rsidR="00B33CF5">
        <w:rPr>
          <w:rFonts w:cs="Segoe UI"/>
        </w:rPr>
        <w:t xml:space="preserve">oraz </w:t>
      </w:r>
      <w:r w:rsidRPr="009B65CC">
        <w:rPr>
          <w:rFonts w:cs="Segoe UI"/>
        </w:rPr>
        <w:t xml:space="preserve">incydent bezpieczeństwa należy </w:t>
      </w:r>
      <w:r w:rsidR="00B33CF5">
        <w:rPr>
          <w:rFonts w:cs="Segoe UI"/>
        </w:rPr>
        <w:t>niezwłocznie</w:t>
      </w:r>
      <w:r w:rsidRPr="009B65CC">
        <w:rPr>
          <w:rFonts w:cs="Segoe UI"/>
        </w:rPr>
        <w:t xml:space="preserve"> zgłosić do właściwego zespołu CSIRT poziomu krajowego:</w:t>
      </w:r>
    </w:p>
    <w:p w14:paraId="21459E5C" w14:textId="77777777" w:rsidR="0091364B" w:rsidRPr="009B65CC" w:rsidRDefault="0091364B" w:rsidP="00E33829">
      <w:pPr>
        <w:pStyle w:val="Akapitzlist"/>
        <w:numPr>
          <w:ilvl w:val="1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cs="Segoe UI"/>
          <w:b/>
        </w:rPr>
        <w:t>Operatorzy infrastruktury krytycznej do CSIRT GOV</w:t>
      </w:r>
      <w:r w:rsidRPr="009B65CC">
        <w:rPr>
          <w:rFonts w:cs="Segoe UI"/>
        </w:rPr>
        <w:t xml:space="preserve">: </w:t>
      </w:r>
      <w:hyperlink r:id="rId10" w:history="1">
        <w:r w:rsidRPr="009B65CC">
          <w:rPr>
            <w:rStyle w:val="Hipercze"/>
            <w:rFonts w:cs="Segoe UI"/>
          </w:rPr>
          <w:t>https://csirt.gov.pl/cer/zglaszanie-incydentu/16,Zglaszanie-incydentu.html</w:t>
        </w:r>
      </w:hyperlink>
    </w:p>
    <w:p w14:paraId="21459E5D" w14:textId="71292CAF" w:rsidR="0091364B" w:rsidRPr="009B65CC" w:rsidRDefault="0091364B" w:rsidP="00E33829">
      <w:pPr>
        <w:pStyle w:val="Akapitzlist"/>
        <w:numPr>
          <w:ilvl w:val="1"/>
          <w:numId w:val="10"/>
        </w:numPr>
        <w:spacing w:line="276" w:lineRule="auto"/>
        <w:contextualSpacing w:val="0"/>
        <w:rPr>
          <w:rFonts w:eastAsiaTheme="minorHAnsi" w:cs="Segoe UI"/>
          <w:color w:val="000000" w:themeColor="text1"/>
        </w:rPr>
      </w:pPr>
      <w:r w:rsidRPr="009B65CC">
        <w:rPr>
          <w:rFonts w:cs="Segoe UI"/>
          <w:b/>
        </w:rPr>
        <w:t>Pozostałe podmioty publiczne</w:t>
      </w:r>
      <w:r w:rsidRPr="009B65CC">
        <w:rPr>
          <w:rFonts w:cs="Segoe UI"/>
        </w:rPr>
        <w:t xml:space="preserve"> m.in. </w:t>
      </w:r>
      <w:r w:rsidR="00867142" w:rsidRPr="009B65CC">
        <w:rPr>
          <w:rFonts w:cs="Segoe UI"/>
        </w:rPr>
        <w:t xml:space="preserve">obiekty znajdujące się pod nadzorem jednostek samorządów terytorialnych, lecz nie znajdujące się w wykazie infrastruktury krytycznej państwa </w:t>
      </w:r>
      <w:r w:rsidR="00867142" w:rsidRPr="009B65CC">
        <w:rPr>
          <w:rFonts w:cs="Segoe UI"/>
          <w:b/>
        </w:rPr>
        <w:t>do CSIRT NASK</w:t>
      </w:r>
      <w:r w:rsidR="00867142" w:rsidRPr="009B65CC">
        <w:rPr>
          <w:rFonts w:cs="Segoe UI"/>
        </w:rPr>
        <w:t xml:space="preserve">: </w:t>
      </w:r>
      <w:hyperlink r:id="rId11" w:history="1">
        <w:r w:rsidR="00867142" w:rsidRPr="00AF6B9B">
          <w:rPr>
            <w:rStyle w:val="Hipercze"/>
            <w:rFonts w:cs="Segoe UI"/>
          </w:rPr>
          <w:t>https://incydent.cert.pl/#!/lang=pl</w:t>
        </w:r>
      </w:hyperlink>
      <w:bookmarkStart w:id="0" w:name="_GoBack"/>
      <w:bookmarkEnd w:id="0"/>
    </w:p>
    <w:p w14:paraId="21459E5E" w14:textId="77777777" w:rsidR="00D72CE6" w:rsidRPr="009B65CC" w:rsidRDefault="00D72CE6" w:rsidP="00AA6A1B">
      <w:pPr>
        <w:spacing w:after="408" w:line="259" w:lineRule="auto"/>
        <w:rPr>
          <w:rFonts w:cs="Segoe UI"/>
        </w:rPr>
      </w:pPr>
    </w:p>
    <w:p w14:paraId="21459E5F" w14:textId="2AF01D99" w:rsidR="00E07DEF" w:rsidRPr="009B65CC" w:rsidRDefault="00E07DEF" w:rsidP="00AA6A1B">
      <w:pPr>
        <w:spacing w:after="408" w:line="259" w:lineRule="auto"/>
        <w:rPr>
          <w:rFonts w:cs="Segoe UI"/>
        </w:rPr>
      </w:pPr>
      <w:r w:rsidRPr="009B65CC">
        <w:rPr>
          <w:rFonts w:cs="Segoe UI"/>
        </w:rPr>
        <w:t>Zachęcamy</w:t>
      </w:r>
      <w:r w:rsidR="00AA6A1B" w:rsidRPr="009B65CC">
        <w:rPr>
          <w:rFonts w:cs="Segoe UI"/>
        </w:rPr>
        <w:t xml:space="preserve"> również</w:t>
      </w:r>
      <w:r w:rsidRPr="009B65CC">
        <w:rPr>
          <w:rFonts w:cs="Segoe UI"/>
        </w:rPr>
        <w:t xml:space="preserve"> do korzystania </w:t>
      </w:r>
      <w:hyperlink r:id="rId12" w:history="1">
        <w:r w:rsidRPr="009B65CC">
          <w:rPr>
            <w:rStyle w:val="Hipercze"/>
            <w:rFonts w:cs="Segoe UI"/>
          </w:rPr>
          <w:t>z bazy wiedzy o cyberbezpieczeństwie</w:t>
        </w:r>
      </w:hyperlink>
      <w:r w:rsidRPr="009B65CC">
        <w:rPr>
          <w:rFonts w:cs="Segoe UI"/>
        </w:rPr>
        <w:t xml:space="preserve"> dostępnej na portalu gov.pl </w:t>
      </w:r>
      <w:r w:rsidR="00107AC4">
        <w:rPr>
          <w:rFonts w:cs="Segoe UI"/>
        </w:rPr>
        <w:t xml:space="preserve">– adres </w:t>
      </w:r>
      <w:hyperlink r:id="rId13" w:history="1">
        <w:r w:rsidR="00107AC4" w:rsidRPr="00E81B7A">
          <w:rPr>
            <w:rStyle w:val="Hipercze"/>
            <w:rFonts w:cs="Segoe UI"/>
          </w:rPr>
          <w:t>https://www.gov.pl/web/baza-wiedzy/cyberbezpieczenstwo</w:t>
        </w:r>
      </w:hyperlink>
      <w:r w:rsidR="00107AC4">
        <w:rPr>
          <w:rFonts w:cs="Segoe UI"/>
        </w:rPr>
        <w:t xml:space="preserve">. </w:t>
      </w:r>
    </w:p>
    <w:p w14:paraId="21459E60" w14:textId="1C93EFA7" w:rsidR="00E07DEF" w:rsidRDefault="00107AC4" w:rsidP="00AA6A1B">
      <w:pPr>
        <w:spacing w:after="408" w:line="259" w:lineRule="auto"/>
      </w:pPr>
      <w:r>
        <w:t xml:space="preserve">Kontakt </w:t>
      </w:r>
      <w:proofErr w:type="spellStart"/>
      <w:r>
        <w:t>ws</w:t>
      </w:r>
      <w:proofErr w:type="spellEnd"/>
      <w:r>
        <w:t xml:space="preserve">. uwag do </w:t>
      </w:r>
      <w:r w:rsidR="00E06C4C">
        <w:t xml:space="preserve">Rekomendacji: </w:t>
      </w:r>
      <w:hyperlink r:id="rId14" w:history="1">
        <w:r w:rsidR="00E06C4C" w:rsidRPr="00E81B7A">
          <w:rPr>
            <w:rStyle w:val="Hipercze"/>
          </w:rPr>
          <w:t>sekretariat.dc@mc.gov.pl</w:t>
        </w:r>
      </w:hyperlink>
      <w:r w:rsidR="00E06C4C">
        <w:t xml:space="preserve"> </w:t>
      </w:r>
    </w:p>
    <w:sectPr w:rsidR="00E07DEF" w:rsidSect="00FC1F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4A548" w14:textId="77777777" w:rsidR="00D22D87" w:rsidRDefault="00D22D87" w:rsidP="00ED61E6">
      <w:pPr>
        <w:spacing w:after="0"/>
      </w:pPr>
      <w:r>
        <w:separator/>
      </w:r>
    </w:p>
  </w:endnote>
  <w:endnote w:type="continuationSeparator" w:id="0">
    <w:p w14:paraId="748B19F5" w14:textId="77777777" w:rsidR="00D22D87" w:rsidRDefault="00D22D87" w:rsidP="00ED61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9E6A" w14:textId="78E6D28C" w:rsidR="006008F9" w:rsidRDefault="00BD68A9" w:rsidP="00FC1F40">
    <w:pPr>
      <w:pStyle w:val="Stopka"/>
      <w:pBdr>
        <w:top w:val="single" w:sz="4" w:space="1" w:color="auto"/>
      </w:pBdr>
      <w:jc w:val="right"/>
    </w:pPr>
    <w:r w:rsidRPr="00BD68A9">
      <w:rPr>
        <w:noProof/>
        <w:sz w:val="18"/>
        <w:szCs w:val="18"/>
        <w:lang w:eastAsia="pl-PL"/>
      </w:rPr>
      <w:drawing>
        <wp:anchor distT="0" distB="0" distL="114300" distR="114300" simplePos="0" relativeHeight="251665408" behindDoc="1" locked="0" layoutInCell="1" allowOverlap="1" wp14:anchorId="21459E6F" wp14:editId="56052C4F">
          <wp:simplePos x="0" y="0"/>
          <wp:positionH relativeFrom="column">
            <wp:posOffset>-4445</wp:posOffset>
          </wp:positionH>
          <wp:positionV relativeFrom="paragraph">
            <wp:posOffset>48895</wp:posOffset>
          </wp:positionV>
          <wp:extent cx="5759450" cy="60960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122665411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08F9" w:rsidRPr="00BD68A9">
              <w:rPr>
                <w:sz w:val="18"/>
                <w:szCs w:val="18"/>
              </w:rPr>
              <w:t xml:space="preserve">Strona </w:t>
            </w:r>
            <w:r w:rsidR="006008F9" w:rsidRPr="00BD68A9">
              <w:rPr>
                <w:b/>
                <w:bCs/>
                <w:sz w:val="18"/>
                <w:szCs w:val="18"/>
              </w:rPr>
              <w:fldChar w:fldCharType="begin"/>
            </w:r>
            <w:r w:rsidR="006008F9" w:rsidRPr="00BD68A9">
              <w:rPr>
                <w:b/>
                <w:bCs/>
                <w:sz w:val="18"/>
                <w:szCs w:val="18"/>
              </w:rPr>
              <w:instrText>PAGE</w:instrText>
            </w:r>
            <w:r w:rsidR="006008F9" w:rsidRPr="00BD68A9">
              <w:rPr>
                <w:b/>
                <w:bCs/>
                <w:sz w:val="18"/>
                <w:szCs w:val="18"/>
              </w:rPr>
              <w:fldChar w:fldCharType="separate"/>
            </w:r>
            <w:r w:rsidR="00AF6B9B">
              <w:rPr>
                <w:b/>
                <w:bCs/>
                <w:noProof/>
                <w:sz w:val="18"/>
                <w:szCs w:val="18"/>
              </w:rPr>
              <w:t>6</w:t>
            </w:r>
            <w:r w:rsidR="006008F9" w:rsidRPr="00BD68A9">
              <w:rPr>
                <w:b/>
                <w:bCs/>
                <w:sz w:val="18"/>
                <w:szCs w:val="18"/>
              </w:rPr>
              <w:fldChar w:fldCharType="end"/>
            </w:r>
            <w:r w:rsidR="006008F9" w:rsidRPr="00BD68A9">
              <w:rPr>
                <w:sz w:val="18"/>
                <w:szCs w:val="18"/>
              </w:rPr>
              <w:t xml:space="preserve"> z </w:t>
            </w:r>
            <w:r w:rsidR="006008F9" w:rsidRPr="00BD68A9">
              <w:rPr>
                <w:b/>
                <w:bCs/>
                <w:sz w:val="18"/>
                <w:szCs w:val="18"/>
              </w:rPr>
              <w:fldChar w:fldCharType="begin"/>
            </w:r>
            <w:r w:rsidR="006008F9" w:rsidRPr="00BD68A9">
              <w:rPr>
                <w:b/>
                <w:bCs/>
                <w:sz w:val="18"/>
                <w:szCs w:val="18"/>
              </w:rPr>
              <w:instrText>NUMPAGES</w:instrText>
            </w:r>
            <w:r w:rsidR="006008F9" w:rsidRPr="00BD68A9">
              <w:rPr>
                <w:b/>
                <w:bCs/>
                <w:sz w:val="18"/>
                <w:szCs w:val="18"/>
              </w:rPr>
              <w:fldChar w:fldCharType="separate"/>
            </w:r>
            <w:r w:rsidR="00AF6B9B">
              <w:rPr>
                <w:b/>
                <w:bCs/>
                <w:noProof/>
                <w:sz w:val="18"/>
                <w:szCs w:val="18"/>
              </w:rPr>
              <w:t>6</w:t>
            </w:r>
            <w:r w:rsidR="006008F9" w:rsidRPr="00BD68A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1459E6B" w14:textId="77777777" w:rsidR="006008F9" w:rsidRDefault="006008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709957"/>
      <w:docPartObj>
        <w:docPartGallery w:val="Page Numbers (Bottom of Page)"/>
        <w:docPartUnique/>
      </w:docPartObj>
    </w:sdtPr>
    <w:sdtEndPr/>
    <w:sdtContent>
      <w:sdt>
        <w:sdtPr>
          <w:id w:val="-1038660485"/>
          <w:docPartObj>
            <w:docPartGallery w:val="Page Numbers (Top of Page)"/>
            <w:docPartUnique/>
          </w:docPartObj>
        </w:sdtPr>
        <w:sdtEndPr/>
        <w:sdtContent>
          <w:p w14:paraId="21459E6D" w14:textId="77777777" w:rsidR="006008F9" w:rsidRDefault="006008F9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7456" behindDoc="1" locked="0" layoutInCell="1" allowOverlap="1" wp14:anchorId="21459E73" wp14:editId="21459E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46659</wp:posOffset>
                  </wp:positionV>
                  <wp:extent cx="5759450" cy="67119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A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A5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59E6E" w14:textId="77777777" w:rsidR="006008F9" w:rsidRDefault="006008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17FFE" w14:textId="77777777" w:rsidR="00D22D87" w:rsidRDefault="00D22D87" w:rsidP="00ED61E6">
      <w:pPr>
        <w:spacing w:after="0"/>
      </w:pPr>
      <w:r>
        <w:separator/>
      </w:r>
    </w:p>
  </w:footnote>
  <w:footnote w:type="continuationSeparator" w:id="0">
    <w:p w14:paraId="73B20EC5" w14:textId="77777777" w:rsidR="00D22D87" w:rsidRDefault="00D22D87" w:rsidP="00ED61E6">
      <w:pPr>
        <w:spacing w:after="0"/>
      </w:pPr>
      <w:r>
        <w:continuationSeparator/>
      </w:r>
    </w:p>
  </w:footnote>
  <w:footnote w:id="1">
    <w:p w14:paraId="21459E75" w14:textId="77777777" w:rsidR="001A2D55" w:rsidRPr="00B35B58" w:rsidRDefault="001A2D55">
      <w:pPr>
        <w:pStyle w:val="Tekstprzypisudolnego"/>
        <w:rPr>
          <w:sz w:val="18"/>
          <w:szCs w:val="18"/>
        </w:rPr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Agencja rządu USA odpowiedzialna za zapewnienie bezpieczeństwa, w tym cyberbezpieczeństwa amerykańskiej infrastruktury krytycznej. </w:t>
      </w:r>
    </w:p>
  </w:footnote>
  <w:footnote w:id="2">
    <w:p w14:paraId="21459E76" w14:textId="77777777" w:rsidR="00C11BEF" w:rsidRPr="00B35B58" w:rsidRDefault="00C11BEF">
      <w:pPr>
        <w:pStyle w:val="Tekstprzypisudolnego"/>
        <w:rPr>
          <w:sz w:val="18"/>
          <w:szCs w:val="18"/>
        </w:rPr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</w:t>
      </w:r>
      <w:hyperlink r:id="rId1">
        <w:r w:rsidRPr="00B35B58">
          <w:rPr>
            <w:rStyle w:val="Hipercze"/>
            <w:sz w:val="18"/>
            <w:szCs w:val="18"/>
          </w:rPr>
          <w:t>https://www.youtube.com/watch?v=MkXDSOgLQ6M</w:t>
        </w:r>
      </w:hyperlink>
    </w:p>
  </w:footnote>
  <w:footnote w:id="3">
    <w:p w14:paraId="21459E77" w14:textId="77777777" w:rsidR="004E2094" w:rsidRDefault="004E2094">
      <w:pPr>
        <w:pStyle w:val="Tekstprzypisudolnego"/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https://sekurak.pl/przez-teamviewer-a-az-do-systemu-kontroli-uzdatniania-wody-hacker-zmienil-parametry-chemiczne-wody/</w:t>
      </w:r>
    </w:p>
  </w:footnote>
  <w:footnote w:id="4">
    <w:p w14:paraId="21459E78" w14:textId="77777777" w:rsidR="001A5AFE" w:rsidRPr="00B35B58" w:rsidRDefault="001A5AFE">
      <w:pPr>
        <w:pStyle w:val="Tekstprzypisudolnego"/>
        <w:rPr>
          <w:sz w:val="18"/>
          <w:szCs w:val="18"/>
        </w:rPr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</w:t>
      </w:r>
      <w:proofErr w:type="spellStart"/>
      <w:r w:rsidRPr="00B35B58">
        <w:rPr>
          <w:sz w:val="18"/>
          <w:szCs w:val="18"/>
        </w:rPr>
        <w:t>TeamViewer</w:t>
      </w:r>
      <w:proofErr w:type="spellEnd"/>
      <w:r w:rsidRPr="00B35B58">
        <w:rPr>
          <w:sz w:val="18"/>
          <w:szCs w:val="18"/>
        </w:rPr>
        <w:t xml:space="preserve">, jest jednym z najpopularniejszych oprogramowana do wykonywania zdalnej kontroli/pracy. Inne bardzo rozpowszechnione aplikacje to m.in. </w:t>
      </w:r>
      <w:proofErr w:type="spellStart"/>
      <w:r w:rsidRPr="00B35B58">
        <w:rPr>
          <w:sz w:val="18"/>
          <w:szCs w:val="18"/>
        </w:rPr>
        <w:t>AnyDesk</w:t>
      </w:r>
      <w:proofErr w:type="spellEnd"/>
      <w:r w:rsidRPr="00B35B58">
        <w:rPr>
          <w:sz w:val="18"/>
          <w:szCs w:val="18"/>
        </w:rPr>
        <w:t xml:space="preserve">, Ultra VNC, czy </w:t>
      </w:r>
      <w:proofErr w:type="spellStart"/>
      <w:r w:rsidRPr="00B35B58">
        <w:rPr>
          <w:sz w:val="18"/>
          <w:szCs w:val="18"/>
        </w:rPr>
        <w:t>TightVNC</w:t>
      </w:r>
      <w:proofErr w:type="spellEnd"/>
      <w:r w:rsidRPr="00B35B58">
        <w:rPr>
          <w:sz w:val="18"/>
          <w:szCs w:val="18"/>
        </w:rPr>
        <w:t xml:space="preserve">. Aplikacja </w:t>
      </w:r>
      <w:proofErr w:type="spellStart"/>
      <w:r w:rsidRPr="00B35B58">
        <w:rPr>
          <w:sz w:val="18"/>
          <w:szCs w:val="18"/>
        </w:rPr>
        <w:t>TeamViewer</w:t>
      </w:r>
      <w:proofErr w:type="spellEnd"/>
      <w:r w:rsidRPr="00B35B58">
        <w:rPr>
          <w:sz w:val="18"/>
          <w:szCs w:val="18"/>
        </w:rPr>
        <w:t xml:space="preserve"> umożliwia zdalną pomoc techniczną dla systemów komputerowych. </w:t>
      </w:r>
    </w:p>
  </w:footnote>
  <w:footnote w:id="5">
    <w:p w14:paraId="21459E79" w14:textId="77777777" w:rsidR="00DB4AFE" w:rsidRDefault="00DB4AFE">
      <w:pPr>
        <w:pStyle w:val="Tekstprzypisudolnego"/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</w:t>
      </w:r>
      <w:hyperlink r:id="rId2" w:history="1">
        <w:r w:rsidRPr="00B35B58">
          <w:rPr>
            <w:rStyle w:val="Hipercze"/>
            <w:sz w:val="18"/>
            <w:szCs w:val="18"/>
          </w:rPr>
          <w:t>https://www.reuters.com/article/us-usa-cyber-florida/hackers-broke-into-florida-towns-watertreatment-plant-attempted-to-poison-supply-sheriff-says-idUSKBN2A82FV</w:t>
        </w:r>
      </w:hyperlink>
      <w:r w:rsidRPr="00B35B58">
        <w:rPr>
          <w:sz w:val="18"/>
          <w:szCs w:val="18"/>
        </w:rPr>
        <w:t xml:space="preserve"> </w:t>
      </w:r>
    </w:p>
  </w:footnote>
  <w:footnote w:id="6">
    <w:p w14:paraId="21459E7A" w14:textId="77777777" w:rsidR="001A5AFE" w:rsidRPr="00B35B58" w:rsidRDefault="001A5AFE">
      <w:pPr>
        <w:pStyle w:val="Tekstprzypisudolnego"/>
        <w:rPr>
          <w:sz w:val="18"/>
          <w:szCs w:val="18"/>
        </w:rPr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Virtual </w:t>
      </w:r>
      <w:proofErr w:type="spellStart"/>
      <w:r w:rsidRPr="00B35B58">
        <w:rPr>
          <w:sz w:val="18"/>
          <w:szCs w:val="18"/>
        </w:rPr>
        <w:t>Private</w:t>
      </w:r>
      <w:proofErr w:type="spellEnd"/>
      <w:r w:rsidRPr="00B35B58">
        <w:rPr>
          <w:sz w:val="18"/>
          <w:szCs w:val="18"/>
        </w:rPr>
        <w:t xml:space="preserve"> Network - mechanizm działania sieci VPN opiera się przede wszystkim na ukryciu prawdziwego adresu IP urządzenia oraz na szyfrowaniu danych, przesyłanych podczas trwania połączenia internetowego.</w:t>
      </w:r>
    </w:p>
  </w:footnote>
  <w:footnote w:id="7">
    <w:p w14:paraId="21459E7B" w14:textId="77777777" w:rsidR="0091364B" w:rsidRDefault="0091364B">
      <w:pPr>
        <w:pStyle w:val="Tekstprzypisudolnego"/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Multi-</w:t>
      </w:r>
      <w:proofErr w:type="spellStart"/>
      <w:r w:rsidRPr="00B35B58">
        <w:rPr>
          <w:sz w:val="18"/>
          <w:szCs w:val="18"/>
        </w:rPr>
        <w:t>Factor</w:t>
      </w:r>
      <w:proofErr w:type="spellEnd"/>
      <w:r w:rsidRPr="00B35B58">
        <w:rPr>
          <w:sz w:val="18"/>
          <w:szCs w:val="18"/>
        </w:rPr>
        <w:t xml:space="preserve"> </w:t>
      </w:r>
      <w:proofErr w:type="spellStart"/>
      <w:r w:rsidRPr="00B35B58">
        <w:rPr>
          <w:sz w:val="18"/>
          <w:szCs w:val="18"/>
        </w:rPr>
        <w:t>Authentication</w:t>
      </w:r>
      <w:proofErr w:type="spellEnd"/>
      <w:r w:rsidRPr="00B35B58">
        <w:rPr>
          <w:sz w:val="18"/>
          <w:szCs w:val="18"/>
        </w:rPr>
        <w:t>.</w:t>
      </w:r>
    </w:p>
  </w:footnote>
  <w:footnote w:id="8">
    <w:p w14:paraId="21459E7C" w14:textId="16CFB680" w:rsidR="001A5AFE" w:rsidRDefault="001A5AFE">
      <w:pPr>
        <w:pStyle w:val="Tekstprzypisudolnego"/>
      </w:pPr>
      <w:r w:rsidRPr="00B35B58">
        <w:rPr>
          <w:rStyle w:val="Odwoanieprzypisudolnego"/>
          <w:sz w:val="18"/>
          <w:szCs w:val="18"/>
        </w:rPr>
        <w:footnoteRef/>
      </w:r>
      <w:r w:rsidRPr="00B35B58">
        <w:rPr>
          <w:sz w:val="18"/>
          <w:szCs w:val="18"/>
        </w:rPr>
        <w:t xml:space="preserve"> Access Point </w:t>
      </w:r>
      <w:proofErr w:type="spellStart"/>
      <w:r w:rsidRPr="00B35B58">
        <w:rPr>
          <w:sz w:val="18"/>
          <w:szCs w:val="18"/>
        </w:rPr>
        <w:t>Name</w:t>
      </w:r>
      <w:proofErr w:type="spellEnd"/>
      <w:r w:rsidRPr="00B35B58">
        <w:rPr>
          <w:sz w:val="18"/>
          <w:szCs w:val="18"/>
        </w:rPr>
        <w:t xml:space="preserve"> – nazwa bądź adres bramy pomiędzy siecią komórkową operatora a zewnętrzną siecią komputerową, umożliwiającą m.in. </w:t>
      </w:r>
      <w:proofErr w:type="spellStart"/>
      <w:r w:rsidRPr="00B35B58">
        <w:rPr>
          <w:sz w:val="18"/>
          <w:szCs w:val="18"/>
        </w:rPr>
        <w:t>rutowanie</w:t>
      </w:r>
      <w:proofErr w:type="spellEnd"/>
      <w:r w:rsidRPr="00B35B58">
        <w:rPr>
          <w:sz w:val="18"/>
          <w:szCs w:val="18"/>
        </w:rPr>
        <w:t xml:space="preserve"> pakietów między tymi sieciami.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9E69" w14:textId="081A8201" w:rsidR="00ED61E6" w:rsidRDefault="00B772AC" w:rsidP="006008F9">
    <w:pPr>
      <w:pStyle w:val="Nagwek"/>
    </w:pPr>
    <w:r w:rsidRPr="00ED61E6">
      <w:rPr>
        <w:rFonts w:ascii="Times New Roman" w:eastAsia="Times New Roman" w:hAnsi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BFA1B67" wp14:editId="0CBB1F86">
              <wp:simplePos x="0" y="0"/>
              <wp:positionH relativeFrom="margin">
                <wp:posOffset>-604520</wp:posOffset>
              </wp:positionH>
              <wp:positionV relativeFrom="paragraph">
                <wp:posOffset>-259080</wp:posOffset>
              </wp:positionV>
              <wp:extent cx="2657475" cy="695960"/>
              <wp:effectExtent l="0" t="0" r="9525" b="0"/>
              <wp:wrapTight wrapText="bothSides">
                <wp:wrapPolygon edited="0">
                  <wp:start x="155" y="0"/>
                  <wp:lineTo x="155" y="11825"/>
                  <wp:lineTo x="465" y="20693"/>
                  <wp:lineTo x="19974" y="20693"/>
                  <wp:lineTo x="21523" y="17737"/>
                  <wp:lineTo x="21523" y="0"/>
                  <wp:lineTo x="155" y="0"/>
                </wp:wrapPolygon>
              </wp:wrapTight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7475" cy="695960"/>
                        <a:chOff x="-4128781" y="-151280"/>
                        <a:chExt cx="3164205" cy="956310"/>
                      </a:xfrm>
                    </wpg:grpSpPr>
                    <pic:pic xmlns:pic="http://schemas.openxmlformats.org/drawingml/2006/picture">
                      <pic:nvPicPr>
                        <pic:cNvPr id="12" name="Picture 1" descr="Referencje - Centrum Obsługi Administracji Rządowej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65916" y="-151280"/>
                          <a:ext cx="310134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128781" y="418950"/>
                          <a:ext cx="30022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F847" w14:textId="77777777" w:rsidR="00B772AC" w:rsidRPr="009C2526" w:rsidRDefault="00B772AC" w:rsidP="00B772AC">
                            <w:pPr>
                              <w:jc w:val="center"/>
                              <w:rPr>
                                <w:rFonts w:cs="Segoe UI"/>
                                <w:sz w:val="20"/>
                                <w:szCs w:val="20"/>
                              </w:rPr>
                            </w:pPr>
                            <w:r w:rsidRPr="009C2526">
                              <w:rPr>
                                <w:rFonts w:cs="Segoe UI"/>
                                <w:sz w:val="20"/>
                                <w:szCs w:val="20"/>
                              </w:rPr>
                              <w:t>DEPARTAMENT CYBERBEZPIECZEŃSTWA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FA1B67" id="Group 10" o:spid="_x0000_s1026" style="position:absolute;margin-left:-47.6pt;margin-top:-20.4pt;width:209.25pt;height:54.8pt;z-index:-251646976;mso-position-horizontal-relative:margin;mso-width-relative:margin;mso-height-relative:margin" coordorigin="-41287,-1512" coordsize="31642,9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Referencje - Centrum Obsługi Administracji Rządowej" style="position:absolute;left:-40659;top:-1512;width:31014;height:7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xkw+/AAAA2wAAAA8AAABkcnMvZG93bnJldi54bWxET0uLwjAQvi/4H8II3tbUiiLVKD4Q9rRg&#10;9eJtaKZNsZmUJmr995sFwdt8fM9ZbXrbiAd1vnasYDJOQBAXTtdcKbicj98LED4ga2wck4IXedis&#10;B18rzLR78okeeahEDGGfoQITQptJ6QtDFv3YtcSRK11nMUTYVVJ3+IzhtpFpksylxZpjg8GW9oaK&#10;W363CsrtbkHmtzT54ZDuzFzPQj29KjUa9tsliEB9+Ijf7h8d56fw/0s8QK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cZMPvwAAANsAAAAPAAAAAAAAAAAAAAAAAJ8CAABk&#10;cnMvZG93bnJldi54bWxQSwUGAAAAAAQABAD3AAAAiwMAAAAA&#10;">
                <v:imagedata r:id="rId2" o:title="Referencje - Centrum Obsługi Administracji Rządowej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1287;top:4189;width:30022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14:paraId="17ADF847" w14:textId="77777777" w:rsidR="00B772AC" w:rsidRPr="009C2526" w:rsidRDefault="00B772AC" w:rsidP="00B772AC">
                      <w:pPr>
                        <w:jc w:val="center"/>
                        <w:rPr>
                          <w:rFonts w:cs="Segoe UI"/>
                          <w:sz w:val="20"/>
                          <w:szCs w:val="20"/>
                        </w:rPr>
                      </w:pPr>
                      <w:r w:rsidRPr="009C2526">
                        <w:rPr>
                          <w:rFonts w:cs="Segoe UI"/>
                          <w:sz w:val="20"/>
                          <w:szCs w:val="20"/>
                        </w:rPr>
                        <w:t>DEPARTAMENT CYBERBEZPIECZEŃSTWA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9E6C" w14:textId="77777777" w:rsidR="006008F9" w:rsidRDefault="006008F9">
    <w:pPr>
      <w:pStyle w:val="Nagwek"/>
    </w:pPr>
    <w:r w:rsidRPr="00ED61E6">
      <w:rPr>
        <w:rFonts w:ascii="Times New Roman" w:eastAsia="Times New Roman" w:hAnsi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459E71" wp14:editId="7C3FC2A5">
              <wp:simplePos x="0" y="0"/>
              <wp:positionH relativeFrom="margin">
                <wp:posOffset>-518795</wp:posOffset>
              </wp:positionH>
              <wp:positionV relativeFrom="paragraph">
                <wp:posOffset>-325755</wp:posOffset>
              </wp:positionV>
              <wp:extent cx="2695575" cy="762000"/>
              <wp:effectExtent l="0" t="0" r="9525" b="0"/>
              <wp:wrapTight wrapText="bothSides">
                <wp:wrapPolygon edited="0">
                  <wp:start x="153" y="0"/>
                  <wp:lineTo x="153" y="17280"/>
                  <wp:lineTo x="458" y="21060"/>
                  <wp:lineTo x="19997" y="21060"/>
                  <wp:lineTo x="21524" y="17820"/>
                  <wp:lineTo x="21524" y="0"/>
                  <wp:lineTo x="153" y="0"/>
                </wp:wrapPolygon>
              </wp:wrapTight>
              <wp:docPr id="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5575" cy="762000"/>
                        <a:chOff x="-4128781" y="-151280"/>
                        <a:chExt cx="3164205" cy="956310"/>
                      </a:xfrm>
                    </wpg:grpSpPr>
                    <pic:pic xmlns:pic="http://schemas.openxmlformats.org/drawingml/2006/picture">
                      <pic:nvPicPr>
                        <pic:cNvPr id="6" name="Picture 1" descr="Referencje - Centrum Obsługi Administracji Rządowej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65916" y="-151280"/>
                          <a:ext cx="310134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128781" y="418950"/>
                          <a:ext cx="30022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59E7D" w14:textId="77777777" w:rsidR="006008F9" w:rsidRPr="009C2526" w:rsidRDefault="006008F9" w:rsidP="006008F9">
                            <w:pPr>
                              <w:jc w:val="center"/>
                              <w:rPr>
                                <w:rFonts w:cs="Segoe UI"/>
                                <w:sz w:val="20"/>
                                <w:szCs w:val="20"/>
                              </w:rPr>
                            </w:pPr>
                            <w:r w:rsidRPr="009C2526">
                              <w:rPr>
                                <w:rFonts w:cs="Segoe UI"/>
                                <w:sz w:val="20"/>
                                <w:szCs w:val="20"/>
                              </w:rPr>
                              <w:t>DEPARTAMENT CYBERBEZPIECZEŃSTWA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459E71" id="_x0000_s1029" style="position:absolute;margin-left:-40.85pt;margin-top:-25.65pt;width:212.25pt;height:60pt;z-index:-251655168;mso-position-horizontal-relative:margin;mso-width-relative:margin;mso-height-relative:margin" coordorigin="-41287,-1512" coordsize="31642,9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alt="Referencje - Centrum Obsługi Administracji Rządowej" style="position:absolute;left:-40659;top:-1512;width:31014;height:7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XEIzBAAAA2gAAAA8AAABkcnMvZG93bnJldi54bWxEj0+LwjAUxO8LfofwBG9rqmKRahT/IHha&#10;2OrF26N5bYrNS2mi1m9vFoQ9DjPzG2a16W0jHtT52rGCyTgBQVw4XXOl4HI+fi9A+ICssXFMCl7k&#10;YbMefK0w0+7Jv/TIQyUihH2GCkwIbSalLwxZ9GPXEkevdJ3FEGVXSd3hM8JtI6dJkkqLNccFgy3t&#10;DRW3/G4VlNvdgsxPafLDYbozqZ6HenZVajTst0sQgfrwH/60T1pBCn9X4g2Q6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XEIzBAAAA2gAAAA8AAAAAAAAAAAAAAAAAnwIA&#10;AGRycy9kb3ducmV2LnhtbFBLBQYAAAAABAAEAPcAAACNAwAAAAA=&#10;">
                <v:imagedata r:id="rId2" o:title="Referencje - Centrum Obsługi Administracji Rządowej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-41287;top:4189;width:30022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14:paraId="21459E7D" w14:textId="77777777" w:rsidR="006008F9" w:rsidRPr="009C2526" w:rsidRDefault="006008F9" w:rsidP="006008F9">
                      <w:pPr>
                        <w:jc w:val="center"/>
                        <w:rPr>
                          <w:rFonts w:cs="Segoe UI"/>
                          <w:sz w:val="20"/>
                          <w:szCs w:val="20"/>
                        </w:rPr>
                      </w:pPr>
                      <w:r w:rsidRPr="009C2526">
                        <w:rPr>
                          <w:rFonts w:cs="Segoe UI"/>
                          <w:sz w:val="20"/>
                          <w:szCs w:val="20"/>
                        </w:rPr>
                        <w:t>DEPARTAMENT CYBERBEZPIECZEŃSTWA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DB9"/>
    <w:multiLevelType w:val="hybridMultilevel"/>
    <w:tmpl w:val="574A3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43DC3"/>
    <w:multiLevelType w:val="hybridMultilevel"/>
    <w:tmpl w:val="4C22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6C8A"/>
    <w:multiLevelType w:val="hybridMultilevel"/>
    <w:tmpl w:val="EB1E5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7A60"/>
    <w:multiLevelType w:val="hybridMultilevel"/>
    <w:tmpl w:val="33C8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63FC2"/>
    <w:multiLevelType w:val="multilevel"/>
    <w:tmpl w:val="57D2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B0F37"/>
    <w:multiLevelType w:val="hybridMultilevel"/>
    <w:tmpl w:val="EA320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E3449"/>
    <w:multiLevelType w:val="hybridMultilevel"/>
    <w:tmpl w:val="07A0D3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F10A28"/>
    <w:multiLevelType w:val="multilevel"/>
    <w:tmpl w:val="AECA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96FDB"/>
    <w:multiLevelType w:val="hybridMultilevel"/>
    <w:tmpl w:val="E5D83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71D73"/>
    <w:multiLevelType w:val="hybridMultilevel"/>
    <w:tmpl w:val="B630B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760BE"/>
    <w:multiLevelType w:val="hybridMultilevel"/>
    <w:tmpl w:val="27928B6A"/>
    <w:lvl w:ilvl="0" w:tplc="C472E88A">
      <w:start w:val="1"/>
      <w:numFmt w:val="bullet"/>
      <w:lvlText w:val="•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7C4FF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6E6902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866542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C40166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20F0EC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7A782A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A03FD8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D0600A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425651"/>
    <w:multiLevelType w:val="multilevel"/>
    <w:tmpl w:val="571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604B6"/>
    <w:multiLevelType w:val="hybridMultilevel"/>
    <w:tmpl w:val="C0227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6"/>
    <w:rsid w:val="00042F2E"/>
    <w:rsid w:val="000433D7"/>
    <w:rsid w:val="00043760"/>
    <w:rsid w:val="00054611"/>
    <w:rsid w:val="00064E8B"/>
    <w:rsid w:val="000B0CAA"/>
    <w:rsid w:val="000C1DA0"/>
    <w:rsid w:val="000C41F5"/>
    <w:rsid w:val="000C4615"/>
    <w:rsid w:val="000E173A"/>
    <w:rsid w:val="000F44BA"/>
    <w:rsid w:val="00107AC4"/>
    <w:rsid w:val="001227C6"/>
    <w:rsid w:val="00126FDB"/>
    <w:rsid w:val="001371EF"/>
    <w:rsid w:val="001A2D55"/>
    <w:rsid w:val="001A5AFE"/>
    <w:rsid w:val="00201261"/>
    <w:rsid w:val="00213CCA"/>
    <w:rsid w:val="00230B7D"/>
    <w:rsid w:val="002769E7"/>
    <w:rsid w:val="00292875"/>
    <w:rsid w:val="002A271F"/>
    <w:rsid w:val="002A539F"/>
    <w:rsid w:val="002B33B7"/>
    <w:rsid w:val="002D3218"/>
    <w:rsid w:val="002F72E4"/>
    <w:rsid w:val="003128C1"/>
    <w:rsid w:val="00316C51"/>
    <w:rsid w:val="003357C9"/>
    <w:rsid w:val="00336BC0"/>
    <w:rsid w:val="00346A57"/>
    <w:rsid w:val="00376DA7"/>
    <w:rsid w:val="003B0F1A"/>
    <w:rsid w:val="003C5A06"/>
    <w:rsid w:val="003D29FA"/>
    <w:rsid w:val="003D5002"/>
    <w:rsid w:val="003F125A"/>
    <w:rsid w:val="00406F12"/>
    <w:rsid w:val="0042692A"/>
    <w:rsid w:val="004271F6"/>
    <w:rsid w:val="004608BB"/>
    <w:rsid w:val="004626CE"/>
    <w:rsid w:val="004E2094"/>
    <w:rsid w:val="0050249E"/>
    <w:rsid w:val="005243DE"/>
    <w:rsid w:val="0054249D"/>
    <w:rsid w:val="00546893"/>
    <w:rsid w:val="005545CE"/>
    <w:rsid w:val="00595A1C"/>
    <w:rsid w:val="005A200D"/>
    <w:rsid w:val="005A3A4E"/>
    <w:rsid w:val="005A72B8"/>
    <w:rsid w:val="005E5A10"/>
    <w:rsid w:val="006008F9"/>
    <w:rsid w:val="006052E0"/>
    <w:rsid w:val="0061084E"/>
    <w:rsid w:val="006128EF"/>
    <w:rsid w:val="006312AA"/>
    <w:rsid w:val="00655A2B"/>
    <w:rsid w:val="00667AF4"/>
    <w:rsid w:val="006948B2"/>
    <w:rsid w:val="006B7E01"/>
    <w:rsid w:val="006D5590"/>
    <w:rsid w:val="007230BF"/>
    <w:rsid w:val="00735A18"/>
    <w:rsid w:val="00764107"/>
    <w:rsid w:val="00791E2F"/>
    <w:rsid w:val="00797F0D"/>
    <w:rsid w:val="008539B2"/>
    <w:rsid w:val="0086063E"/>
    <w:rsid w:val="00862545"/>
    <w:rsid w:val="00867142"/>
    <w:rsid w:val="008A038D"/>
    <w:rsid w:val="008B007D"/>
    <w:rsid w:val="008D73E2"/>
    <w:rsid w:val="008F1B57"/>
    <w:rsid w:val="008F64F6"/>
    <w:rsid w:val="00912804"/>
    <w:rsid w:val="0091364B"/>
    <w:rsid w:val="00914C24"/>
    <w:rsid w:val="00924318"/>
    <w:rsid w:val="00935E09"/>
    <w:rsid w:val="00951250"/>
    <w:rsid w:val="00951368"/>
    <w:rsid w:val="009B65CC"/>
    <w:rsid w:val="009B6AF5"/>
    <w:rsid w:val="009D33FE"/>
    <w:rsid w:val="00A024CD"/>
    <w:rsid w:val="00A03F07"/>
    <w:rsid w:val="00AA6A1B"/>
    <w:rsid w:val="00AB4F95"/>
    <w:rsid w:val="00AD1543"/>
    <w:rsid w:val="00AF6B9B"/>
    <w:rsid w:val="00B1278A"/>
    <w:rsid w:val="00B33CF5"/>
    <w:rsid w:val="00B35B58"/>
    <w:rsid w:val="00B44317"/>
    <w:rsid w:val="00B453A8"/>
    <w:rsid w:val="00B472C7"/>
    <w:rsid w:val="00B5496F"/>
    <w:rsid w:val="00B62A17"/>
    <w:rsid w:val="00B772AC"/>
    <w:rsid w:val="00B859EA"/>
    <w:rsid w:val="00BA60AB"/>
    <w:rsid w:val="00BD0DD3"/>
    <w:rsid w:val="00BD68A9"/>
    <w:rsid w:val="00C11BEF"/>
    <w:rsid w:val="00C41794"/>
    <w:rsid w:val="00C87863"/>
    <w:rsid w:val="00C92A99"/>
    <w:rsid w:val="00CE5D4E"/>
    <w:rsid w:val="00D028F0"/>
    <w:rsid w:val="00D22D87"/>
    <w:rsid w:val="00D72CE6"/>
    <w:rsid w:val="00D82069"/>
    <w:rsid w:val="00D833F7"/>
    <w:rsid w:val="00D86185"/>
    <w:rsid w:val="00DA4B59"/>
    <w:rsid w:val="00DB4AFE"/>
    <w:rsid w:val="00DC6A57"/>
    <w:rsid w:val="00E06C4C"/>
    <w:rsid w:val="00E07DEF"/>
    <w:rsid w:val="00E17B94"/>
    <w:rsid w:val="00E33829"/>
    <w:rsid w:val="00E51016"/>
    <w:rsid w:val="00E60D46"/>
    <w:rsid w:val="00EA3ED8"/>
    <w:rsid w:val="00EA43E4"/>
    <w:rsid w:val="00EA5320"/>
    <w:rsid w:val="00ED61E6"/>
    <w:rsid w:val="00EE7E05"/>
    <w:rsid w:val="00F05C71"/>
    <w:rsid w:val="00F30B2D"/>
    <w:rsid w:val="00F34C80"/>
    <w:rsid w:val="00F619BE"/>
    <w:rsid w:val="00F92FE1"/>
    <w:rsid w:val="00F96E80"/>
    <w:rsid w:val="00FB6CFB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9E1A"/>
  <w15:chartTrackingRefBased/>
  <w15:docId w15:val="{9081611D-A0C9-4E07-BDBD-7FED3160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C4C"/>
    <w:pPr>
      <w:spacing w:after="120"/>
    </w:pPr>
    <w:rPr>
      <w:rFonts w:ascii="Segoe UI" w:hAnsi="Segoe U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9FA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color w:val="2E74B5" w:themeColor="accent1" w:themeShade="BF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461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6CE"/>
    <w:pPr>
      <w:keepNext/>
      <w:keepLines/>
      <w:spacing w:before="40" w:after="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4">
    <w:name w:val="Nagłowek 4"/>
    <w:basedOn w:val="Normalny"/>
    <w:next w:val="Normalny"/>
    <w:autoRedefine/>
    <w:qFormat/>
    <w:rsid w:val="00E17B94"/>
    <w:pPr>
      <w:suppressAutoHyphens/>
      <w:autoSpaceDN w:val="0"/>
      <w:spacing w:before="240" w:line="257" w:lineRule="auto"/>
      <w:textAlignment w:val="baseline"/>
    </w:pPr>
    <w:rPr>
      <w:b/>
      <w:iCs/>
      <w:color w:val="2E74B5" w:themeColor="accent1" w:themeShade="BF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D29FA"/>
    <w:rPr>
      <w:rFonts w:eastAsiaTheme="majorEastAsia" w:cstheme="minorHAnsi"/>
      <w:b/>
      <w:color w:val="2E74B5" w:themeColor="accent1" w:themeShade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61E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D61E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61E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D61E6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C92A99"/>
    <w:pPr>
      <w:ind w:left="720"/>
      <w:contextualSpacing/>
    </w:pPr>
  </w:style>
  <w:style w:type="paragraph" w:customStyle="1" w:styleId="Default">
    <w:name w:val="Default"/>
    <w:rsid w:val="00723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AFE"/>
    <w:pPr>
      <w:spacing w:after="0"/>
      <w:ind w:left="82" w:hanging="10"/>
      <w:jc w:val="both"/>
    </w:pPr>
    <w:rPr>
      <w:rFonts w:cs="Calibri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AFE"/>
    <w:rPr>
      <w:rFonts w:ascii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AF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AF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AFE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A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4AF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27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E17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173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052E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A57"/>
    <w:pPr>
      <w:spacing w:after="0"/>
    </w:pPr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A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F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F12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F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F12"/>
    <w:rPr>
      <w:rFonts w:ascii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C4615"/>
    <w:rPr>
      <w:rFonts w:ascii="Segoe UI" w:eastAsiaTheme="majorEastAsia" w:hAnsi="Segoe UI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626CE"/>
    <w:rPr>
      <w:rFonts w:ascii="Segoe UI" w:eastAsiaTheme="majorEastAsia" w:hAnsi="Segoe UI" w:cstheme="majorBidi"/>
      <w:color w:val="0070C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12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23" w:color="AEB0B5"/>
                <w:right w:val="none" w:sz="0" w:space="0" w:color="auto"/>
              </w:divBdr>
              <w:divsChild>
                <w:div w:id="5035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ydent.cert.pl/osoba-kontaktowa" TargetMode="External"/><Relationship Id="rId13" Type="http://schemas.openxmlformats.org/officeDocument/2006/relationships/hyperlink" Target="https://www.gov.pl/web/baza-wiedzy/cyberbezpieczenstw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baza-wiedzy/aktualnosc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cydent.cert.pl/%23!/lang=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sirt.gov.pl/cer/zglaszanie-incydentu/16,Zglaszanie-incydentu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irt.gov.pl/cer/zgloszenie-osob-do-kont/961,Zgloszenie-osob-do-kontaktow-z-CSIRT-GOV.html" TargetMode="External"/><Relationship Id="rId14" Type="http://schemas.openxmlformats.org/officeDocument/2006/relationships/hyperlink" Target="mailto:sekretariat.dc@mc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uters.com/article/us-usa-cyber-florida/hackers-broke-into-florida-towns-watertreatment-plant-attempted-to-poison-supply-sheriff-says-idUSKBN2A82FV" TargetMode="External"/><Relationship Id="rId1" Type="http://schemas.openxmlformats.org/officeDocument/2006/relationships/hyperlink" Target="https://www.youtube.com/watch?v=MkXDSOgLQ6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B359-0B03-4DF3-9221-5C2FE166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1776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Politowski Krzysztof</dc:creator>
  <cp:keywords/>
  <dc:description/>
  <cp:lastModifiedBy>Pieniek Monika</cp:lastModifiedBy>
  <cp:revision>3</cp:revision>
  <dcterms:created xsi:type="dcterms:W3CDTF">2021-02-12T13:29:00Z</dcterms:created>
  <dcterms:modified xsi:type="dcterms:W3CDTF">2021-02-12T14:00:00Z</dcterms:modified>
</cp:coreProperties>
</file>