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4B8" w:rsidRDefault="009A14B8" w:rsidP="009A14B8">
      <w:pPr>
        <w:jc w:val="both"/>
      </w:pPr>
      <w:r>
        <w:t>Ewaluacja wdrażania LSR – czekamy na uwagi i propozycje zmian do 30 listopada</w:t>
      </w:r>
    </w:p>
    <w:p w:rsidR="009A14B8" w:rsidRDefault="009A14B8" w:rsidP="009A14B8">
      <w:pPr>
        <w:jc w:val="both"/>
      </w:pPr>
      <w:r>
        <w:t xml:space="preserve"> Szanowni Państwo </w:t>
      </w:r>
    </w:p>
    <w:p w:rsidR="009A14B8" w:rsidRDefault="009A14B8" w:rsidP="009A14B8">
      <w:pPr>
        <w:jc w:val="both"/>
      </w:pPr>
      <w:r>
        <w:t>Kończy się już czwarty rok wdrażania Lokalnej Strategii Rozwo</w:t>
      </w:r>
      <w:bookmarkStart w:id="0" w:name="_GoBack"/>
      <w:bookmarkEnd w:id="0"/>
      <w:r>
        <w:t xml:space="preserve">ju LGD „Mazurskie Morze” na lata 2014-2020. W ramach Programu Rozwoju Obszarów Wiejskich złożonych zostało 175 wniosków o dofinansowania i podpisanych zostało 51 umów. W ramach Programu Operacyjnego „Rybactwo i Morze” złożonych zostało 101 wniosków o dofinansowanie i podpisanych zostało 57 umów. Niektóre Przedsięwzięcia zaplanowane w strategii cieszyły się różnym zainteresowaniem i środki zaplanowane w strategii zostały wykorzystane na różnym poziomie. Były również przedsięwzięcia, w których pomimo kilku ogłoszonych naborów nie wpłynęły żadne wnioski o dofinansowanie. Dotyczy to operacji w zakresie podejmowania działalności gospodarczej, ale ukierunkowanej albo na przetwarzanie lokalnego produktu rolnego (Przedsięwzięcia 1.2.1), albo na przetwarzanie produktu sektora rybołówstwa i akwakultury (Przedsięwzięcia 1.1.1 i 1.1.2). W ramach niektórych przedsięwzięć nie udało się zrealizować planowanych działań, a w niektórych przedsięwzięciach zainteresowanie wnioskodawców przekraczało dostępne limity, jak we wszystkich naborach na wsparcie istniejących firm. </w:t>
      </w:r>
    </w:p>
    <w:p w:rsidR="009A14B8" w:rsidRDefault="009A14B8" w:rsidP="009A14B8">
      <w:pPr>
        <w:jc w:val="both"/>
      </w:pPr>
      <w:r>
        <w:t xml:space="preserve">Dlatego obecnie analizujemy stan wdrażania strategii i konieczność wprowadzenia zmian. Prace nad ewaluacją dokumentu rozpoczął w dniu 12 października 2020 r. Zespół Monitorujący. Wypracował on już pierwsze swoje propozycje zmian w LSR. Zostały one przedstawione i przedyskutowane na posiedzeniu Zarządu LGD w dniu 21 </w:t>
      </w:r>
      <w:r>
        <w:t>października</w:t>
      </w:r>
      <w:r>
        <w:t xml:space="preserve">. </w:t>
      </w:r>
    </w:p>
    <w:p w:rsidR="009A14B8" w:rsidRDefault="009A14B8" w:rsidP="009A14B8">
      <w:pPr>
        <w:jc w:val="both"/>
      </w:pPr>
      <w:r>
        <w:t xml:space="preserve">Obecnie przedstawiamy Państwu propozycje wypracowane przez Zespół Monitorujący i zachęcamy do zgłaszania swoich propozycji zmian w Lokalnej Strategii Rozwoju. Zgłaszane propozycje będą na bieżąco zamieszczane na stronie internetowej. Po zebraniu propozycji Zarząd LGD dokona ich analizy i rozstrzygnięcia czy należy je uwzględnić przy zmianie LSR. Następnie przygotuje propozycje do przedstawienia na Walnym Zebraniu Członków. </w:t>
      </w:r>
    </w:p>
    <w:p w:rsidR="005741BD" w:rsidRDefault="009A14B8" w:rsidP="009A14B8">
      <w:pPr>
        <w:jc w:val="both"/>
      </w:pPr>
      <w:r>
        <w:t>Prosimy o wykorzystanie do konsultacji załączonej poniżej ankiety. Na propozycje czekamy do 30 listopada 2020 r. Należy je przesyłać na adres e-mail: biuro@lgd.mazurskiemorze.pl, lub do Biura LGD „Mazurskie Morze”, ul. Leśna 22, 12-250 Orzysz.</w:t>
      </w:r>
    </w:p>
    <w:sectPr w:rsidR="00574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B8"/>
    <w:rsid w:val="005741BD"/>
    <w:rsid w:val="009A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1</cp:revision>
  <dcterms:created xsi:type="dcterms:W3CDTF">2020-11-16T11:38:00Z</dcterms:created>
  <dcterms:modified xsi:type="dcterms:W3CDTF">2020-11-16T11:43:00Z</dcterms:modified>
</cp:coreProperties>
</file>