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C" w:rsidRDefault="007803AC" w:rsidP="00532DE7">
      <w:pPr>
        <w:ind w:right="-108"/>
      </w:pPr>
    </w:p>
    <w:p w:rsidR="00E34993" w:rsidRDefault="00E34993" w:rsidP="00532DE7">
      <w:pPr>
        <w:ind w:right="-108"/>
      </w:pPr>
    </w:p>
    <w:p w:rsidR="002D2369" w:rsidRPr="00532DE7" w:rsidRDefault="00757FFE" w:rsidP="00532DE7">
      <w:pPr>
        <w:ind w:right="-108"/>
      </w:pPr>
      <w:r w:rsidRPr="009D55F0">
        <w:t>RBK</w:t>
      </w:r>
      <w:r w:rsidR="009847DC" w:rsidRPr="009D55F0">
        <w:t>.6840.</w:t>
      </w:r>
      <w:r w:rsidR="0060720D">
        <w:t>24.2019</w:t>
      </w:r>
      <w:r w:rsidRPr="009D55F0">
        <w:tab/>
      </w:r>
      <w:r w:rsidRPr="009D55F0">
        <w:tab/>
      </w:r>
      <w:r w:rsidRPr="009D55F0">
        <w:tab/>
      </w:r>
      <w:r w:rsidRPr="009D55F0">
        <w:tab/>
      </w:r>
      <w:r w:rsidRPr="009D55F0">
        <w:tab/>
      </w:r>
      <w:r w:rsidRPr="009D55F0">
        <w:tab/>
      </w:r>
      <w:r w:rsidR="009D55F0">
        <w:t xml:space="preserve">  </w:t>
      </w:r>
      <w:r w:rsidR="00044DC6" w:rsidRPr="009D55F0">
        <w:t xml:space="preserve">    </w:t>
      </w:r>
      <w:r w:rsidR="00786BA9" w:rsidRPr="009D55F0">
        <w:t xml:space="preserve">      </w:t>
      </w:r>
      <w:r w:rsidRPr="009D55F0">
        <w:t xml:space="preserve">Mrągowo, dnia </w:t>
      </w:r>
      <w:r w:rsidR="00E34993">
        <w:t>1</w:t>
      </w:r>
      <w:r w:rsidR="002E7AC4">
        <w:t>8</w:t>
      </w:r>
      <w:r w:rsidR="00E34993">
        <w:t>.07</w:t>
      </w:r>
      <w:r w:rsidR="00CE6069">
        <w:t>.</w:t>
      </w:r>
      <w:r w:rsidR="000369CF">
        <w:t>201</w:t>
      </w:r>
      <w:r w:rsidR="00CE6069">
        <w:t>9</w:t>
      </w:r>
      <w:r w:rsidR="00360D31" w:rsidRPr="009D55F0">
        <w:t>r</w:t>
      </w:r>
      <w:r w:rsidRPr="009D55F0">
        <w:t>.</w:t>
      </w:r>
    </w:p>
    <w:p w:rsidR="008F04DB" w:rsidRDefault="008F04DB" w:rsidP="00044DC6">
      <w:pPr>
        <w:jc w:val="center"/>
        <w:rPr>
          <w:b/>
          <w:sz w:val="32"/>
          <w:szCs w:val="32"/>
        </w:rPr>
      </w:pPr>
    </w:p>
    <w:p w:rsidR="00613374" w:rsidRDefault="00757FFE" w:rsidP="00E32FEF">
      <w:pPr>
        <w:jc w:val="center"/>
        <w:rPr>
          <w:b/>
          <w:sz w:val="32"/>
          <w:szCs w:val="32"/>
        </w:rPr>
      </w:pPr>
      <w:r w:rsidRPr="006A617D">
        <w:rPr>
          <w:b/>
          <w:sz w:val="32"/>
          <w:szCs w:val="32"/>
        </w:rPr>
        <w:t>WÓJT</w:t>
      </w:r>
      <w:r w:rsidR="007E019A" w:rsidRPr="006A617D">
        <w:rPr>
          <w:b/>
          <w:sz w:val="32"/>
          <w:szCs w:val="32"/>
        </w:rPr>
        <w:t xml:space="preserve"> </w:t>
      </w:r>
      <w:r w:rsidR="00C7238A" w:rsidRPr="006A617D">
        <w:rPr>
          <w:b/>
          <w:sz w:val="32"/>
          <w:szCs w:val="32"/>
        </w:rPr>
        <w:t>GMINY MRĄGOWO</w:t>
      </w:r>
    </w:p>
    <w:p w:rsidR="00AD400E" w:rsidRPr="007803AC" w:rsidRDefault="00AD400E" w:rsidP="00E32FEF">
      <w:pPr>
        <w:jc w:val="center"/>
        <w:rPr>
          <w:b/>
          <w:sz w:val="32"/>
          <w:szCs w:val="32"/>
        </w:rPr>
      </w:pPr>
    </w:p>
    <w:p w:rsidR="000571FF" w:rsidRDefault="007803AC" w:rsidP="000571FF">
      <w:pPr>
        <w:jc w:val="both"/>
      </w:pPr>
      <w:r w:rsidRPr="007803AC">
        <w:rPr>
          <w:b/>
        </w:rPr>
        <w:t>o</w:t>
      </w:r>
      <w:r w:rsidR="000571FF" w:rsidRPr="007803AC">
        <w:rPr>
          <w:b/>
        </w:rPr>
        <w:t xml:space="preserve">głasza </w:t>
      </w:r>
      <w:r w:rsidR="00DE1F7F">
        <w:rPr>
          <w:b/>
        </w:rPr>
        <w:t>I</w:t>
      </w:r>
      <w:r w:rsidR="00E34993">
        <w:rPr>
          <w:b/>
        </w:rPr>
        <w:t>I</w:t>
      </w:r>
      <w:r w:rsidR="000571FF" w:rsidRPr="007803AC">
        <w:rPr>
          <w:b/>
        </w:rPr>
        <w:t xml:space="preserve"> publiczny przetarg ustny nieograniczony</w:t>
      </w:r>
      <w:r w:rsidR="000571FF">
        <w:t xml:space="preserve"> </w:t>
      </w:r>
      <w:r w:rsidR="000571FF" w:rsidRPr="00757FFE">
        <w:t>na sprzedaż prawa własności nieruchomości gruntow</w:t>
      </w:r>
      <w:r w:rsidR="000571FF">
        <w:t>ej</w:t>
      </w:r>
      <w:r w:rsidR="0022040E">
        <w:t xml:space="preserve"> nie</w:t>
      </w:r>
      <w:r w:rsidR="000571FF" w:rsidRPr="00757FFE">
        <w:t>zabudowan</w:t>
      </w:r>
      <w:r w:rsidR="000571FF">
        <w:t>ej</w:t>
      </w:r>
      <w:r w:rsidR="000571FF" w:rsidRPr="00757FFE">
        <w:t>, stanowiąc</w:t>
      </w:r>
      <w:r w:rsidR="000571FF">
        <w:t>ej</w:t>
      </w:r>
      <w:r w:rsidR="000571FF" w:rsidRPr="00757FFE">
        <w:t xml:space="preserve"> własność komunalną </w:t>
      </w:r>
      <w:r w:rsidR="000571FF">
        <w:t>Gminy Mrągowo</w:t>
      </w:r>
      <w:r w:rsidR="000571FF" w:rsidRPr="00757FFE">
        <w:t xml:space="preserve">, </w:t>
      </w:r>
      <w:r w:rsidR="000571FF">
        <w:t>oznaczo</w:t>
      </w:r>
      <w:r w:rsidR="0026378B">
        <w:t>nej w ewidencji gruntów jako</w:t>
      </w:r>
      <w:r w:rsidR="000571FF">
        <w:t xml:space="preserve"> </w:t>
      </w:r>
      <w:r w:rsidR="000571FF">
        <w:rPr>
          <w:b/>
        </w:rPr>
        <w:t xml:space="preserve">działka Nr </w:t>
      </w:r>
      <w:r w:rsidR="00B001AD">
        <w:rPr>
          <w:b/>
        </w:rPr>
        <w:t>195/39</w:t>
      </w:r>
      <w:r w:rsidR="000571FF">
        <w:t xml:space="preserve"> o pow. 0,</w:t>
      </w:r>
      <w:r w:rsidR="00B001AD">
        <w:t>1109</w:t>
      </w:r>
      <w:r w:rsidR="000571FF">
        <w:t>ha położona w obrębie</w:t>
      </w:r>
      <w:r w:rsidR="00F07656">
        <w:t xml:space="preserve"> </w:t>
      </w:r>
      <w:r w:rsidR="00B001AD">
        <w:t>Szestno</w:t>
      </w:r>
      <w:r w:rsidR="000571FF">
        <w:t xml:space="preserve">, </w:t>
      </w:r>
      <w:r w:rsidR="00532DE7">
        <w:t xml:space="preserve">zapisana w </w:t>
      </w:r>
      <w:r w:rsidR="000571FF">
        <w:t>K</w:t>
      </w:r>
      <w:r w:rsidR="00532DE7">
        <w:t xml:space="preserve">siędze </w:t>
      </w:r>
      <w:r w:rsidR="000571FF">
        <w:t>W</w:t>
      </w:r>
      <w:r w:rsidR="00532DE7">
        <w:t>ieczystej</w:t>
      </w:r>
      <w:r w:rsidR="000571FF">
        <w:t xml:space="preserve"> </w:t>
      </w:r>
      <w:r w:rsidR="00532DE7">
        <w:t xml:space="preserve">Nr </w:t>
      </w:r>
      <w:r w:rsidR="00E908E2">
        <w:t>OL1M/000</w:t>
      </w:r>
      <w:r w:rsidR="00B001AD">
        <w:t>12783/0</w:t>
      </w:r>
      <w:r w:rsidR="000571FF">
        <w:t>.</w:t>
      </w:r>
    </w:p>
    <w:p w:rsidR="000571FF" w:rsidRDefault="000571FF" w:rsidP="00AD400E">
      <w:pPr>
        <w:jc w:val="both"/>
      </w:pPr>
      <w:r w:rsidRPr="00757FFE">
        <w:t>Cena w</w:t>
      </w:r>
      <w:r>
        <w:t xml:space="preserve">ywoławcza nieruchomości wynosi </w:t>
      </w:r>
      <w:r w:rsidR="00B001AD">
        <w:rPr>
          <w:b/>
        </w:rPr>
        <w:t>40.000</w:t>
      </w:r>
      <w:r w:rsidR="0022040E">
        <w:rPr>
          <w:b/>
        </w:rPr>
        <w:t>,00</w:t>
      </w:r>
      <w:r w:rsidRPr="00FE797B">
        <w:rPr>
          <w:b/>
        </w:rPr>
        <w:t>zł</w:t>
      </w:r>
      <w:r>
        <w:t xml:space="preserve">  </w:t>
      </w:r>
      <w:r w:rsidRPr="00757FFE">
        <w:t>słownie:</w:t>
      </w:r>
      <w:r w:rsidR="0026378B">
        <w:t xml:space="preserve"> </w:t>
      </w:r>
      <w:r w:rsidR="00B001AD">
        <w:t xml:space="preserve">czterdzieści tysięcy </w:t>
      </w:r>
      <w:r>
        <w:t>złot</w:t>
      </w:r>
      <w:r w:rsidR="00B001AD">
        <w:t>ych</w:t>
      </w:r>
      <w:r>
        <w:t>)</w:t>
      </w:r>
      <w:r w:rsidR="00144B5A">
        <w:t>.</w:t>
      </w:r>
      <w:r w:rsidR="0026378B">
        <w:br/>
        <w:t xml:space="preserve">Wadium wynosi </w:t>
      </w:r>
      <w:r w:rsidR="00144B5A">
        <w:t>10</w:t>
      </w:r>
      <w:r>
        <w:t xml:space="preserve">% ceny wywoławczej, tj. </w:t>
      </w:r>
      <w:r w:rsidR="00144B5A" w:rsidRPr="00144B5A">
        <w:rPr>
          <w:b/>
        </w:rPr>
        <w:t>4.000,0</w:t>
      </w:r>
      <w:r w:rsidR="005D0C63" w:rsidRPr="00144B5A">
        <w:rPr>
          <w:b/>
        </w:rPr>
        <w:t>0</w:t>
      </w:r>
      <w:r w:rsidRPr="00144B5A">
        <w:rPr>
          <w:b/>
        </w:rPr>
        <w:t>zł</w:t>
      </w:r>
      <w:r w:rsidRPr="00757FFE">
        <w:t xml:space="preserve"> (</w:t>
      </w:r>
      <w:r>
        <w:t xml:space="preserve"> </w:t>
      </w:r>
      <w:r w:rsidRPr="00757FFE">
        <w:t xml:space="preserve">słownie: </w:t>
      </w:r>
      <w:r w:rsidR="00144B5A">
        <w:t xml:space="preserve">cztery tysiące </w:t>
      </w:r>
      <w:r w:rsidR="00973E24">
        <w:t>złot</w:t>
      </w:r>
      <w:r w:rsidR="00144B5A">
        <w:t>ych</w:t>
      </w:r>
      <w:r w:rsidR="00A71B62">
        <w:t xml:space="preserve"> )</w:t>
      </w:r>
      <w:r w:rsidR="00E908E2">
        <w:t>.</w:t>
      </w:r>
    </w:p>
    <w:p w:rsidR="00E73655" w:rsidRDefault="00E73655" w:rsidP="00017EB2"/>
    <w:p w:rsidR="00144B5A" w:rsidRDefault="00144B5A" w:rsidP="00144B5A">
      <w:pPr>
        <w:jc w:val="both"/>
      </w:pPr>
      <w:r>
        <w:t>Wymienion</w:t>
      </w:r>
      <w:r w:rsidR="0060720D">
        <w:t>a</w:t>
      </w:r>
      <w:r>
        <w:t xml:space="preserve"> nieruchomoś</w:t>
      </w:r>
      <w:r w:rsidR="0060720D">
        <w:t>ć</w:t>
      </w:r>
      <w:r w:rsidRPr="00757FFE">
        <w:t xml:space="preserve"> nie </w:t>
      </w:r>
      <w:r w:rsidR="0060720D">
        <w:t xml:space="preserve">jest </w:t>
      </w:r>
      <w:r w:rsidRPr="00757FFE">
        <w:t>obciążon</w:t>
      </w:r>
      <w:r>
        <w:t>e</w:t>
      </w:r>
      <w:r w:rsidRPr="00757FFE">
        <w:t xml:space="preserve"> ciężarami i hipotekami, nie toczy się też w stosunku do </w:t>
      </w:r>
      <w:r w:rsidR="0060720D">
        <w:t>niej</w:t>
      </w:r>
      <w:r w:rsidRPr="00757FFE">
        <w:t xml:space="preserve"> postępowanie administracyjne dotyczące prawidłowości </w:t>
      </w:r>
      <w:r>
        <w:t>ich nabycia przez gminę.</w:t>
      </w:r>
    </w:p>
    <w:p w:rsidR="00144B5A" w:rsidRDefault="00144B5A" w:rsidP="00144B5A">
      <w:pPr>
        <w:jc w:val="both"/>
      </w:pPr>
      <w:r>
        <w:t>Uzbrojenie nieruchomości w media oraz infrastrukturę jest przeciętne. Działki leżą na obszarze, do którego poza drogą, doprowadzono: sieć wodociągowa, sieć kanalizacyjną, sieć elektryczną, sieć telekomunikacji</w:t>
      </w:r>
      <w:r w:rsidR="009A1A18">
        <w:t xml:space="preserve"> </w:t>
      </w:r>
      <w:r>
        <w:t xml:space="preserve">(telefoniczną). Żadne instalacje do działek nie zostały doprowadzone. </w:t>
      </w:r>
    </w:p>
    <w:p w:rsidR="00144B5A" w:rsidRDefault="00144B5A" w:rsidP="00144B5A">
      <w:pPr>
        <w:jc w:val="both"/>
      </w:pPr>
      <w:r w:rsidRPr="00757FFE">
        <w:t>Sprzedający nie odpowiada za wady ukryte zbywan</w:t>
      </w:r>
      <w:r>
        <w:t>ych</w:t>
      </w:r>
      <w:r w:rsidRPr="00757FFE">
        <w:t xml:space="preserve"> nieruchomości w tym także za nie ujawniony w Zasobie Geodezyjnym Starostwa Powiatowego przebieg podziemnych mediów.</w:t>
      </w:r>
    </w:p>
    <w:p w:rsidR="00144B5A" w:rsidRPr="009A1A18" w:rsidRDefault="008B0C3C" w:rsidP="009A1A18">
      <w:pPr>
        <w:tabs>
          <w:tab w:val="num" w:pos="-180"/>
        </w:tabs>
        <w:autoSpaceDE w:val="0"/>
        <w:autoSpaceDN w:val="0"/>
        <w:adjustRightInd w:val="0"/>
        <w:jc w:val="both"/>
        <w:rPr>
          <w:color w:val="000000"/>
        </w:rPr>
      </w:pPr>
      <w:r w:rsidRPr="0046768B">
        <w:rPr>
          <w:color w:val="000000"/>
        </w:rPr>
        <w:t>Zgodnie z</w:t>
      </w:r>
      <w:r w:rsidR="002A1215" w:rsidRPr="0046768B">
        <w:rPr>
          <w:color w:val="000000"/>
        </w:rPr>
        <w:t>e</w:t>
      </w:r>
      <w:r w:rsidR="009B125B" w:rsidRPr="0046768B">
        <w:rPr>
          <w:color w:val="000000"/>
        </w:rPr>
        <w:t xml:space="preserve"> </w:t>
      </w:r>
      <w:r w:rsidR="00144B5A">
        <w:rPr>
          <w:color w:val="000000"/>
        </w:rPr>
        <w:t xml:space="preserve">studium uwarunkowań i </w:t>
      </w:r>
      <w:r w:rsidR="009A1A18">
        <w:rPr>
          <w:color w:val="000000"/>
        </w:rPr>
        <w:t>kierunków zagospodarowania przestrzennego Gminy Mrągowo działk</w:t>
      </w:r>
      <w:r w:rsidR="00E86298">
        <w:rPr>
          <w:color w:val="000000"/>
        </w:rPr>
        <w:t>i</w:t>
      </w:r>
      <w:r w:rsidR="009A1A18">
        <w:rPr>
          <w:color w:val="000000"/>
        </w:rPr>
        <w:t xml:space="preserve"> znajduj</w:t>
      </w:r>
      <w:r w:rsidR="00E86298">
        <w:rPr>
          <w:color w:val="000000"/>
        </w:rPr>
        <w:t>ą</w:t>
      </w:r>
      <w:r w:rsidR="009A1A18">
        <w:rPr>
          <w:color w:val="000000"/>
        </w:rPr>
        <w:t xml:space="preserve"> się w strefie II Krajobrazowej w obszarze IIA – tereny zabudowane oraz o rozpoczętym procesie urbanistycznym.</w:t>
      </w:r>
    </w:p>
    <w:p w:rsidR="00144B5A" w:rsidRDefault="00144B5A" w:rsidP="00AC30A5">
      <w:pPr>
        <w:jc w:val="both"/>
      </w:pPr>
    </w:p>
    <w:p w:rsidR="00AD400E" w:rsidRDefault="00757FFE" w:rsidP="00AC30A5">
      <w:pPr>
        <w:jc w:val="both"/>
      </w:pPr>
      <w:r w:rsidRPr="00757FFE">
        <w:t>Warunkiem u</w:t>
      </w:r>
      <w:r w:rsidR="00044DC6">
        <w:t xml:space="preserve">czestnictwa w przetargu jest </w:t>
      </w:r>
      <w:r w:rsidRPr="00757FFE">
        <w:t xml:space="preserve">wpłacenie wadium w pieniądzu, w wysokości podanej jak wyżej, </w:t>
      </w:r>
      <w:r w:rsidRPr="00FE797B">
        <w:rPr>
          <w:b/>
        </w:rPr>
        <w:t>w nieprz</w:t>
      </w:r>
      <w:r w:rsidR="00BD11E8">
        <w:rPr>
          <w:b/>
        </w:rPr>
        <w:t xml:space="preserve">ekraczalnym terminie do dnia </w:t>
      </w:r>
      <w:r w:rsidR="0060720D">
        <w:rPr>
          <w:b/>
        </w:rPr>
        <w:t>19 sierpnia</w:t>
      </w:r>
      <w:r w:rsidR="009A1A18">
        <w:rPr>
          <w:b/>
        </w:rPr>
        <w:t xml:space="preserve"> </w:t>
      </w:r>
      <w:r w:rsidR="006845AF">
        <w:rPr>
          <w:b/>
        </w:rPr>
        <w:t>201</w:t>
      </w:r>
      <w:r w:rsidR="009A1A18">
        <w:rPr>
          <w:b/>
        </w:rPr>
        <w:t>9</w:t>
      </w:r>
      <w:r w:rsidR="00DE6C9D" w:rsidRPr="00DE6C9D">
        <w:rPr>
          <w:b/>
        </w:rPr>
        <w:t xml:space="preserve"> </w:t>
      </w:r>
      <w:r w:rsidR="002D2369" w:rsidRPr="00DE6C9D">
        <w:rPr>
          <w:b/>
        </w:rPr>
        <w:t>r</w:t>
      </w:r>
      <w:r w:rsidRPr="00DE6C9D">
        <w:rPr>
          <w:b/>
        </w:rPr>
        <w:t>oku włącznie</w:t>
      </w:r>
      <w:r w:rsidRPr="00757FFE">
        <w:t xml:space="preserve">, na rachunek Urzędu </w:t>
      </w:r>
      <w:r w:rsidR="00997630">
        <w:t>Gminy w Mrągowie w Banku Millen</w:t>
      </w:r>
      <w:r w:rsidR="003B762A">
        <w:t xml:space="preserve">nium Oddział Mrągowo </w:t>
      </w:r>
      <w:r w:rsidRPr="00757FFE">
        <w:t xml:space="preserve">nr </w:t>
      </w:r>
      <w:r w:rsidR="00997630">
        <w:t>29116022020000000061936140</w:t>
      </w:r>
      <w:r w:rsidR="00AC30A5">
        <w:t xml:space="preserve">. Za dokonanie wpłaty uważa się </w:t>
      </w:r>
      <w:r w:rsidRPr="00757FFE">
        <w:t>dzień wpływu środków pieni</w:t>
      </w:r>
      <w:r w:rsidR="00DE3BE0">
        <w:t xml:space="preserve">ężnych na rachunek bankowy </w:t>
      </w:r>
      <w:r w:rsidR="00DA2F73">
        <w:t>Urzędu.</w:t>
      </w:r>
    </w:p>
    <w:p w:rsidR="00BF0E8A" w:rsidRDefault="00BF0E8A" w:rsidP="00AC30A5">
      <w:pPr>
        <w:jc w:val="both"/>
      </w:pPr>
      <w:r>
        <w:t>W przypadku przystąpienia do przetargu przez jednego z małżonków konieczne jest przedłożenie pisemnego wyrażenia zgody współmałżonka z notarialnym poświadczeniem podpisu.</w:t>
      </w:r>
    </w:p>
    <w:p w:rsidR="008F04DB" w:rsidRDefault="008F04DB" w:rsidP="00AC30A5">
      <w:pPr>
        <w:jc w:val="both"/>
      </w:pPr>
    </w:p>
    <w:p w:rsidR="00786F1D" w:rsidRDefault="00757FFE" w:rsidP="00422FB1">
      <w:pPr>
        <w:jc w:val="both"/>
      </w:pPr>
      <w:r w:rsidRPr="00FE797B">
        <w:rPr>
          <w:b/>
        </w:rPr>
        <w:t xml:space="preserve">PRZETARG ODBĘDZIE SIĘ W DNIU </w:t>
      </w:r>
      <w:r w:rsidR="0060720D">
        <w:rPr>
          <w:b/>
        </w:rPr>
        <w:t xml:space="preserve">22 sierpnia </w:t>
      </w:r>
      <w:r w:rsidR="005B0E63">
        <w:rPr>
          <w:b/>
        </w:rPr>
        <w:t>201</w:t>
      </w:r>
      <w:r w:rsidR="009A1A18">
        <w:rPr>
          <w:b/>
        </w:rPr>
        <w:t>9</w:t>
      </w:r>
      <w:r w:rsidR="00DE6C9D" w:rsidRPr="00DE6C9D">
        <w:rPr>
          <w:b/>
        </w:rPr>
        <w:t xml:space="preserve"> </w:t>
      </w:r>
      <w:r w:rsidRPr="00DE6C9D">
        <w:rPr>
          <w:b/>
        </w:rPr>
        <w:t>roku</w:t>
      </w:r>
      <w:r w:rsidRPr="007B3867">
        <w:t xml:space="preserve"> w</w:t>
      </w:r>
      <w:r w:rsidRPr="00757FFE">
        <w:t xml:space="preserve"> Urzędzie </w:t>
      </w:r>
      <w:r w:rsidR="007E019A">
        <w:t>Gminy</w:t>
      </w:r>
      <w:r w:rsidRPr="00757FFE">
        <w:t xml:space="preserve"> w Mrągowie p</w:t>
      </w:r>
      <w:r w:rsidR="00786F1D">
        <w:t>rzy ul. Królewieckiej nr 60A, w sali Nr 1</w:t>
      </w:r>
      <w:r w:rsidR="002D2369">
        <w:t>0</w:t>
      </w:r>
      <w:r w:rsidRPr="00757FFE">
        <w:t>, o</w:t>
      </w:r>
      <w:r w:rsidR="00C100CA">
        <w:t>d</w:t>
      </w:r>
      <w:r w:rsidRPr="00757FFE">
        <w:t xml:space="preserve"> godzin</w:t>
      </w:r>
      <w:r w:rsidR="00C100CA">
        <w:t>y</w:t>
      </w:r>
      <w:r w:rsidRPr="00757FFE">
        <w:t xml:space="preserve"> 1</w:t>
      </w:r>
      <w:r w:rsidR="009B2A55">
        <w:t>1</w:t>
      </w:r>
      <w:r w:rsidR="00786F1D">
        <w:t>.</w:t>
      </w:r>
      <w:r w:rsidR="00E86298">
        <w:t>0</w:t>
      </w:r>
      <w:r w:rsidR="00786F1D">
        <w:t>0</w:t>
      </w:r>
      <w:r w:rsidRPr="00757FFE">
        <w:t>.</w:t>
      </w:r>
      <w:r w:rsidR="00A572CD">
        <w:t xml:space="preserve">                             </w:t>
      </w:r>
      <w:r w:rsidRPr="00757FFE">
        <w:t>Cena osiągnięta w przetargu będzie płatna jednorazowo przed zawarciem aktu notarialnego.</w:t>
      </w:r>
      <w:r w:rsidRPr="00757FFE">
        <w:br/>
        <w:t>Koszty związane z przeniesieniem własności</w:t>
      </w:r>
      <w:r w:rsidR="004A04C9">
        <w:t>(akt notarialny i opłaty sądowe)</w:t>
      </w:r>
      <w:r w:rsidRPr="00757FFE">
        <w:t xml:space="preserve"> ponosi nabywca.</w:t>
      </w:r>
      <w:r w:rsidRPr="00757FFE">
        <w:br/>
        <w:t>Jeżeli osoba ustalona jako nabywca nieruchomości nie przystąpi bez usprawiedliwienia do zawarcia umowy w miejscu i terminie, podanych w zawiadomieniu, organizator przetargu może odstąpić od zawarcia umowy, a wpłaco</w:t>
      </w:r>
      <w:r w:rsidR="00C7238A">
        <w:t>ne wadium nie podlega zwrotowi.</w:t>
      </w:r>
      <w:r w:rsidR="00786F1D">
        <w:t xml:space="preserve"> </w:t>
      </w:r>
    </w:p>
    <w:p w:rsidR="00E278D7" w:rsidRDefault="007E019A" w:rsidP="00422FB1">
      <w:pPr>
        <w:jc w:val="both"/>
      </w:pPr>
      <w:r>
        <w:t xml:space="preserve">Wójtowi Gminy </w:t>
      </w:r>
      <w:r w:rsidR="00757FFE" w:rsidRPr="00757FFE">
        <w:t>Mrągow</w:t>
      </w:r>
      <w:r>
        <w:t>o</w:t>
      </w:r>
      <w:r w:rsidR="00757FFE" w:rsidRPr="00757FFE">
        <w:t xml:space="preserve"> przysługuje prawo odwołania przetargu z ważnych powodów, zgodnie z art. 38 ust. 4 ustawy z dnia 21 sierpnia 1997 roku o gospodarce nieruchomościami</w:t>
      </w:r>
      <w:r w:rsidR="00A572CD">
        <w:t>.</w:t>
      </w:r>
      <w:r w:rsidR="00757FFE" w:rsidRPr="00757FFE">
        <w:t xml:space="preserve"> </w:t>
      </w:r>
      <w:r w:rsidR="00E34993" w:rsidRPr="004C0BE6">
        <w:t xml:space="preserve">Na zbycie nieruchomości odbył się </w:t>
      </w:r>
      <w:r w:rsidR="00E34993">
        <w:t>I przetarg w dniu 15 maja 2019</w:t>
      </w:r>
      <w:r w:rsidR="00E34993" w:rsidRPr="004C0BE6">
        <w:t xml:space="preserve"> roku</w:t>
      </w:r>
      <w:r w:rsidR="00E34993">
        <w:t>.</w:t>
      </w:r>
    </w:p>
    <w:p w:rsidR="00C7238A" w:rsidRDefault="00757FFE" w:rsidP="00422FB1">
      <w:pPr>
        <w:jc w:val="both"/>
      </w:pPr>
      <w:r w:rsidRPr="00757FFE">
        <w:t xml:space="preserve">Bliższych informacji na temat przetargu udziela Referat </w:t>
      </w:r>
      <w:r w:rsidR="007E019A">
        <w:t xml:space="preserve">RBK </w:t>
      </w:r>
      <w:r w:rsidRPr="00757FFE">
        <w:t xml:space="preserve">Urzędu </w:t>
      </w:r>
      <w:r w:rsidR="007E019A">
        <w:t>Gminy</w:t>
      </w:r>
      <w:r w:rsidRPr="00757FFE">
        <w:t xml:space="preserve"> w Mrągowie </w:t>
      </w:r>
      <w:r w:rsidR="007E019A">
        <w:t>pok. Nr 10</w:t>
      </w:r>
      <w:r w:rsidR="00783589">
        <w:t>, telefon (</w:t>
      </w:r>
      <w:r w:rsidR="00842616">
        <w:t>89)</w:t>
      </w:r>
      <w:r w:rsidRPr="00757FFE">
        <w:t xml:space="preserve"> 741-2</w:t>
      </w:r>
      <w:r w:rsidR="00783589">
        <w:t>9-24 wew. 207</w:t>
      </w:r>
      <w:r w:rsidRPr="008B1318">
        <w:t>.</w:t>
      </w:r>
      <w:r w:rsidR="008B1318" w:rsidRPr="008B1318">
        <w:t xml:space="preserve"> </w:t>
      </w:r>
    </w:p>
    <w:p w:rsidR="00BD11E8" w:rsidRDefault="00DE6C9D" w:rsidP="001D1030">
      <w:pPr>
        <w:jc w:val="both"/>
      </w:pPr>
      <w:r w:rsidRPr="00AC5029">
        <w:t xml:space="preserve">Niniejsze ogłoszenie zostało podane do publicznej wiadomości poprzez wywieszenie na tablicy ogłoszeń w siedzibie Urzędu Gminy w Mrągowie, w sołectwie oraz w </w:t>
      </w:r>
      <w:r w:rsidR="007803AC">
        <w:t>prasie i n</w:t>
      </w:r>
      <w:r>
        <w:t xml:space="preserve">a stronie internetowej </w:t>
      </w:r>
      <w:hyperlink r:id="rId6" w:history="1">
        <w:r w:rsidRPr="00AC5029">
          <w:rPr>
            <w:rStyle w:val="Hipercze"/>
            <w:u w:val="none"/>
          </w:rPr>
          <w:t>bip.gminamragowo.net</w:t>
        </w:r>
      </w:hyperlink>
      <w:r w:rsidRPr="00AC5029">
        <w:t xml:space="preserve"> od </w:t>
      </w:r>
      <w:r w:rsidR="0060720D">
        <w:t>1</w:t>
      </w:r>
      <w:r w:rsidR="002E7AC4">
        <w:t>8</w:t>
      </w:r>
      <w:r w:rsidR="0060720D">
        <w:t xml:space="preserve"> lipca</w:t>
      </w:r>
      <w:r w:rsidR="00E86298">
        <w:t xml:space="preserve"> 2019</w:t>
      </w:r>
      <w:r w:rsidRPr="00AC5029">
        <w:t xml:space="preserve">r. do </w:t>
      </w:r>
      <w:r w:rsidR="0060720D">
        <w:t>22 sierpnia</w:t>
      </w:r>
      <w:r w:rsidR="00E32FEF">
        <w:t xml:space="preserve"> 201</w:t>
      </w:r>
      <w:r w:rsidR="00E86298">
        <w:t>9</w:t>
      </w:r>
      <w:r w:rsidRPr="00AC5029">
        <w:t>r</w:t>
      </w:r>
      <w:r w:rsidR="00E32FEF">
        <w:t>.</w:t>
      </w:r>
    </w:p>
    <w:p w:rsidR="002E7AC4" w:rsidRDefault="002E7AC4" w:rsidP="001D1030">
      <w:pPr>
        <w:jc w:val="both"/>
      </w:pPr>
    </w:p>
    <w:p w:rsidR="002E7AC4" w:rsidRPr="002E7AC4" w:rsidRDefault="002E7AC4" w:rsidP="001D1030">
      <w:pPr>
        <w:jc w:val="both"/>
      </w:pPr>
      <w:r w:rsidRPr="002E7AC4">
        <w:t>Kierownik RBK</w:t>
      </w:r>
    </w:p>
    <w:p w:rsidR="002E7AC4" w:rsidRPr="002E7AC4" w:rsidRDefault="002E7AC4" w:rsidP="001D1030">
      <w:pPr>
        <w:jc w:val="both"/>
      </w:pPr>
      <w:r w:rsidRPr="002E7AC4">
        <w:t>Wojciech Trawiński</w:t>
      </w:r>
    </w:p>
    <w:sectPr w:rsidR="002E7AC4" w:rsidRPr="002E7AC4" w:rsidSect="0046768B">
      <w:pgSz w:w="11906" w:h="16838"/>
      <w:pgMar w:top="851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57FFE"/>
    <w:rsid w:val="00017EB2"/>
    <w:rsid w:val="000369CF"/>
    <w:rsid w:val="00044DC6"/>
    <w:rsid w:val="000571FF"/>
    <w:rsid w:val="00057BD5"/>
    <w:rsid w:val="0007586C"/>
    <w:rsid w:val="00081B4A"/>
    <w:rsid w:val="000951C1"/>
    <w:rsid w:val="000E7C34"/>
    <w:rsid w:val="00144B5A"/>
    <w:rsid w:val="00144F4D"/>
    <w:rsid w:val="00163D3D"/>
    <w:rsid w:val="001727D8"/>
    <w:rsid w:val="001A1A32"/>
    <w:rsid w:val="001A35C8"/>
    <w:rsid w:val="001B3CDA"/>
    <w:rsid w:val="001C1EA5"/>
    <w:rsid w:val="001D1030"/>
    <w:rsid w:val="001D282C"/>
    <w:rsid w:val="001E0765"/>
    <w:rsid w:val="002076D9"/>
    <w:rsid w:val="00216B00"/>
    <w:rsid w:val="0022040E"/>
    <w:rsid w:val="00220EA0"/>
    <w:rsid w:val="00251DD6"/>
    <w:rsid w:val="0026378B"/>
    <w:rsid w:val="00276F10"/>
    <w:rsid w:val="00284171"/>
    <w:rsid w:val="002A1215"/>
    <w:rsid w:val="002C4444"/>
    <w:rsid w:val="002D2369"/>
    <w:rsid w:val="002E5044"/>
    <w:rsid w:val="002E7AC4"/>
    <w:rsid w:val="002F7EA2"/>
    <w:rsid w:val="00313E27"/>
    <w:rsid w:val="00335E91"/>
    <w:rsid w:val="0034065D"/>
    <w:rsid w:val="00360D31"/>
    <w:rsid w:val="003669C2"/>
    <w:rsid w:val="003B762A"/>
    <w:rsid w:val="003C721D"/>
    <w:rsid w:val="003D624A"/>
    <w:rsid w:val="003D7965"/>
    <w:rsid w:val="003E0B35"/>
    <w:rsid w:val="003E7B1D"/>
    <w:rsid w:val="003F0CC1"/>
    <w:rsid w:val="004128C9"/>
    <w:rsid w:val="00422FB1"/>
    <w:rsid w:val="004348B3"/>
    <w:rsid w:val="0045637B"/>
    <w:rsid w:val="0046768B"/>
    <w:rsid w:val="004A04C9"/>
    <w:rsid w:val="004A3DA9"/>
    <w:rsid w:val="004C2DF5"/>
    <w:rsid w:val="004C4BF3"/>
    <w:rsid w:val="004E6291"/>
    <w:rsid w:val="00532DE7"/>
    <w:rsid w:val="005513D5"/>
    <w:rsid w:val="005531EE"/>
    <w:rsid w:val="00567F1F"/>
    <w:rsid w:val="00587E92"/>
    <w:rsid w:val="005B0E63"/>
    <w:rsid w:val="005D0C63"/>
    <w:rsid w:val="005D6A7A"/>
    <w:rsid w:val="005F5322"/>
    <w:rsid w:val="0060720D"/>
    <w:rsid w:val="00613374"/>
    <w:rsid w:val="00626EB7"/>
    <w:rsid w:val="00632F04"/>
    <w:rsid w:val="0066411F"/>
    <w:rsid w:val="00670000"/>
    <w:rsid w:val="006845AF"/>
    <w:rsid w:val="006A617D"/>
    <w:rsid w:val="006A64C8"/>
    <w:rsid w:val="006C3314"/>
    <w:rsid w:val="006C65D8"/>
    <w:rsid w:val="006E039E"/>
    <w:rsid w:val="006E468D"/>
    <w:rsid w:val="006F7624"/>
    <w:rsid w:val="00754650"/>
    <w:rsid w:val="00757FFE"/>
    <w:rsid w:val="0076602E"/>
    <w:rsid w:val="007803AC"/>
    <w:rsid w:val="00783589"/>
    <w:rsid w:val="00783F1F"/>
    <w:rsid w:val="00786BA9"/>
    <w:rsid w:val="00786F1D"/>
    <w:rsid w:val="007A7811"/>
    <w:rsid w:val="007B3867"/>
    <w:rsid w:val="007E019A"/>
    <w:rsid w:val="007E255C"/>
    <w:rsid w:val="007E3B81"/>
    <w:rsid w:val="00842616"/>
    <w:rsid w:val="00854D25"/>
    <w:rsid w:val="00857753"/>
    <w:rsid w:val="00887717"/>
    <w:rsid w:val="008B0C3C"/>
    <w:rsid w:val="008B1318"/>
    <w:rsid w:val="008B636A"/>
    <w:rsid w:val="008C3745"/>
    <w:rsid w:val="008F04DB"/>
    <w:rsid w:val="00916D8A"/>
    <w:rsid w:val="0093749B"/>
    <w:rsid w:val="00954B0F"/>
    <w:rsid w:val="00973E24"/>
    <w:rsid w:val="009847DC"/>
    <w:rsid w:val="0099757E"/>
    <w:rsid w:val="00997630"/>
    <w:rsid w:val="009A1A18"/>
    <w:rsid w:val="009B125B"/>
    <w:rsid w:val="009B2A55"/>
    <w:rsid w:val="009D55F0"/>
    <w:rsid w:val="00A2069D"/>
    <w:rsid w:val="00A3518A"/>
    <w:rsid w:val="00A41B45"/>
    <w:rsid w:val="00A572CD"/>
    <w:rsid w:val="00A70A52"/>
    <w:rsid w:val="00A711A7"/>
    <w:rsid w:val="00A71B62"/>
    <w:rsid w:val="00A737FF"/>
    <w:rsid w:val="00AC30A5"/>
    <w:rsid w:val="00AD400E"/>
    <w:rsid w:val="00AD76C3"/>
    <w:rsid w:val="00AF7385"/>
    <w:rsid w:val="00B001AD"/>
    <w:rsid w:val="00B07315"/>
    <w:rsid w:val="00B235D7"/>
    <w:rsid w:val="00B24511"/>
    <w:rsid w:val="00B50F23"/>
    <w:rsid w:val="00B5307F"/>
    <w:rsid w:val="00B80669"/>
    <w:rsid w:val="00BB30A4"/>
    <w:rsid w:val="00BC5D3B"/>
    <w:rsid w:val="00BD11E8"/>
    <w:rsid w:val="00BF0E8A"/>
    <w:rsid w:val="00C100CA"/>
    <w:rsid w:val="00C7238A"/>
    <w:rsid w:val="00C95206"/>
    <w:rsid w:val="00CB12BD"/>
    <w:rsid w:val="00CE6069"/>
    <w:rsid w:val="00CF7277"/>
    <w:rsid w:val="00D151AD"/>
    <w:rsid w:val="00D231E8"/>
    <w:rsid w:val="00D346F2"/>
    <w:rsid w:val="00D624A0"/>
    <w:rsid w:val="00DA2F73"/>
    <w:rsid w:val="00DA5E2F"/>
    <w:rsid w:val="00DC1AF2"/>
    <w:rsid w:val="00DD2C28"/>
    <w:rsid w:val="00DE1F7F"/>
    <w:rsid w:val="00DE3BE0"/>
    <w:rsid w:val="00DE6C9D"/>
    <w:rsid w:val="00E02989"/>
    <w:rsid w:val="00E278D7"/>
    <w:rsid w:val="00E32FEF"/>
    <w:rsid w:val="00E34993"/>
    <w:rsid w:val="00E44391"/>
    <w:rsid w:val="00E608C9"/>
    <w:rsid w:val="00E73655"/>
    <w:rsid w:val="00E86298"/>
    <w:rsid w:val="00E908E2"/>
    <w:rsid w:val="00E95DF9"/>
    <w:rsid w:val="00ED5EBA"/>
    <w:rsid w:val="00F01F87"/>
    <w:rsid w:val="00F07656"/>
    <w:rsid w:val="00F207DC"/>
    <w:rsid w:val="00F273AC"/>
    <w:rsid w:val="00F30C68"/>
    <w:rsid w:val="00F51E88"/>
    <w:rsid w:val="00F93785"/>
    <w:rsid w:val="00F937E8"/>
    <w:rsid w:val="00FB0E70"/>
    <w:rsid w:val="00FE0E8B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DE3BE0"/>
    <w:rPr>
      <w:rFonts w:ascii="Tahoma" w:hAnsi="Tahoma" w:cs="Tahoma"/>
      <w:sz w:val="16"/>
      <w:szCs w:val="16"/>
    </w:rPr>
  </w:style>
  <w:style w:type="character" w:styleId="Hipercze">
    <w:name w:val="Hyperlink"/>
    <w:rsid w:val="00FB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warmia.mazury.pl/mragowo_gmina_wiej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2DA9-C34C-488D-9644-8A613A43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72241/4/08</vt:lpstr>
    </vt:vector>
  </TitlesOfParts>
  <Company>UGM</Company>
  <LinksUpToDate>false</LinksUpToDate>
  <CharactersWithSpaces>3275</CharactersWithSpaces>
  <SharedDoc>false</SharedDoc>
  <HLinks>
    <vt:vector size="6" baseType="variant"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http://bip.warmia.mazury.pl/mragowo_gmina_wiejska/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72241/4/08</dc:title>
  <dc:subject/>
  <dc:creator>Jadach</dc:creator>
  <cp:keywords/>
  <cp:lastModifiedBy>Marcin</cp:lastModifiedBy>
  <cp:revision>2</cp:revision>
  <cp:lastPrinted>2019-07-18T06:20:00Z</cp:lastPrinted>
  <dcterms:created xsi:type="dcterms:W3CDTF">2019-07-18T08:50:00Z</dcterms:created>
  <dcterms:modified xsi:type="dcterms:W3CDTF">2019-07-18T08:50:00Z</dcterms:modified>
</cp:coreProperties>
</file>