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5A" w:rsidRDefault="00EF535A" w:rsidP="00EF53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KARTA INFORMACYJNA PRZEDSIĘWZIĘCIA</w:t>
      </w:r>
    </w:p>
    <w:p w:rsidR="00EF535A" w:rsidRDefault="00EF535A" w:rsidP="00EF535A">
      <w:pPr>
        <w:jc w:val="center"/>
        <w:rPr>
          <w:b/>
          <w:bCs/>
          <w:sz w:val="32"/>
          <w:szCs w:val="32"/>
        </w:rPr>
      </w:pPr>
    </w:p>
    <w:p w:rsidR="00EF535A" w:rsidRDefault="00EF535A" w:rsidP="00EF535A">
      <w:pPr>
        <w:jc w:val="both"/>
        <w:rPr>
          <w:b/>
          <w:bCs/>
          <w:sz w:val="32"/>
          <w:szCs w:val="32"/>
        </w:rPr>
      </w:pPr>
    </w:p>
    <w:p w:rsidR="00EF535A" w:rsidRPr="003131B2" w:rsidRDefault="00EF535A" w:rsidP="009321FB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131B2">
        <w:rPr>
          <w:b/>
          <w:bCs/>
          <w:sz w:val="24"/>
          <w:szCs w:val="24"/>
        </w:rPr>
        <w:t>Rodzaj, skala i usytuowanie przedsięwzięcia:</w:t>
      </w:r>
    </w:p>
    <w:p w:rsidR="00EF535A" w:rsidRPr="003131B2" w:rsidRDefault="00EF535A" w:rsidP="00EF535A">
      <w:pPr>
        <w:jc w:val="both"/>
        <w:rPr>
          <w:b/>
          <w:bCs/>
          <w:sz w:val="24"/>
          <w:szCs w:val="24"/>
        </w:rPr>
      </w:pPr>
    </w:p>
    <w:p w:rsidR="00EF535A" w:rsidRPr="003131B2" w:rsidRDefault="00EF535A" w:rsidP="003131B2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3131B2">
        <w:rPr>
          <w:bCs/>
          <w:sz w:val="24"/>
          <w:szCs w:val="24"/>
        </w:rPr>
        <w:t>Planowane przedsięwzięcie polega na bu</w:t>
      </w:r>
      <w:r w:rsidR="002273CC" w:rsidRPr="003131B2">
        <w:rPr>
          <w:bCs/>
          <w:sz w:val="24"/>
          <w:szCs w:val="24"/>
        </w:rPr>
        <w:t>dowie obory na 500 sztuk krów z dwoma</w:t>
      </w:r>
      <w:r w:rsidRPr="003131B2">
        <w:rPr>
          <w:bCs/>
          <w:sz w:val="24"/>
          <w:szCs w:val="24"/>
        </w:rPr>
        <w:t xml:space="preserve"> zbiornikami na gnojowicę o pojemności 10 mln litrów netto na </w:t>
      </w:r>
      <w:r w:rsidR="002273CC" w:rsidRPr="003131B2">
        <w:rPr>
          <w:bCs/>
          <w:sz w:val="24"/>
          <w:szCs w:val="24"/>
        </w:rPr>
        <w:t>działkach</w:t>
      </w:r>
      <w:r w:rsidRPr="003131B2">
        <w:rPr>
          <w:bCs/>
          <w:sz w:val="24"/>
          <w:szCs w:val="24"/>
        </w:rPr>
        <w:t xml:space="preserve"> 333/4 i 333/3 w obrębie geodezyjnym Kiersztanowo, gm. Mrągowo.</w:t>
      </w:r>
    </w:p>
    <w:p w:rsidR="00EF535A" w:rsidRPr="003131B2" w:rsidRDefault="00EF535A" w:rsidP="003131B2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3131B2">
        <w:rPr>
          <w:bCs/>
          <w:sz w:val="24"/>
          <w:szCs w:val="24"/>
        </w:rPr>
        <w:t>Inwestorem jest „Kombinat Rolny Szestno Sp. z o.o.” Boże 19, 11-700 Mrągowo.</w:t>
      </w:r>
    </w:p>
    <w:p w:rsidR="00EF535A" w:rsidRPr="003131B2" w:rsidRDefault="00161CDF" w:rsidP="003131B2">
      <w:pPr>
        <w:pStyle w:val="Akapitzlist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Działki</w:t>
      </w:r>
      <w:r w:rsidR="00EF535A" w:rsidRPr="003131B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są</w:t>
      </w:r>
      <w:r w:rsidR="00EF535A" w:rsidRPr="003131B2">
        <w:rPr>
          <w:bCs/>
          <w:sz w:val="24"/>
          <w:szCs w:val="24"/>
        </w:rPr>
        <w:t xml:space="preserve"> własnością inwestora. Jest to teren przyległy do drogi gminnej nr 335/1</w:t>
      </w:r>
      <w:r>
        <w:rPr>
          <w:bCs/>
          <w:sz w:val="24"/>
          <w:szCs w:val="24"/>
        </w:rPr>
        <w:t xml:space="preserve"> </w:t>
      </w:r>
      <w:r w:rsidR="002273CC" w:rsidRPr="003131B2">
        <w:rPr>
          <w:bCs/>
          <w:sz w:val="24"/>
          <w:szCs w:val="24"/>
        </w:rPr>
        <w:t>łączącej wieś Lembruk z drogą wojewódzką nr 591 Kętrzyn-Mrągowo</w:t>
      </w:r>
      <w:r w:rsidR="00EF535A" w:rsidRPr="003131B2">
        <w:rPr>
          <w:bCs/>
          <w:sz w:val="24"/>
          <w:szCs w:val="24"/>
        </w:rPr>
        <w:t>.</w:t>
      </w:r>
    </w:p>
    <w:p w:rsidR="00EF535A" w:rsidRPr="003131B2" w:rsidRDefault="00EF535A" w:rsidP="003131B2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3131B2">
        <w:rPr>
          <w:bCs/>
          <w:sz w:val="24"/>
          <w:szCs w:val="24"/>
        </w:rPr>
        <w:t>Projektowan</w:t>
      </w:r>
      <w:r w:rsidR="002273CC" w:rsidRPr="003131B2">
        <w:rPr>
          <w:bCs/>
          <w:sz w:val="24"/>
          <w:szCs w:val="24"/>
        </w:rPr>
        <w:t>y obiekt należy/nie należy</w:t>
      </w:r>
      <w:r w:rsidRPr="003131B2">
        <w:rPr>
          <w:bCs/>
          <w:sz w:val="24"/>
          <w:szCs w:val="24"/>
        </w:rPr>
        <w:t xml:space="preserve"> do rodzaju przedsięwzięć, o których mowa w rozporządzeniu Rady Ministrów z dnia 9 listopada 2010 r. w sprawie przedsięwzięć mogących znacząco oddziaływać na środowisko (</w:t>
      </w:r>
      <w:proofErr w:type="spellStart"/>
      <w:r w:rsidRPr="003131B2">
        <w:rPr>
          <w:bCs/>
          <w:sz w:val="24"/>
          <w:szCs w:val="24"/>
        </w:rPr>
        <w:t>t.j</w:t>
      </w:r>
      <w:proofErr w:type="spellEnd"/>
      <w:r w:rsidRPr="003131B2">
        <w:rPr>
          <w:bCs/>
          <w:sz w:val="24"/>
          <w:szCs w:val="24"/>
        </w:rPr>
        <w:t>. Dz.U</w:t>
      </w:r>
      <w:r w:rsidR="009321FB" w:rsidRPr="003131B2">
        <w:rPr>
          <w:bCs/>
          <w:sz w:val="24"/>
          <w:szCs w:val="24"/>
        </w:rPr>
        <w:t>. z 2016, poz. 71).</w:t>
      </w:r>
    </w:p>
    <w:p w:rsidR="009321FB" w:rsidRPr="003131B2" w:rsidRDefault="009321FB" w:rsidP="00EF535A">
      <w:pPr>
        <w:jc w:val="both"/>
        <w:rPr>
          <w:bCs/>
          <w:sz w:val="24"/>
          <w:szCs w:val="24"/>
        </w:rPr>
      </w:pPr>
    </w:p>
    <w:p w:rsidR="009321FB" w:rsidRPr="003131B2" w:rsidRDefault="009321FB" w:rsidP="009321FB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131B2">
        <w:rPr>
          <w:b/>
          <w:bCs/>
          <w:sz w:val="24"/>
          <w:szCs w:val="24"/>
        </w:rPr>
        <w:t>Powierzchnia zajmowanej nieruchomości, a także obiektu budowlanego oraz dotychczasowy sposób ich wykorzystywania i pokrycie nieruchomości szatą roślinną:</w:t>
      </w:r>
    </w:p>
    <w:p w:rsidR="00EF535A" w:rsidRPr="003131B2" w:rsidRDefault="00EF535A" w:rsidP="00EF535A">
      <w:pPr>
        <w:jc w:val="both"/>
        <w:rPr>
          <w:b/>
          <w:bCs/>
          <w:sz w:val="24"/>
          <w:szCs w:val="24"/>
        </w:rPr>
      </w:pPr>
    </w:p>
    <w:p w:rsidR="009321FB" w:rsidRPr="003131B2" w:rsidRDefault="009321FB" w:rsidP="003131B2">
      <w:pPr>
        <w:spacing w:line="360" w:lineRule="auto"/>
        <w:ind w:left="708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Zgodnie z wypisem z rejestru gruntów działka 333/4  o powierzchni 9,05 ha sklasyfikowana jest jako BRV.</w:t>
      </w:r>
      <w:r w:rsidR="002273CC" w:rsidRPr="003131B2">
        <w:rPr>
          <w:sz w:val="24"/>
          <w:szCs w:val="24"/>
        </w:rPr>
        <w:t xml:space="preserve"> Działka zabudowana. Na powyższej działce w latach 70-tych XX wieku zostały wybudowane budynki pod potrzeby hodowli owiec a w latach 2000-2003 zostały adaptowane pod </w:t>
      </w:r>
      <w:r w:rsidR="00161CDF">
        <w:rPr>
          <w:sz w:val="24"/>
          <w:szCs w:val="24"/>
        </w:rPr>
        <w:t>fermę</w:t>
      </w:r>
      <w:r w:rsidR="002273CC" w:rsidRPr="003131B2">
        <w:rPr>
          <w:sz w:val="24"/>
          <w:szCs w:val="24"/>
        </w:rPr>
        <w:t xml:space="preserve"> </w:t>
      </w:r>
      <w:r w:rsidR="00161CDF">
        <w:rPr>
          <w:sz w:val="24"/>
          <w:szCs w:val="24"/>
        </w:rPr>
        <w:t>k</w:t>
      </w:r>
      <w:r w:rsidR="002273CC" w:rsidRPr="003131B2">
        <w:rPr>
          <w:sz w:val="24"/>
          <w:szCs w:val="24"/>
        </w:rPr>
        <w:t xml:space="preserve">rów </w:t>
      </w:r>
      <w:r w:rsidR="00161CDF">
        <w:rPr>
          <w:sz w:val="24"/>
          <w:szCs w:val="24"/>
        </w:rPr>
        <w:t>mlecznych</w:t>
      </w:r>
      <w:r w:rsidR="002273CC" w:rsidRPr="003131B2">
        <w:rPr>
          <w:sz w:val="24"/>
          <w:szCs w:val="24"/>
        </w:rPr>
        <w:t>. I</w:t>
      </w:r>
      <w:r w:rsidRPr="003131B2">
        <w:rPr>
          <w:sz w:val="24"/>
          <w:szCs w:val="24"/>
        </w:rPr>
        <w:t xml:space="preserve">nwestycja projektowana </w:t>
      </w:r>
      <w:r w:rsidR="002273CC" w:rsidRPr="003131B2">
        <w:rPr>
          <w:sz w:val="24"/>
          <w:szCs w:val="24"/>
        </w:rPr>
        <w:t xml:space="preserve">jest </w:t>
      </w:r>
      <w:r w:rsidRPr="003131B2">
        <w:rPr>
          <w:sz w:val="24"/>
          <w:szCs w:val="24"/>
        </w:rPr>
        <w:t>na części działki</w:t>
      </w:r>
      <w:r w:rsidR="00E52D3E" w:rsidRPr="003131B2">
        <w:rPr>
          <w:sz w:val="24"/>
          <w:szCs w:val="24"/>
        </w:rPr>
        <w:t xml:space="preserve"> niezabudowanej od strony północno-zachodniej. </w:t>
      </w:r>
    </w:p>
    <w:p w:rsidR="00E52D3E" w:rsidRPr="003131B2" w:rsidRDefault="00E52D3E" w:rsidP="003131B2">
      <w:pPr>
        <w:spacing w:line="360" w:lineRule="auto"/>
        <w:ind w:left="708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Natomiast z działki 333/3 o powierzchni 128,25</w:t>
      </w:r>
      <w:r w:rsidRPr="003131B2">
        <w:rPr>
          <w:color w:val="FF0000"/>
          <w:sz w:val="24"/>
          <w:szCs w:val="24"/>
        </w:rPr>
        <w:t xml:space="preserve"> </w:t>
      </w:r>
      <w:r w:rsidRPr="003131B2">
        <w:rPr>
          <w:sz w:val="24"/>
          <w:szCs w:val="24"/>
        </w:rPr>
        <w:t xml:space="preserve">ha przeznacza się </w:t>
      </w:r>
      <w:r w:rsidR="002273CC" w:rsidRPr="003131B2">
        <w:rPr>
          <w:sz w:val="24"/>
          <w:szCs w:val="24"/>
        </w:rPr>
        <w:t xml:space="preserve">około 0,5 ha </w:t>
      </w:r>
      <w:r w:rsidRPr="003131B2">
        <w:rPr>
          <w:sz w:val="24"/>
          <w:szCs w:val="24"/>
        </w:rPr>
        <w:t>w części południowo-zachodniej na zagospodarowanie terenu przy nowo</w:t>
      </w:r>
      <w:r w:rsidR="002273CC" w:rsidRPr="003131B2">
        <w:rPr>
          <w:sz w:val="24"/>
          <w:szCs w:val="24"/>
        </w:rPr>
        <w:t xml:space="preserve"> wybudowanym</w:t>
      </w:r>
      <w:r w:rsidRPr="003131B2">
        <w:rPr>
          <w:sz w:val="24"/>
          <w:szCs w:val="24"/>
        </w:rPr>
        <w:t xml:space="preserve"> budynku obory.</w:t>
      </w:r>
      <w:r w:rsidR="002273CC" w:rsidRPr="003131B2">
        <w:rPr>
          <w:sz w:val="24"/>
          <w:szCs w:val="24"/>
        </w:rPr>
        <w:t xml:space="preserve"> Pozostała cześć działki służy i będzie służyć do produkcji pasz objętościowych pod potrzeby krów.</w:t>
      </w:r>
    </w:p>
    <w:p w:rsidR="006969EB" w:rsidRPr="003131B2" w:rsidRDefault="006969EB" w:rsidP="009321FB">
      <w:pPr>
        <w:ind w:left="708"/>
        <w:rPr>
          <w:sz w:val="24"/>
          <w:szCs w:val="24"/>
        </w:rPr>
      </w:pPr>
    </w:p>
    <w:p w:rsidR="006969EB" w:rsidRPr="003131B2" w:rsidRDefault="006969EB" w:rsidP="006969EB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3131B2">
        <w:rPr>
          <w:b/>
          <w:sz w:val="24"/>
          <w:szCs w:val="24"/>
        </w:rPr>
        <w:t>Rodzaj technologii:</w:t>
      </w:r>
    </w:p>
    <w:p w:rsidR="006969EB" w:rsidRPr="003131B2" w:rsidRDefault="006969EB" w:rsidP="006969EB">
      <w:pPr>
        <w:pStyle w:val="Akapitzlist"/>
        <w:rPr>
          <w:sz w:val="24"/>
          <w:szCs w:val="24"/>
        </w:rPr>
      </w:pPr>
    </w:p>
    <w:p w:rsidR="00161CDF" w:rsidRDefault="006969EB" w:rsidP="003131B2">
      <w:pPr>
        <w:pStyle w:val="Akapitzlist"/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Projektowan</w:t>
      </w:r>
      <w:r w:rsidR="00161CDF">
        <w:rPr>
          <w:sz w:val="24"/>
          <w:szCs w:val="24"/>
        </w:rPr>
        <w:t>a</w:t>
      </w:r>
      <w:r w:rsidRPr="003131B2">
        <w:rPr>
          <w:sz w:val="24"/>
          <w:szCs w:val="24"/>
        </w:rPr>
        <w:t xml:space="preserve"> </w:t>
      </w:r>
      <w:r w:rsidR="00161CDF">
        <w:rPr>
          <w:sz w:val="24"/>
          <w:szCs w:val="24"/>
        </w:rPr>
        <w:t>obora wolnostanowiskowa na 500 sztuk krów mlecznych będzie charakteryzować się:</w:t>
      </w:r>
    </w:p>
    <w:p w:rsidR="00161CDF" w:rsidRDefault="00161CDF" w:rsidP="003131B2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wymiary</w:t>
      </w:r>
      <w:r w:rsidR="006969EB" w:rsidRPr="003131B2">
        <w:rPr>
          <w:sz w:val="24"/>
          <w:szCs w:val="24"/>
        </w:rPr>
        <w:t xml:space="preserve"> 140 x 43 m </w:t>
      </w:r>
    </w:p>
    <w:p w:rsidR="00161CDF" w:rsidRDefault="00161CDF" w:rsidP="003131B2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powierzchnia użytkowa budynku 6000 m</w:t>
      </w:r>
      <w:r w:rsidRPr="00161CDF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</w:p>
    <w:p w:rsidR="00161CDF" w:rsidRDefault="00161CDF" w:rsidP="003131B2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wysokość</w:t>
      </w:r>
      <w:r w:rsidR="006969EB" w:rsidRPr="003131B2">
        <w:rPr>
          <w:sz w:val="24"/>
          <w:szCs w:val="24"/>
        </w:rPr>
        <w:t xml:space="preserve"> do kalenicy 14 m</w:t>
      </w:r>
      <w:r w:rsidR="002273CC" w:rsidRPr="003131B2">
        <w:rPr>
          <w:sz w:val="24"/>
          <w:szCs w:val="24"/>
        </w:rPr>
        <w:t xml:space="preserve"> </w:t>
      </w:r>
    </w:p>
    <w:p w:rsidR="00D66449" w:rsidRPr="003131B2" w:rsidRDefault="00161CDF" w:rsidP="003131B2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</w:t>
      </w:r>
      <w:r w:rsidR="00D66449" w:rsidRPr="003131B2">
        <w:rPr>
          <w:sz w:val="24"/>
          <w:szCs w:val="24"/>
        </w:rPr>
        <w:t>ach dwuspadowy.</w:t>
      </w:r>
    </w:p>
    <w:p w:rsidR="006969EB" w:rsidRPr="003131B2" w:rsidRDefault="00D66449" w:rsidP="003131B2">
      <w:pPr>
        <w:pStyle w:val="Akapitzlist"/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lastRenderedPageBreak/>
        <w:t xml:space="preserve">Inwestycja </w:t>
      </w:r>
      <w:r w:rsidR="006969EB" w:rsidRPr="003131B2">
        <w:rPr>
          <w:sz w:val="24"/>
          <w:szCs w:val="24"/>
        </w:rPr>
        <w:t xml:space="preserve">ma poprawić dobrostan krów wg nowoczesnych trendów i zmieniającego się klimatu. Duże miejsca na spacer krów, </w:t>
      </w:r>
      <w:r w:rsidR="005A34D1">
        <w:rPr>
          <w:sz w:val="24"/>
          <w:szCs w:val="24"/>
        </w:rPr>
        <w:t>funkcjonalny</w:t>
      </w:r>
      <w:r w:rsidR="006969EB" w:rsidRPr="003131B2">
        <w:rPr>
          <w:sz w:val="24"/>
          <w:szCs w:val="24"/>
        </w:rPr>
        <w:t xml:space="preserve"> system zgarniania gnojowicy,</w:t>
      </w:r>
      <w:r w:rsidR="004D4B62">
        <w:rPr>
          <w:sz w:val="24"/>
          <w:szCs w:val="24"/>
        </w:rPr>
        <w:t xml:space="preserve"> wygodne legowiska, </w:t>
      </w:r>
      <w:r w:rsidR="006969EB" w:rsidRPr="003131B2">
        <w:rPr>
          <w:sz w:val="24"/>
          <w:szCs w:val="24"/>
        </w:rPr>
        <w:t xml:space="preserve"> nowoczesny</w:t>
      </w:r>
      <w:r w:rsidR="004D4B62">
        <w:rPr>
          <w:sz w:val="24"/>
          <w:szCs w:val="24"/>
        </w:rPr>
        <w:t xml:space="preserve"> </w:t>
      </w:r>
      <w:r w:rsidR="00E1517A">
        <w:rPr>
          <w:sz w:val="24"/>
          <w:szCs w:val="24"/>
        </w:rPr>
        <w:t xml:space="preserve"> </w:t>
      </w:r>
      <w:r w:rsidR="005A34D1">
        <w:rPr>
          <w:sz w:val="24"/>
          <w:szCs w:val="24"/>
        </w:rPr>
        <w:t>sprawdzony</w:t>
      </w:r>
      <w:r w:rsidR="006969EB" w:rsidRPr="003131B2">
        <w:rPr>
          <w:sz w:val="24"/>
          <w:szCs w:val="24"/>
        </w:rPr>
        <w:t xml:space="preserve"> system wentylacji.</w:t>
      </w:r>
    </w:p>
    <w:p w:rsidR="006969EB" w:rsidRPr="003131B2" w:rsidRDefault="006969EB" w:rsidP="003131B2">
      <w:pPr>
        <w:pStyle w:val="Akapitzlist"/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Dwa zbiorniki na gnojowicę o łącznej pojemności 10 mln litrów netto, które mają wystarczyć na </w:t>
      </w:r>
      <w:r w:rsidR="003913FA" w:rsidRPr="003131B2">
        <w:rPr>
          <w:sz w:val="24"/>
          <w:szCs w:val="24"/>
        </w:rPr>
        <w:t>zabezpieczenie przechowywania gnojowicy zgodnie z obowiązującymi przepisami.</w:t>
      </w:r>
    </w:p>
    <w:p w:rsidR="0079599E" w:rsidRPr="003131B2" w:rsidRDefault="0079599E" w:rsidP="003131B2">
      <w:pPr>
        <w:pStyle w:val="Akapitzlist"/>
        <w:spacing w:line="360" w:lineRule="auto"/>
        <w:jc w:val="both"/>
        <w:rPr>
          <w:sz w:val="24"/>
          <w:szCs w:val="24"/>
        </w:rPr>
      </w:pPr>
    </w:p>
    <w:p w:rsidR="0079599E" w:rsidRPr="003131B2" w:rsidRDefault="0079599E" w:rsidP="003131B2">
      <w:pPr>
        <w:pStyle w:val="Akapitzlist"/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Obsługa planowanej inwestycji w zakresie komunikacji oraz infrastruktury technicznej:</w:t>
      </w:r>
    </w:p>
    <w:p w:rsidR="0079599E" w:rsidRPr="003131B2" w:rsidRDefault="006B7D59" w:rsidP="003131B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 projektowany zjazd na teren inwestycji z drogi gminnej</w:t>
      </w:r>
    </w:p>
    <w:p w:rsidR="006B7D59" w:rsidRPr="003131B2" w:rsidRDefault="006B7D59" w:rsidP="003131B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 zaopatrzenie w wodę z sieci wodociągowej z własnej hydroforni</w:t>
      </w:r>
    </w:p>
    <w:p w:rsidR="006B7D59" w:rsidRPr="003131B2" w:rsidRDefault="006B7D59" w:rsidP="003131B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 zaopatrzenie w energię elektryczną z istniejącej sieci na warunkach zarządcy sieci</w:t>
      </w:r>
    </w:p>
    <w:p w:rsidR="006B7D59" w:rsidRPr="003131B2" w:rsidRDefault="006B7D59" w:rsidP="003131B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 zagospodarowanie odpadów stałych – gromadzenie w pojemnikach na działce i zorganizowany wywóz na składowisko odpadów</w:t>
      </w:r>
    </w:p>
    <w:p w:rsidR="006B7D59" w:rsidRPr="003131B2" w:rsidRDefault="006B7D59" w:rsidP="003131B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odprowadzenie ścieków do kanalizacji sanitarnej – sieć gminna</w:t>
      </w:r>
    </w:p>
    <w:p w:rsidR="006B7D59" w:rsidRPr="003131B2" w:rsidRDefault="006B7D59" w:rsidP="003131B2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zaopatrzenie w ciepło/gaz – nie dotyczy</w:t>
      </w:r>
    </w:p>
    <w:p w:rsidR="006B7D59" w:rsidRPr="003131B2" w:rsidRDefault="006B7D59" w:rsidP="003131B2">
      <w:pPr>
        <w:pStyle w:val="Akapitzlist"/>
        <w:spacing w:line="360" w:lineRule="auto"/>
        <w:jc w:val="both"/>
        <w:rPr>
          <w:sz w:val="24"/>
          <w:szCs w:val="24"/>
        </w:rPr>
      </w:pPr>
    </w:p>
    <w:p w:rsidR="0079599E" w:rsidRPr="003131B2" w:rsidRDefault="0079599E" w:rsidP="003913FA">
      <w:pPr>
        <w:pStyle w:val="Akapitzlist"/>
        <w:jc w:val="both"/>
        <w:rPr>
          <w:sz w:val="24"/>
          <w:szCs w:val="24"/>
        </w:rPr>
      </w:pPr>
    </w:p>
    <w:p w:rsidR="0079599E" w:rsidRPr="003131B2" w:rsidRDefault="006B7D59" w:rsidP="0079599E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131B2">
        <w:rPr>
          <w:b/>
          <w:sz w:val="24"/>
          <w:szCs w:val="24"/>
        </w:rPr>
        <w:t>Ewentualne warianty przedsięwzięcia:</w:t>
      </w:r>
    </w:p>
    <w:p w:rsidR="006B7D59" w:rsidRPr="003131B2" w:rsidRDefault="006B7D59" w:rsidP="006B7D59">
      <w:pPr>
        <w:pStyle w:val="Akapitzlist"/>
        <w:jc w:val="both"/>
        <w:rPr>
          <w:sz w:val="24"/>
          <w:szCs w:val="24"/>
        </w:rPr>
      </w:pPr>
    </w:p>
    <w:p w:rsidR="006B7D59" w:rsidRDefault="006B7D59" w:rsidP="006B7D59">
      <w:pPr>
        <w:pStyle w:val="Akapitzlist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Przedsięwzięcie jednowariantowe.</w:t>
      </w:r>
    </w:p>
    <w:p w:rsidR="003131B2" w:rsidRPr="003131B2" w:rsidRDefault="003131B2" w:rsidP="006B7D59">
      <w:pPr>
        <w:pStyle w:val="Akapitzlist"/>
        <w:jc w:val="both"/>
        <w:rPr>
          <w:sz w:val="24"/>
          <w:szCs w:val="24"/>
        </w:rPr>
      </w:pPr>
    </w:p>
    <w:p w:rsidR="00D66449" w:rsidRPr="003131B2" w:rsidRDefault="00D66449" w:rsidP="006B7D59">
      <w:pPr>
        <w:pStyle w:val="Akapitzlist"/>
        <w:jc w:val="both"/>
        <w:rPr>
          <w:sz w:val="24"/>
          <w:szCs w:val="24"/>
        </w:rPr>
      </w:pPr>
    </w:p>
    <w:p w:rsidR="006B7D59" w:rsidRPr="003131B2" w:rsidRDefault="006B7D59" w:rsidP="006B7D59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131B2">
        <w:rPr>
          <w:b/>
          <w:sz w:val="24"/>
          <w:szCs w:val="24"/>
        </w:rPr>
        <w:t>Przewidywana ilość wykorzystywanej wody, surowców, materiałów, paliw oraz energii:</w:t>
      </w:r>
    </w:p>
    <w:p w:rsidR="006B7D59" w:rsidRPr="003131B2" w:rsidRDefault="006B7D59" w:rsidP="006B7D59">
      <w:pPr>
        <w:pStyle w:val="Akapitzlist"/>
        <w:jc w:val="both"/>
        <w:rPr>
          <w:sz w:val="24"/>
          <w:szCs w:val="24"/>
        </w:rPr>
      </w:pPr>
    </w:p>
    <w:p w:rsidR="006B7D59" w:rsidRPr="003131B2" w:rsidRDefault="006B7D59" w:rsidP="003131B2">
      <w:pPr>
        <w:pStyle w:val="Akapitzlist"/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- woda – 1 m</w:t>
      </w:r>
      <w:r w:rsidRPr="003131B2">
        <w:rPr>
          <w:sz w:val="24"/>
          <w:szCs w:val="24"/>
          <w:vertAlign w:val="superscript"/>
        </w:rPr>
        <w:t xml:space="preserve">3 </w:t>
      </w:r>
      <w:r w:rsidR="00286893" w:rsidRPr="003131B2">
        <w:rPr>
          <w:sz w:val="24"/>
          <w:szCs w:val="24"/>
        </w:rPr>
        <w:t>/ dobę</w:t>
      </w:r>
      <w:r w:rsidR="00D66449" w:rsidRPr="003131B2">
        <w:rPr>
          <w:sz w:val="24"/>
          <w:szCs w:val="24"/>
        </w:rPr>
        <w:t xml:space="preserve"> w czasie wykonywania inwestycji,  po 45 m</w:t>
      </w:r>
      <w:r w:rsidR="00D66449" w:rsidRPr="003131B2">
        <w:rPr>
          <w:sz w:val="24"/>
          <w:szCs w:val="24"/>
          <w:vertAlign w:val="superscript"/>
        </w:rPr>
        <w:t>2</w:t>
      </w:r>
      <w:r w:rsidR="00D66449" w:rsidRPr="003131B2">
        <w:rPr>
          <w:sz w:val="24"/>
          <w:szCs w:val="24"/>
        </w:rPr>
        <w:t xml:space="preserve">/ dobę </w:t>
      </w:r>
    </w:p>
    <w:p w:rsidR="003131B2" w:rsidRDefault="00286893" w:rsidP="00161CDF">
      <w:pPr>
        <w:pStyle w:val="Akapitzlist"/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- energia elektryczna – 40 kWh/ dobę</w:t>
      </w:r>
      <w:r w:rsidR="00D66449" w:rsidRPr="003131B2">
        <w:rPr>
          <w:sz w:val="24"/>
          <w:szCs w:val="24"/>
        </w:rPr>
        <w:t xml:space="preserve"> w czasie wykonywania inwestycji, po 100 kWh/ dobę </w:t>
      </w:r>
    </w:p>
    <w:p w:rsidR="00161CDF" w:rsidRPr="00161CDF" w:rsidRDefault="00161CDF" w:rsidP="00161CDF">
      <w:pPr>
        <w:spacing w:line="360" w:lineRule="auto"/>
        <w:jc w:val="both"/>
        <w:rPr>
          <w:sz w:val="24"/>
          <w:szCs w:val="24"/>
        </w:rPr>
      </w:pPr>
    </w:p>
    <w:p w:rsidR="00286893" w:rsidRPr="003131B2" w:rsidRDefault="00286893" w:rsidP="00286893">
      <w:pPr>
        <w:pStyle w:val="Akapitzlist"/>
        <w:jc w:val="both"/>
        <w:rPr>
          <w:sz w:val="24"/>
          <w:szCs w:val="24"/>
        </w:rPr>
      </w:pPr>
    </w:p>
    <w:p w:rsidR="00286893" w:rsidRPr="003131B2" w:rsidRDefault="00286893" w:rsidP="00286893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131B2">
        <w:rPr>
          <w:b/>
          <w:sz w:val="24"/>
          <w:szCs w:val="24"/>
        </w:rPr>
        <w:t>Rozwiązania chroniące środowisko:</w:t>
      </w:r>
    </w:p>
    <w:p w:rsidR="00D66449" w:rsidRPr="003131B2" w:rsidRDefault="00D66449" w:rsidP="00D66449">
      <w:pPr>
        <w:pStyle w:val="Akapitzlist"/>
        <w:jc w:val="both"/>
        <w:rPr>
          <w:b/>
          <w:sz w:val="24"/>
          <w:szCs w:val="24"/>
        </w:rPr>
      </w:pPr>
    </w:p>
    <w:p w:rsidR="005F1B51" w:rsidRPr="003131B2" w:rsidRDefault="00D66449" w:rsidP="003131B2">
      <w:pPr>
        <w:pStyle w:val="Akapitzlist"/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Na etapie realizacji planowanej inwestycji: roboty budowlane będą prowadzone w porze dziennej, przy wykorzystaniu urządzeń, maszyn w dobrym stanie technicznym.</w:t>
      </w:r>
    </w:p>
    <w:p w:rsidR="00D66449" w:rsidRPr="003131B2" w:rsidRDefault="00D66449" w:rsidP="003131B2">
      <w:pPr>
        <w:pStyle w:val="Akapitzlist"/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lastRenderedPageBreak/>
        <w:t>Materiały budowlane magazynowane będą w miejscach o szczelnym podłożu i zadaszonych, wydzielonych na placu budowy. Zapewn</w:t>
      </w:r>
      <w:r w:rsidR="001D50A2" w:rsidRPr="003131B2">
        <w:rPr>
          <w:sz w:val="24"/>
          <w:szCs w:val="24"/>
        </w:rPr>
        <w:t>e</w:t>
      </w:r>
      <w:r w:rsidRPr="003131B2">
        <w:rPr>
          <w:sz w:val="24"/>
          <w:szCs w:val="24"/>
        </w:rPr>
        <w:t xml:space="preserve"> b</w:t>
      </w:r>
      <w:r w:rsidR="001D50A2" w:rsidRPr="003131B2">
        <w:rPr>
          <w:sz w:val="24"/>
          <w:szCs w:val="24"/>
        </w:rPr>
        <w:t>ędzie zaplecze sanitarne dla pracowników budowy. Odpady budowlane będą składowane i wywożone przez wyspecjalizowane służby.</w:t>
      </w:r>
    </w:p>
    <w:p w:rsidR="001D50A2" w:rsidRPr="003131B2" w:rsidRDefault="001D50A2" w:rsidP="003131B2">
      <w:pPr>
        <w:pStyle w:val="Akapitzlist"/>
        <w:spacing w:line="360" w:lineRule="auto"/>
        <w:jc w:val="both"/>
        <w:rPr>
          <w:sz w:val="24"/>
          <w:szCs w:val="24"/>
        </w:rPr>
      </w:pPr>
    </w:p>
    <w:p w:rsidR="001D50A2" w:rsidRPr="003131B2" w:rsidRDefault="001D50A2" w:rsidP="003131B2">
      <w:pPr>
        <w:pStyle w:val="Akapitzlist"/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Podczas eksploatacji obiektu będzie właściwie prowadzona gospodarka odpadami, polegająca na segregowaniu, gromadzeniu odpadów w specjalnie do tego przygotowanych pojemnikach i okresowym wywożeniu przez wyspecjalizowane służby.</w:t>
      </w:r>
    </w:p>
    <w:p w:rsidR="001D50A2" w:rsidRDefault="00A472F6" w:rsidP="003131B2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Celem inwestycji nie jest zwiększenie ilości krów mlecznych, a spełnienie wymogów nowych przepisów dotyczących ochrony środowiska, które mają wejść do hodowli bydła mlecznego w 2020r.</w:t>
      </w:r>
    </w:p>
    <w:p w:rsidR="00A472F6" w:rsidRPr="003131B2" w:rsidRDefault="00A472F6" w:rsidP="003131B2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Nowoczesna obora ze zbiornikami na gnojowicę ma spełnić wymogi po wejściu ustawy, dotyczące gospodarki gnojowicą ( </w:t>
      </w:r>
      <w:proofErr w:type="spellStart"/>
      <w:r>
        <w:rPr>
          <w:sz w:val="24"/>
          <w:szCs w:val="24"/>
        </w:rPr>
        <w:t>odchodem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pozwierzęcym</w:t>
      </w:r>
      <w:proofErr w:type="spellEnd"/>
      <w:r>
        <w:rPr>
          <w:sz w:val="24"/>
          <w:szCs w:val="24"/>
        </w:rPr>
        <w:t>) i zmniejszeniem emisji amoniaku do powietrza.</w:t>
      </w:r>
    </w:p>
    <w:p w:rsidR="00286893" w:rsidRPr="003131B2" w:rsidRDefault="00286893" w:rsidP="003131B2">
      <w:pPr>
        <w:pStyle w:val="Akapitzlist"/>
        <w:spacing w:line="360" w:lineRule="auto"/>
        <w:jc w:val="both"/>
        <w:rPr>
          <w:sz w:val="24"/>
          <w:szCs w:val="24"/>
        </w:rPr>
      </w:pPr>
    </w:p>
    <w:p w:rsidR="00286893" w:rsidRPr="003131B2" w:rsidRDefault="00286893" w:rsidP="00286893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131B2">
        <w:rPr>
          <w:b/>
          <w:sz w:val="24"/>
          <w:szCs w:val="24"/>
        </w:rPr>
        <w:t xml:space="preserve">Rodzaje i przewidywane ilości </w:t>
      </w:r>
      <w:r w:rsidR="001C0898" w:rsidRPr="003131B2">
        <w:rPr>
          <w:b/>
          <w:sz w:val="24"/>
          <w:szCs w:val="24"/>
        </w:rPr>
        <w:t>wprowadzanych do środowiska substancji lub energii przy zastosowaniu rozwiązań chroniących środowisko, w tym:</w:t>
      </w:r>
    </w:p>
    <w:p w:rsidR="006928C4" w:rsidRPr="003131B2" w:rsidRDefault="006928C4" w:rsidP="006928C4">
      <w:pPr>
        <w:pStyle w:val="Akapitzlist"/>
        <w:jc w:val="both"/>
        <w:rPr>
          <w:sz w:val="24"/>
          <w:szCs w:val="24"/>
        </w:rPr>
      </w:pPr>
    </w:p>
    <w:p w:rsidR="006928C4" w:rsidRPr="003131B2" w:rsidRDefault="006928C4" w:rsidP="003131B2">
      <w:pPr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   </w:t>
      </w:r>
      <w:r w:rsidRPr="003131B2">
        <w:rPr>
          <w:b/>
          <w:sz w:val="24"/>
          <w:szCs w:val="24"/>
        </w:rPr>
        <w:t>7.1.</w:t>
      </w:r>
      <w:r w:rsidRPr="003131B2">
        <w:rPr>
          <w:b/>
          <w:sz w:val="24"/>
          <w:szCs w:val="24"/>
        </w:rPr>
        <w:tab/>
      </w:r>
      <w:r w:rsidRPr="003131B2">
        <w:rPr>
          <w:sz w:val="24"/>
          <w:szCs w:val="24"/>
        </w:rPr>
        <w:t>Ilość i sposób odprowadzania ścieków bytowych:</w:t>
      </w:r>
    </w:p>
    <w:p w:rsidR="005F1B51" w:rsidRPr="003131B2" w:rsidRDefault="006928C4" w:rsidP="003131B2">
      <w:pPr>
        <w:pStyle w:val="Akapitzlist"/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Ścieki bytowe powstawać będą na zapleczu sanitarnym dla pracowników budowy. Ścieki bytowe odprowadzane będą do kanalizacji sanitarnej gminnej.</w:t>
      </w:r>
    </w:p>
    <w:p w:rsidR="005F1B51" w:rsidRPr="003131B2" w:rsidRDefault="006928C4" w:rsidP="003131B2">
      <w:pPr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   </w:t>
      </w:r>
      <w:r w:rsidRPr="003131B2">
        <w:rPr>
          <w:b/>
          <w:sz w:val="24"/>
          <w:szCs w:val="24"/>
        </w:rPr>
        <w:t>7.2.</w:t>
      </w:r>
      <w:r w:rsidRPr="003131B2">
        <w:rPr>
          <w:sz w:val="24"/>
          <w:szCs w:val="24"/>
        </w:rPr>
        <w:tab/>
        <w:t>Ilość i sposób odprowadzania ścieków technologicznych:</w:t>
      </w:r>
    </w:p>
    <w:p w:rsidR="005F1B51" w:rsidRPr="003131B2" w:rsidRDefault="005F1B51" w:rsidP="003131B2">
      <w:pPr>
        <w:spacing w:line="360" w:lineRule="auto"/>
        <w:ind w:left="705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W czasie wykonania inwestycji nie będą emitowane ścieki technologiczne</w:t>
      </w:r>
      <w:r w:rsidR="00FB5CB6" w:rsidRPr="003131B2">
        <w:rPr>
          <w:sz w:val="24"/>
          <w:szCs w:val="24"/>
        </w:rPr>
        <w:t>. Po wykonaniu inwestycji i obsadzeniu budynku krowami będzie produkowana gnojowica w ilości 27,5 m</w:t>
      </w:r>
      <w:r w:rsidR="00FB5CB6" w:rsidRPr="003131B2">
        <w:rPr>
          <w:sz w:val="24"/>
          <w:szCs w:val="24"/>
          <w:vertAlign w:val="superscript"/>
        </w:rPr>
        <w:t xml:space="preserve">3 </w:t>
      </w:r>
      <w:r w:rsidR="00FB5CB6" w:rsidRPr="003131B2">
        <w:rPr>
          <w:sz w:val="24"/>
          <w:szCs w:val="24"/>
        </w:rPr>
        <w:t>na dobę ≈ 28 m</w:t>
      </w:r>
      <w:r w:rsidR="00FB5CB6" w:rsidRPr="003131B2">
        <w:rPr>
          <w:sz w:val="24"/>
          <w:szCs w:val="24"/>
          <w:vertAlign w:val="superscript"/>
        </w:rPr>
        <w:t xml:space="preserve">3 </w:t>
      </w:r>
      <w:r w:rsidR="00FB5CB6" w:rsidRPr="003131B2">
        <w:rPr>
          <w:sz w:val="24"/>
          <w:szCs w:val="24"/>
        </w:rPr>
        <w:t>( 0,055 m</w:t>
      </w:r>
      <w:r w:rsidR="00FB5CB6" w:rsidRPr="003131B2">
        <w:rPr>
          <w:sz w:val="24"/>
          <w:szCs w:val="24"/>
          <w:vertAlign w:val="superscript"/>
        </w:rPr>
        <w:t xml:space="preserve">3 </w:t>
      </w:r>
      <w:r w:rsidR="00FB5CB6" w:rsidRPr="003131B2">
        <w:rPr>
          <w:sz w:val="24"/>
          <w:szCs w:val="24"/>
        </w:rPr>
        <w:t xml:space="preserve">x 500 </w:t>
      </w:r>
      <w:proofErr w:type="spellStart"/>
      <w:r w:rsidR="00FB5CB6" w:rsidRPr="003131B2">
        <w:rPr>
          <w:sz w:val="24"/>
          <w:szCs w:val="24"/>
        </w:rPr>
        <w:t>szt</w:t>
      </w:r>
      <w:proofErr w:type="spellEnd"/>
      <w:r w:rsidR="00FB5CB6" w:rsidRPr="003131B2">
        <w:rPr>
          <w:sz w:val="24"/>
          <w:szCs w:val="24"/>
        </w:rPr>
        <w:t xml:space="preserve"> (SD -sztuka duża)) i systematycznie odprowadzana do zbiornika na gnojowicę i tam przechowywana przez okres 6 miesięcy.</w:t>
      </w:r>
    </w:p>
    <w:p w:rsidR="006928C4" w:rsidRPr="003131B2" w:rsidRDefault="006928C4" w:rsidP="003131B2">
      <w:pPr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   </w:t>
      </w:r>
      <w:r w:rsidRPr="003131B2">
        <w:rPr>
          <w:b/>
          <w:sz w:val="24"/>
          <w:szCs w:val="24"/>
        </w:rPr>
        <w:t>7.3</w:t>
      </w:r>
      <w:r w:rsidR="00913BEA" w:rsidRPr="003131B2">
        <w:rPr>
          <w:b/>
          <w:sz w:val="24"/>
          <w:szCs w:val="24"/>
        </w:rPr>
        <w:t>.</w:t>
      </w:r>
      <w:r w:rsidRPr="003131B2">
        <w:rPr>
          <w:sz w:val="24"/>
          <w:szCs w:val="24"/>
        </w:rPr>
        <w:tab/>
        <w:t>Ilość i sposób odprowadzania wód opadowych i ścieków opadowych:</w:t>
      </w:r>
    </w:p>
    <w:p w:rsidR="005F1B51" w:rsidRPr="003131B2" w:rsidRDefault="006928C4" w:rsidP="003131B2">
      <w:pPr>
        <w:spacing w:line="360" w:lineRule="auto"/>
        <w:ind w:left="705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Wody opadowe będą odprowadzane głównie z połaci dachu obory i terenu utwardzonego przy oborze i trafią w postaci niezanieczyszczonej </w:t>
      </w:r>
      <w:r w:rsidR="00913BEA" w:rsidRPr="003131B2">
        <w:rPr>
          <w:sz w:val="24"/>
          <w:szCs w:val="24"/>
        </w:rPr>
        <w:t xml:space="preserve">poprzez instalację burzową do rowu melioracyjnego. Dotyczy </w:t>
      </w:r>
      <w:r w:rsidR="001D50A2" w:rsidRPr="003131B2">
        <w:rPr>
          <w:sz w:val="24"/>
          <w:szCs w:val="24"/>
        </w:rPr>
        <w:t>to również zbiorników</w:t>
      </w:r>
      <w:r w:rsidR="00913BEA" w:rsidRPr="003131B2">
        <w:rPr>
          <w:sz w:val="24"/>
          <w:szCs w:val="24"/>
        </w:rPr>
        <w:t xml:space="preserve"> na gnojowicę z przykryciami dachowymi.</w:t>
      </w:r>
    </w:p>
    <w:p w:rsidR="00913BEA" w:rsidRPr="003131B2" w:rsidRDefault="00913BEA" w:rsidP="003131B2">
      <w:pPr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   </w:t>
      </w:r>
      <w:r w:rsidRPr="003131B2">
        <w:rPr>
          <w:b/>
          <w:sz w:val="24"/>
          <w:szCs w:val="24"/>
        </w:rPr>
        <w:t>7.4.</w:t>
      </w:r>
      <w:r w:rsidRPr="003131B2">
        <w:rPr>
          <w:sz w:val="24"/>
          <w:szCs w:val="24"/>
        </w:rPr>
        <w:tab/>
        <w:t>Rodzaj, przewidywane ilości i sposób postępowania z odpadami:</w:t>
      </w:r>
    </w:p>
    <w:p w:rsidR="00913BEA" w:rsidRPr="003131B2" w:rsidRDefault="00913BEA" w:rsidP="003131B2">
      <w:pPr>
        <w:spacing w:line="360" w:lineRule="auto"/>
        <w:ind w:left="705"/>
        <w:jc w:val="both"/>
        <w:rPr>
          <w:sz w:val="24"/>
          <w:szCs w:val="24"/>
        </w:rPr>
      </w:pPr>
      <w:r w:rsidRPr="003131B2">
        <w:rPr>
          <w:sz w:val="24"/>
          <w:szCs w:val="24"/>
        </w:rPr>
        <w:lastRenderedPageBreak/>
        <w:t>W czasie funkcjonowania nowoczesnej obory odpady komunalne będą gromadzone w specjalnym pojemniku i okresowo wywożone przez wyspecjalizowane służby.</w:t>
      </w:r>
    </w:p>
    <w:p w:rsidR="00913BEA" w:rsidRPr="003131B2" w:rsidRDefault="00913BEA" w:rsidP="003131B2">
      <w:pPr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   </w:t>
      </w:r>
      <w:r w:rsidRPr="003131B2">
        <w:rPr>
          <w:b/>
          <w:sz w:val="24"/>
          <w:szCs w:val="24"/>
        </w:rPr>
        <w:t>7.5.</w:t>
      </w:r>
      <w:r w:rsidRPr="003131B2">
        <w:rPr>
          <w:sz w:val="24"/>
          <w:szCs w:val="24"/>
        </w:rPr>
        <w:tab/>
        <w:t>Emisja do powietrza:</w:t>
      </w:r>
    </w:p>
    <w:p w:rsidR="00913BEA" w:rsidRPr="003131B2" w:rsidRDefault="00913BEA" w:rsidP="003131B2">
      <w:pPr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ab/>
        <w:t>Po oddaniu do użytku inwestycji zmniejszy się emisja amoniaku do powietrza.</w:t>
      </w:r>
    </w:p>
    <w:p w:rsidR="00913BEA" w:rsidRPr="003131B2" w:rsidRDefault="00913BEA" w:rsidP="003131B2">
      <w:pPr>
        <w:spacing w:line="360" w:lineRule="auto"/>
        <w:ind w:left="708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Nie przewiduje się zwiększenia </w:t>
      </w:r>
      <w:r w:rsidR="00DE0C9E" w:rsidRPr="003131B2">
        <w:rPr>
          <w:sz w:val="24"/>
          <w:szCs w:val="24"/>
        </w:rPr>
        <w:t xml:space="preserve">stada krów mlecznych na fermie Lembruk, a wręcz odwrotnie – zmniejszenie. </w:t>
      </w:r>
    </w:p>
    <w:p w:rsidR="00DE0C9E" w:rsidRPr="003131B2" w:rsidRDefault="00DE0C9E" w:rsidP="003131B2">
      <w:pPr>
        <w:spacing w:line="360" w:lineRule="auto"/>
        <w:ind w:left="708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Przy produkcji gnojowicy urządzenia zgarniające systematycznie będą zbierać z korytarzy gnojowych dany produkt i gromadzić w przepompowni krytej, skąd będzie pompowana do zbiornika przykrytego na gnojowicę i tam będzie przechowywana.</w:t>
      </w:r>
    </w:p>
    <w:p w:rsidR="00DE0C9E" w:rsidRPr="003131B2" w:rsidRDefault="00DE0C9E" w:rsidP="003131B2">
      <w:pPr>
        <w:spacing w:line="360" w:lineRule="auto"/>
        <w:ind w:left="708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Technologia ta spowoduje mniejszą emisję amoniaku do powietrza i poprawi mikroklimat dla krów w obiekcie. </w:t>
      </w:r>
    </w:p>
    <w:p w:rsidR="00DE0C9E" w:rsidRPr="003131B2" w:rsidRDefault="00DE0C9E" w:rsidP="003131B2">
      <w:pPr>
        <w:spacing w:line="360" w:lineRule="auto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   </w:t>
      </w:r>
      <w:r w:rsidRPr="003131B2">
        <w:rPr>
          <w:b/>
          <w:sz w:val="24"/>
          <w:szCs w:val="24"/>
        </w:rPr>
        <w:t>7.6.</w:t>
      </w:r>
      <w:r w:rsidRPr="003131B2">
        <w:rPr>
          <w:sz w:val="24"/>
          <w:szCs w:val="24"/>
        </w:rPr>
        <w:tab/>
        <w:t>Ryzyko wystąpienia poważnej awarii.</w:t>
      </w:r>
    </w:p>
    <w:p w:rsidR="00DE0C9E" w:rsidRPr="003131B2" w:rsidRDefault="00DE0C9E" w:rsidP="003131B2">
      <w:pPr>
        <w:spacing w:line="360" w:lineRule="auto"/>
        <w:ind w:left="705"/>
        <w:jc w:val="both"/>
        <w:rPr>
          <w:sz w:val="24"/>
          <w:szCs w:val="24"/>
        </w:rPr>
      </w:pPr>
      <w:r w:rsidRPr="003131B2">
        <w:rPr>
          <w:sz w:val="24"/>
          <w:szCs w:val="24"/>
        </w:rPr>
        <w:t xml:space="preserve">Ryzyko poważnej awarii, w tym przedostania się substancji szkodliwych do środowiska nie powinno nastąpić. Zbiorniki na </w:t>
      </w:r>
      <w:r w:rsidR="005F1B51" w:rsidRPr="003131B2">
        <w:rPr>
          <w:sz w:val="24"/>
          <w:szCs w:val="24"/>
        </w:rPr>
        <w:t xml:space="preserve">gnojowicę </w:t>
      </w:r>
      <w:r w:rsidR="00161CDF">
        <w:rPr>
          <w:sz w:val="24"/>
          <w:szCs w:val="24"/>
        </w:rPr>
        <w:t xml:space="preserve">z przykryciem </w:t>
      </w:r>
      <w:r w:rsidR="005F1B51" w:rsidRPr="003131B2">
        <w:rPr>
          <w:sz w:val="24"/>
          <w:szCs w:val="24"/>
        </w:rPr>
        <w:t>będą wykonane przez profesjonalną firmę z długim okresem gwarancji.</w:t>
      </w:r>
    </w:p>
    <w:p w:rsidR="005F1B51" w:rsidRPr="003131B2" w:rsidRDefault="005F1B51" w:rsidP="00DE0C9E">
      <w:pPr>
        <w:ind w:left="705"/>
        <w:jc w:val="both"/>
        <w:rPr>
          <w:sz w:val="24"/>
          <w:szCs w:val="24"/>
        </w:rPr>
      </w:pPr>
    </w:p>
    <w:p w:rsidR="005F1B51" w:rsidRPr="003131B2" w:rsidRDefault="005F1B51" w:rsidP="005F1B51">
      <w:pPr>
        <w:jc w:val="both"/>
        <w:rPr>
          <w:b/>
          <w:sz w:val="24"/>
          <w:szCs w:val="24"/>
        </w:rPr>
      </w:pPr>
      <w:r w:rsidRPr="003131B2">
        <w:rPr>
          <w:sz w:val="24"/>
          <w:szCs w:val="24"/>
        </w:rPr>
        <w:t xml:space="preserve">   </w:t>
      </w:r>
      <w:r w:rsidRPr="003131B2">
        <w:rPr>
          <w:b/>
          <w:sz w:val="24"/>
          <w:szCs w:val="24"/>
        </w:rPr>
        <w:t>8.</w:t>
      </w:r>
      <w:r w:rsidRPr="003131B2">
        <w:rPr>
          <w:b/>
          <w:sz w:val="24"/>
          <w:szCs w:val="24"/>
        </w:rPr>
        <w:tab/>
        <w:t>Możliwe transgraniczne oddziaływanie na środowisko:</w:t>
      </w:r>
    </w:p>
    <w:p w:rsidR="005F1B51" w:rsidRPr="003131B2" w:rsidRDefault="005F1B51" w:rsidP="005F1B51">
      <w:pPr>
        <w:jc w:val="both"/>
        <w:rPr>
          <w:b/>
          <w:sz w:val="24"/>
          <w:szCs w:val="24"/>
        </w:rPr>
      </w:pPr>
    </w:p>
    <w:p w:rsidR="005F1B51" w:rsidRPr="003131B2" w:rsidRDefault="005F1B51" w:rsidP="003131B2">
      <w:pPr>
        <w:spacing w:line="360" w:lineRule="auto"/>
        <w:ind w:left="705"/>
        <w:jc w:val="both"/>
        <w:rPr>
          <w:sz w:val="24"/>
          <w:szCs w:val="24"/>
        </w:rPr>
      </w:pPr>
      <w:r w:rsidRPr="003131B2">
        <w:rPr>
          <w:sz w:val="24"/>
          <w:szCs w:val="24"/>
        </w:rPr>
        <w:t>Nie przewiduję się możliwości transgranicznego oddziaływania przedsięwzięcia na środowisko.</w:t>
      </w:r>
    </w:p>
    <w:p w:rsidR="005F1B51" w:rsidRPr="003131B2" w:rsidRDefault="005F1B51" w:rsidP="005F1B51">
      <w:pPr>
        <w:ind w:left="705"/>
        <w:jc w:val="both"/>
        <w:rPr>
          <w:sz w:val="24"/>
          <w:szCs w:val="24"/>
        </w:rPr>
      </w:pPr>
    </w:p>
    <w:p w:rsidR="005F1B51" w:rsidRPr="003131B2" w:rsidRDefault="005F1B51" w:rsidP="00FB5CB6">
      <w:pPr>
        <w:ind w:left="705" w:hanging="525"/>
        <w:jc w:val="both"/>
        <w:rPr>
          <w:b/>
          <w:sz w:val="24"/>
          <w:szCs w:val="24"/>
        </w:rPr>
      </w:pPr>
      <w:r w:rsidRPr="003131B2">
        <w:rPr>
          <w:b/>
          <w:sz w:val="24"/>
          <w:szCs w:val="24"/>
        </w:rPr>
        <w:t>9.</w:t>
      </w:r>
      <w:r w:rsidRPr="003131B2">
        <w:rPr>
          <w:b/>
          <w:sz w:val="24"/>
          <w:szCs w:val="24"/>
        </w:rPr>
        <w:tab/>
        <w:t>Obszary podlegające ochronie na podstawie ustawy z dni</w:t>
      </w:r>
      <w:r w:rsidR="00FB5CB6" w:rsidRPr="003131B2">
        <w:rPr>
          <w:b/>
          <w:sz w:val="24"/>
          <w:szCs w:val="24"/>
        </w:rPr>
        <w:t>a 16 kwietnia 2004r. o ochronie przyrody znajdującej się w zasięgu znaczącego oddziaływania przedsięwzięcia:</w:t>
      </w:r>
    </w:p>
    <w:p w:rsidR="00D33479" w:rsidRPr="003131B2" w:rsidRDefault="00D33479" w:rsidP="00FB5CB6">
      <w:pPr>
        <w:ind w:left="705" w:hanging="525"/>
        <w:jc w:val="both"/>
        <w:rPr>
          <w:b/>
          <w:sz w:val="24"/>
          <w:szCs w:val="24"/>
        </w:rPr>
      </w:pPr>
    </w:p>
    <w:p w:rsidR="00D33479" w:rsidRPr="003131B2" w:rsidRDefault="00D33479" w:rsidP="003131B2">
      <w:pPr>
        <w:spacing w:line="360" w:lineRule="auto"/>
        <w:ind w:left="705" w:hanging="525"/>
        <w:jc w:val="both"/>
        <w:rPr>
          <w:sz w:val="24"/>
          <w:szCs w:val="24"/>
        </w:rPr>
      </w:pPr>
      <w:r w:rsidRPr="003131B2">
        <w:rPr>
          <w:b/>
          <w:sz w:val="24"/>
          <w:szCs w:val="24"/>
        </w:rPr>
        <w:tab/>
      </w:r>
      <w:r w:rsidRPr="003131B2">
        <w:rPr>
          <w:sz w:val="24"/>
          <w:szCs w:val="24"/>
        </w:rPr>
        <w:t>Planowany pod inwestycję teren nie znajduję się w granicach obszarów chronionych ustawą.</w:t>
      </w:r>
    </w:p>
    <w:p w:rsidR="00FB5CB6" w:rsidRPr="003131B2" w:rsidRDefault="00FB5CB6" w:rsidP="00D33479">
      <w:pPr>
        <w:jc w:val="both"/>
        <w:rPr>
          <w:b/>
          <w:sz w:val="24"/>
          <w:szCs w:val="24"/>
        </w:rPr>
      </w:pPr>
    </w:p>
    <w:p w:rsidR="00FB5CB6" w:rsidRPr="003131B2" w:rsidRDefault="00FB5CB6" w:rsidP="00FB5CB6">
      <w:pPr>
        <w:ind w:left="705" w:hanging="525"/>
        <w:jc w:val="both"/>
        <w:rPr>
          <w:b/>
          <w:sz w:val="24"/>
          <w:szCs w:val="24"/>
        </w:rPr>
      </w:pPr>
      <w:r w:rsidRPr="003131B2">
        <w:rPr>
          <w:b/>
          <w:sz w:val="24"/>
          <w:szCs w:val="24"/>
        </w:rPr>
        <w:t>10.</w:t>
      </w:r>
      <w:r w:rsidRPr="003131B2">
        <w:rPr>
          <w:b/>
          <w:sz w:val="24"/>
          <w:szCs w:val="24"/>
        </w:rPr>
        <w:tab/>
      </w:r>
      <w:r w:rsidR="00BE1BAB" w:rsidRPr="003131B2">
        <w:rPr>
          <w:b/>
          <w:sz w:val="24"/>
          <w:szCs w:val="24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– w zakresie, w jakim ich oddziaływania mogą prowadzić do skumulowania oddziaływań z planowanym przedsięwzięciem.</w:t>
      </w:r>
    </w:p>
    <w:p w:rsidR="00BE1BAB" w:rsidRPr="003131B2" w:rsidRDefault="00BE1BAB" w:rsidP="00FB5CB6">
      <w:pPr>
        <w:ind w:left="705" w:hanging="525"/>
        <w:jc w:val="both"/>
        <w:rPr>
          <w:b/>
          <w:sz w:val="24"/>
          <w:szCs w:val="24"/>
        </w:rPr>
      </w:pPr>
    </w:p>
    <w:p w:rsidR="00BE1BAB" w:rsidRPr="003131B2" w:rsidRDefault="00BE1BAB" w:rsidP="003131B2">
      <w:pPr>
        <w:spacing w:line="360" w:lineRule="auto"/>
        <w:ind w:left="705" w:hanging="525"/>
        <w:jc w:val="both"/>
        <w:rPr>
          <w:sz w:val="24"/>
          <w:szCs w:val="24"/>
        </w:rPr>
      </w:pPr>
      <w:r w:rsidRPr="003131B2">
        <w:rPr>
          <w:b/>
          <w:sz w:val="24"/>
          <w:szCs w:val="24"/>
        </w:rPr>
        <w:tab/>
      </w:r>
      <w:r w:rsidRPr="003131B2">
        <w:rPr>
          <w:sz w:val="24"/>
          <w:szCs w:val="24"/>
        </w:rPr>
        <w:t>Na Fermie Krów Lembruk na obszarze oddziaływania znajduje się 5 budynków inwentarskich w których znajdują się krowy mleczne. Inwestycja nie spowoduje zwiększenia krów mlecznych, a nawet nieznaczne ich zmniejszenie.</w:t>
      </w:r>
    </w:p>
    <w:p w:rsidR="009D288F" w:rsidRPr="009D288F" w:rsidRDefault="00BE1BAB" w:rsidP="003131B2">
      <w:pPr>
        <w:spacing w:line="360" w:lineRule="auto"/>
        <w:ind w:left="705" w:hanging="525"/>
        <w:jc w:val="both"/>
        <w:rPr>
          <w:sz w:val="24"/>
          <w:szCs w:val="24"/>
        </w:rPr>
      </w:pPr>
      <w:r w:rsidRPr="003131B2">
        <w:rPr>
          <w:sz w:val="24"/>
          <w:szCs w:val="24"/>
        </w:rPr>
        <w:lastRenderedPageBreak/>
        <w:tab/>
      </w:r>
      <w:r w:rsidR="004B4107">
        <w:rPr>
          <w:sz w:val="24"/>
          <w:szCs w:val="24"/>
        </w:rPr>
        <w:t>Trzy budynki z wyżej wymienionych</w:t>
      </w:r>
      <w:bookmarkStart w:id="0" w:name="_GoBack"/>
      <w:bookmarkEnd w:id="0"/>
      <w:r w:rsidR="004B4107">
        <w:rPr>
          <w:sz w:val="24"/>
          <w:szCs w:val="24"/>
        </w:rPr>
        <w:t xml:space="preserve"> </w:t>
      </w:r>
      <w:r w:rsidR="009D288F">
        <w:rPr>
          <w:sz w:val="24"/>
          <w:szCs w:val="24"/>
        </w:rPr>
        <w:t>w których na dzień dzisiejszy znajduje się 600 krów po wprowadzeniu nowych przepisów w 2020r. nie będą spełniać warunków do hodowli bydła mlecznego.</w:t>
      </w:r>
      <w:r w:rsidR="004B4107">
        <w:rPr>
          <w:sz w:val="24"/>
          <w:szCs w:val="24"/>
        </w:rPr>
        <w:t xml:space="preserve"> Trzy budynki wyłączone</w:t>
      </w:r>
      <w:r w:rsidR="009D288F">
        <w:rPr>
          <w:sz w:val="24"/>
          <w:szCs w:val="24"/>
        </w:rPr>
        <w:t xml:space="preserve"> </w:t>
      </w:r>
      <w:r w:rsidR="004B4107">
        <w:rPr>
          <w:sz w:val="24"/>
          <w:szCs w:val="24"/>
        </w:rPr>
        <w:t xml:space="preserve">z </w:t>
      </w:r>
      <w:r w:rsidR="009D288F">
        <w:rPr>
          <w:sz w:val="24"/>
          <w:szCs w:val="24"/>
        </w:rPr>
        <w:t>produkcji o ogólnej powierzchni użytkowej 4650 m</w:t>
      </w:r>
      <w:r w:rsidR="009D288F" w:rsidRPr="009D288F">
        <w:rPr>
          <w:sz w:val="24"/>
          <w:szCs w:val="24"/>
          <w:vertAlign w:val="superscript"/>
        </w:rPr>
        <w:t>2</w:t>
      </w:r>
      <w:r w:rsidR="009D288F">
        <w:rPr>
          <w:sz w:val="24"/>
          <w:szCs w:val="24"/>
          <w:vertAlign w:val="superscript"/>
        </w:rPr>
        <w:t xml:space="preserve"> </w:t>
      </w:r>
      <w:r w:rsidR="009D288F">
        <w:rPr>
          <w:sz w:val="24"/>
          <w:szCs w:val="24"/>
        </w:rPr>
        <w:t>po przeanalizowaniu kosztów remontów kapitalnych</w:t>
      </w:r>
      <w:r w:rsidR="004B4107">
        <w:rPr>
          <w:sz w:val="24"/>
          <w:szCs w:val="24"/>
        </w:rPr>
        <w:t xml:space="preserve"> zostaną wyremontowane z przeznaczeniem na magazyny pasz lub rozebrane w przypadku braku opłacalności.</w:t>
      </w:r>
    </w:p>
    <w:p w:rsidR="001E6671" w:rsidRPr="003131B2" w:rsidRDefault="001E6671" w:rsidP="00FB5CB6">
      <w:pPr>
        <w:ind w:left="705" w:hanging="525"/>
        <w:jc w:val="both"/>
        <w:rPr>
          <w:b/>
          <w:sz w:val="24"/>
          <w:szCs w:val="24"/>
        </w:rPr>
      </w:pPr>
    </w:p>
    <w:p w:rsidR="001E6671" w:rsidRPr="003131B2" w:rsidRDefault="001E6671" w:rsidP="00FB5CB6">
      <w:pPr>
        <w:ind w:left="705" w:hanging="525"/>
        <w:jc w:val="both"/>
        <w:rPr>
          <w:b/>
          <w:sz w:val="24"/>
          <w:szCs w:val="24"/>
        </w:rPr>
      </w:pPr>
      <w:r w:rsidRPr="003131B2">
        <w:rPr>
          <w:b/>
          <w:sz w:val="24"/>
          <w:szCs w:val="24"/>
        </w:rPr>
        <w:t>11.</w:t>
      </w:r>
      <w:r w:rsidRPr="003131B2">
        <w:rPr>
          <w:b/>
          <w:sz w:val="24"/>
          <w:szCs w:val="24"/>
        </w:rPr>
        <w:tab/>
        <w:t>Ryzyko wystąpienia poważnej awarii lub katastrofy naturalnej i budowlanej.</w:t>
      </w:r>
    </w:p>
    <w:p w:rsidR="001E6671" w:rsidRPr="003131B2" w:rsidRDefault="001E6671" w:rsidP="00FB5CB6">
      <w:pPr>
        <w:ind w:left="705" w:hanging="525"/>
        <w:jc w:val="both"/>
        <w:rPr>
          <w:b/>
          <w:sz w:val="24"/>
          <w:szCs w:val="24"/>
        </w:rPr>
      </w:pPr>
      <w:r w:rsidRPr="003131B2">
        <w:rPr>
          <w:b/>
          <w:sz w:val="24"/>
          <w:szCs w:val="24"/>
        </w:rPr>
        <w:tab/>
      </w:r>
    </w:p>
    <w:p w:rsidR="001E6671" w:rsidRPr="003131B2" w:rsidRDefault="001E6671" w:rsidP="003131B2">
      <w:pPr>
        <w:spacing w:line="360" w:lineRule="auto"/>
        <w:ind w:left="705" w:hanging="525"/>
        <w:jc w:val="both"/>
        <w:rPr>
          <w:sz w:val="24"/>
          <w:szCs w:val="24"/>
        </w:rPr>
      </w:pPr>
      <w:r w:rsidRPr="003131B2">
        <w:rPr>
          <w:b/>
          <w:sz w:val="24"/>
          <w:szCs w:val="24"/>
        </w:rPr>
        <w:tab/>
      </w:r>
      <w:r w:rsidRPr="003131B2">
        <w:rPr>
          <w:sz w:val="24"/>
          <w:szCs w:val="24"/>
        </w:rPr>
        <w:t>Nie zachodzi ryzyko poważnej awarii lub katastrofy. Mogłoby do takiej katastrofy dojść gdyby nic nie robić, bowiem budynki inwentarskie 50- letnie mają konstrukcję metalową i wymagają w przyszłości kapitalnego remontu.</w:t>
      </w:r>
    </w:p>
    <w:p w:rsidR="001E6671" w:rsidRPr="003131B2" w:rsidRDefault="001E6671" w:rsidP="00FB5CB6">
      <w:pPr>
        <w:ind w:left="705" w:hanging="525"/>
        <w:jc w:val="both"/>
        <w:rPr>
          <w:sz w:val="24"/>
          <w:szCs w:val="24"/>
        </w:rPr>
      </w:pPr>
    </w:p>
    <w:p w:rsidR="001E6671" w:rsidRPr="003131B2" w:rsidRDefault="001E6671" w:rsidP="00FB5CB6">
      <w:pPr>
        <w:ind w:left="705" w:hanging="525"/>
        <w:jc w:val="both"/>
        <w:rPr>
          <w:b/>
          <w:sz w:val="24"/>
          <w:szCs w:val="24"/>
        </w:rPr>
      </w:pPr>
      <w:r w:rsidRPr="003131B2">
        <w:rPr>
          <w:b/>
          <w:sz w:val="24"/>
          <w:szCs w:val="24"/>
        </w:rPr>
        <w:t xml:space="preserve">12. </w:t>
      </w:r>
      <w:r w:rsidRPr="003131B2">
        <w:rPr>
          <w:b/>
          <w:sz w:val="24"/>
          <w:szCs w:val="24"/>
        </w:rPr>
        <w:tab/>
        <w:t>Przewidywane ilości i rodzaje wytwarzanych odpadów oraz ich wpływ na środowisko.</w:t>
      </w:r>
    </w:p>
    <w:p w:rsidR="001E6671" w:rsidRPr="003131B2" w:rsidRDefault="001E6671" w:rsidP="00FB5CB6">
      <w:pPr>
        <w:ind w:left="705" w:hanging="525"/>
        <w:jc w:val="both"/>
        <w:rPr>
          <w:sz w:val="24"/>
          <w:szCs w:val="24"/>
        </w:rPr>
      </w:pPr>
    </w:p>
    <w:p w:rsidR="001E6671" w:rsidRPr="003131B2" w:rsidRDefault="001E6671" w:rsidP="003131B2">
      <w:pPr>
        <w:spacing w:line="360" w:lineRule="auto"/>
        <w:ind w:left="705" w:hanging="525"/>
        <w:jc w:val="both"/>
        <w:rPr>
          <w:sz w:val="24"/>
          <w:szCs w:val="24"/>
        </w:rPr>
      </w:pPr>
      <w:r w:rsidRPr="003131B2">
        <w:rPr>
          <w:sz w:val="24"/>
          <w:szCs w:val="24"/>
        </w:rPr>
        <w:tab/>
        <w:t>Ilość odpadów będzie wytwarzana w ilościach marginalnych, więc ich wpływ na środowisko nie będzie znaczący.</w:t>
      </w:r>
    </w:p>
    <w:p w:rsidR="001E6671" w:rsidRPr="003131B2" w:rsidRDefault="001E6671" w:rsidP="003131B2">
      <w:pPr>
        <w:spacing w:line="360" w:lineRule="auto"/>
        <w:ind w:left="705" w:hanging="525"/>
        <w:jc w:val="both"/>
        <w:rPr>
          <w:b/>
          <w:sz w:val="24"/>
          <w:szCs w:val="24"/>
        </w:rPr>
      </w:pPr>
    </w:p>
    <w:p w:rsidR="001E6671" w:rsidRPr="003131B2" w:rsidRDefault="001E6671" w:rsidP="00FB5CB6">
      <w:pPr>
        <w:ind w:left="705" w:hanging="525"/>
        <w:jc w:val="both"/>
        <w:rPr>
          <w:b/>
          <w:sz w:val="24"/>
          <w:szCs w:val="24"/>
        </w:rPr>
      </w:pPr>
      <w:r w:rsidRPr="003131B2">
        <w:rPr>
          <w:b/>
          <w:sz w:val="24"/>
          <w:szCs w:val="24"/>
        </w:rPr>
        <w:t>13.</w:t>
      </w:r>
      <w:r w:rsidRPr="003131B2">
        <w:rPr>
          <w:b/>
          <w:sz w:val="24"/>
          <w:szCs w:val="24"/>
        </w:rPr>
        <w:tab/>
        <w:t>Prace rozbiórkowe dotyczące przedsięwzięć mogących znacząco oddziaływać na środowisko.</w:t>
      </w:r>
    </w:p>
    <w:p w:rsidR="001E6671" w:rsidRDefault="001E6671" w:rsidP="00FB5CB6">
      <w:pPr>
        <w:ind w:left="705" w:hanging="525"/>
        <w:jc w:val="both"/>
        <w:rPr>
          <w:sz w:val="24"/>
          <w:szCs w:val="24"/>
        </w:rPr>
      </w:pPr>
      <w:r w:rsidRPr="003131B2">
        <w:rPr>
          <w:sz w:val="24"/>
          <w:szCs w:val="24"/>
        </w:rPr>
        <w:tab/>
      </w:r>
    </w:p>
    <w:p w:rsidR="00D049B9" w:rsidRPr="003131B2" w:rsidRDefault="00D049B9" w:rsidP="00D049B9">
      <w:pPr>
        <w:spacing w:line="360" w:lineRule="auto"/>
        <w:ind w:left="705" w:hanging="52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472F6">
        <w:rPr>
          <w:sz w:val="24"/>
          <w:szCs w:val="24"/>
        </w:rPr>
        <w:t>Trzy budynki inwentarskie mogą być w przyszłości wyremontowane do przechowywania pasz lub rozebrane (decyzja rzeczoznawcy).</w:t>
      </w:r>
      <w:r w:rsidR="00D34484">
        <w:rPr>
          <w:sz w:val="24"/>
          <w:szCs w:val="24"/>
        </w:rPr>
        <w:t xml:space="preserve"> </w:t>
      </w:r>
    </w:p>
    <w:p w:rsidR="008E4A5E" w:rsidRPr="003131B2" w:rsidRDefault="001E6671" w:rsidP="00C37BB2">
      <w:pPr>
        <w:spacing w:line="360" w:lineRule="auto"/>
        <w:ind w:left="705" w:hanging="525"/>
        <w:jc w:val="both"/>
        <w:rPr>
          <w:sz w:val="24"/>
          <w:szCs w:val="24"/>
        </w:rPr>
      </w:pPr>
      <w:r w:rsidRPr="003131B2">
        <w:rPr>
          <w:sz w:val="24"/>
          <w:szCs w:val="24"/>
        </w:rPr>
        <w:tab/>
      </w:r>
      <w:r w:rsidR="00C37BB2">
        <w:rPr>
          <w:sz w:val="24"/>
          <w:szCs w:val="24"/>
        </w:rPr>
        <w:t xml:space="preserve"> </w:t>
      </w:r>
    </w:p>
    <w:p w:rsidR="008E4A5E" w:rsidRPr="003131B2" w:rsidRDefault="008E4A5E" w:rsidP="008E4A5E">
      <w:pPr>
        <w:jc w:val="both"/>
        <w:rPr>
          <w:sz w:val="24"/>
          <w:szCs w:val="24"/>
        </w:rPr>
      </w:pPr>
    </w:p>
    <w:p w:rsidR="008E4A5E" w:rsidRDefault="008E4A5E" w:rsidP="008E4A5E">
      <w:pPr>
        <w:pStyle w:val="Akapitzlist"/>
        <w:jc w:val="both"/>
      </w:pPr>
    </w:p>
    <w:p w:rsidR="008E4A5E" w:rsidRDefault="008E4A5E" w:rsidP="008E4A5E">
      <w:pPr>
        <w:jc w:val="both"/>
      </w:pPr>
    </w:p>
    <w:p w:rsidR="008E4A5E" w:rsidRDefault="008E4A5E" w:rsidP="008E4A5E">
      <w:pPr>
        <w:pStyle w:val="Akapitzlist"/>
        <w:jc w:val="both"/>
      </w:pPr>
    </w:p>
    <w:p w:rsidR="001C0898" w:rsidRDefault="001C0898" w:rsidP="008E4A5E">
      <w:pPr>
        <w:pStyle w:val="Akapitzlist"/>
        <w:jc w:val="both"/>
      </w:pPr>
    </w:p>
    <w:p w:rsidR="001C0898" w:rsidRDefault="001C0898" w:rsidP="001C0898">
      <w:pPr>
        <w:pStyle w:val="Akapitzlist"/>
        <w:jc w:val="both"/>
      </w:pPr>
    </w:p>
    <w:p w:rsidR="001C0898" w:rsidRDefault="001C0898" w:rsidP="001C0898">
      <w:pPr>
        <w:jc w:val="both"/>
      </w:pPr>
    </w:p>
    <w:p w:rsidR="001C0898" w:rsidRDefault="001C0898" w:rsidP="001C0898">
      <w:pPr>
        <w:jc w:val="both"/>
      </w:pPr>
    </w:p>
    <w:p w:rsidR="001C0898" w:rsidRDefault="001C0898" w:rsidP="001C0898">
      <w:pPr>
        <w:pStyle w:val="Akapitzlist"/>
        <w:jc w:val="both"/>
      </w:pPr>
    </w:p>
    <w:p w:rsidR="001C0898" w:rsidRPr="006B7D59" w:rsidRDefault="001C0898" w:rsidP="001C0898">
      <w:pPr>
        <w:pStyle w:val="Akapitzlist"/>
        <w:jc w:val="both"/>
      </w:pPr>
    </w:p>
    <w:sectPr w:rsidR="001C0898" w:rsidRPr="006B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F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FEC7EC8"/>
    <w:multiLevelType w:val="hybridMultilevel"/>
    <w:tmpl w:val="65A28ADA"/>
    <w:lvl w:ilvl="0" w:tplc="BC1C04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E50A8"/>
    <w:multiLevelType w:val="hybridMultilevel"/>
    <w:tmpl w:val="2278C208"/>
    <w:lvl w:ilvl="0" w:tplc="7DE2CE9E">
      <w:start w:val="7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D0CF5"/>
    <w:multiLevelType w:val="hybridMultilevel"/>
    <w:tmpl w:val="6D6438BC"/>
    <w:lvl w:ilvl="0" w:tplc="9794A9B6">
      <w:start w:val="7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044C7"/>
    <w:multiLevelType w:val="hybridMultilevel"/>
    <w:tmpl w:val="AE2201FC"/>
    <w:lvl w:ilvl="0" w:tplc="D99CE9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F0404"/>
    <w:multiLevelType w:val="hybridMultilevel"/>
    <w:tmpl w:val="8A5C6336"/>
    <w:lvl w:ilvl="0" w:tplc="D99CE9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36F71"/>
    <w:multiLevelType w:val="hybridMultilevel"/>
    <w:tmpl w:val="00EA7900"/>
    <w:lvl w:ilvl="0" w:tplc="D99CE9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312A9"/>
    <w:multiLevelType w:val="hybridMultilevel"/>
    <w:tmpl w:val="65A28ADA"/>
    <w:lvl w:ilvl="0" w:tplc="BC1C04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A7C49"/>
    <w:multiLevelType w:val="hybridMultilevel"/>
    <w:tmpl w:val="BC662BEA"/>
    <w:lvl w:ilvl="0" w:tplc="12C691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A6ED9"/>
    <w:multiLevelType w:val="hybridMultilevel"/>
    <w:tmpl w:val="A2144114"/>
    <w:lvl w:ilvl="0" w:tplc="9794A9B6">
      <w:start w:val="7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4382405"/>
    <w:multiLevelType w:val="hybridMultilevel"/>
    <w:tmpl w:val="D6E81BA0"/>
    <w:lvl w:ilvl="0" w:tplc="1A34B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B0E11"/>
    <w:multiLevelType w:val="hybridMultilevel"/>
    <w:tmpl w:val="A7748FD4"/>
    <w:lvl w:ilvl="0" w:tplc="B11C1960">
      <w:start w:val="7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21E1E"/>
    <w:multiLevelType w:val="hybridMultilevel"/>
    <w:tmpl w:val="2C16D30A"/>
    <w:lvl w:ilvl="0" w:tplc="D99CE9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E5E5D"/>
    <w:multiLevelType w:val="hybridMultilevel"/>
    <w:tmpl w:val="B5120D08"/>
    <w:lvl w:ilvl="0" w:tplc="DEB8C8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3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5A"/>
    <w:rsid w:val="001579ED"/>
    <w:rsid w:val="00161CDF"/>
    <w:rsid w:val="001C0898"/>
    <w:rsid w:val="001D50A2"/>
    <w:rsid w:val="001E6671"/>
    <w:rsid w:val="002273CC"/>
    <w:rsid w:val="00277003"/>
    <w:rsid w:val="00286893"/>
    <w:rsid w:val="003131B2"/>
    <w:rsid w:val="00383330"/>
    <w:rsid w:val="003913FA"/>
    <w:rsid w:val="00463352"/>
    <w:rsid w:val="004B4107"/>
    <w:rsid w:val="004D4B62"/>
    <w:rsid w:val="00517B44"/>
    <w:rsid w:val="005A34D1"/>
    <w:rsid w:val="005C0FF6"/>
    <w:rsid w:val="005F1B51"/>
    <w:rsid w:val="006928C4"/>
    <w:rsid w:val="006969EB"/>
    <w:rsid w:val="006B7D59"/>
    <w:rsid w:val="0079599E"/>
    <w:rsid w:val="008E4A5E"/>
    <w:rsid w:val="00913BEA"/>
    <w:rsid w:val="009321FB"/>
    <w:rsid w:val="009D288F"/>
    <w:rsid w:val="00A472F6"/>
    <w:rsid w:val="00BE1BAB"/>
    <w:rsid w:val="00C37BB2"/>
    <w:rsid w:val="00D049B9"/>
    <w:rsid w:val="00D33479"/>
    <w:rsid w:val="00D34484"/>
    <w:rsid w:val="00D66449"/>
    <w:rsid w:val="00DE0C9E"/>
    <w:rsid w:val="00E1517A"/>
    <w:rsid w:val="00E52D3E"/>
    <w:rsid w:val="00EF535A"/>
    <w:rsid w:val="00FB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35A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1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4B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6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35A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1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4B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B6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5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8</cp:revision>
  <cp:lastPrinted>2018-08-03T07:51:00Z</cp:lastPrinted>
  <dcterms:created xsi:type="dcterms:W3CDTF">2018-08-01T12:31:00Z</dcterms:created>
  <dcterms:modified xsi:type="dcterms:W3CDTF">2018-08-03T09:03:00Z</dcterms:modified>
</cp:coreProperties>
</file>