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3A40" w14:textId="22BB36F2" w:rsidR="000A550D" w:rsidRPr="00C43817" w:rsidRDefault="000A550D" w:rsidP="000A550D">
      <w:pPr>
        <w:pStyle w:val="Default"/>
        <w:ind w:left="5760"/>
        <w:rPr>
          <w:rFonts w:cs="Times New Roman"/>
          <w:color w:val="auto"/>
          <w:sz w:val="20"/>
          <w:szCs w:val="20"/>
        </w:rPr>
      </w:pPr>
      <w:r w:rsidRPr="00C43817">
        <w:rPr>
          <w:rFonts w:cs="Times New Roman"/>
          <w:color w:val="auto"/>
          <w:sz w:val="20"/>
          <w:szCs w:val="20"/>
        </w:rPr>
        <w:t xml:space="preserve">Załącznik Nr </w:t>
      </w:r>
      <w:r w:rsidR="005312F9">
        <w:rPr>
          <w:rFonts w:cs="Times New Roman"/>
          <w:color w:val="auto"/>
          <w:sz w:val="20"/>
          <w:szCs w:val="20"/>
        </w:rPr>
        <w:t>2</w:t>
      </w:r>
      <w:r w:rsidRPr="00C43817">
        <w:rPr>
          <w:rFonts w:cs="Times New Roman"/>
          <w:color w:val="auto"/>
          <w:sz w:val="20"/>
          <w:szCs w:val="20"/>
        </w:rPr>
        <w:t xml:space="preserve"> do Procedur kontroli przestrzegania zasad i warunków korzystania z zezwoleń na sprzedaż</w:t>
      </w:r>
      <w:r>
        <w:rPr>
          <w:color w:val="auto"/>
          <w:sz w:val="20"/>
          <w:szCs w:val="20"/>
        </w:rPr>
        <w:t xml:space="preserve"> </w:t>
      </w:r>
      <w:r w:rsidRPr="00C43817">
        <w:rPr>
          <w:rFonts w:cs="Times New Roman"/>
          <w:color w:val="auto"/>
          <w:sz w:val="20"/>
          <w:szCs w:val="20"/>
        </w:rPr>
        <w:t xml:space="preserve">napojów alkoholowych na terenie </w:t>
      </w:r>
      <w:r>
        <w:rPr>
          <w:rFonts w:cs="Times New Roman"/>
          <w:color w:val="auto"/>
          <w:sz w:val="20"/>
          <w:szCs w:val="20"/>
        </w:rPr>
        <w:t xml:space="preserve">gminy </w:t>
      </w:r>
      <w:r w:rsidRPr="00C43817">
        <w:rPr>
          <w:rFonts w:cs="Times New Roman"/>
          <w:color w:val="auto"/>
          <w:sz w:val="20"/>
          <w:szCs w:val="20"/>
        </w:rPr>
        <w:t xml:space="preserve">Mrągowa </w:t>
      </w:r>
    </w:p>
    <w:p w14:paraId="39D0333F" w14:textId="42B82971" w:rsidR="001456BF" w:rsidRDefault="001456BF" w:rsidP="001456BF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49D29666" w14:textId="77777777" w:rsidR="00E85881" w:rsidRPr="001456BF" w:rsidRDefault="00E85881" w:rsidP="001456BF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034AC8F7" w14:textId="54218321" w:rsidR="001456BF" w:rsidRPr="004F4534" w:rsidRDefault="00BB2D33" w:rsidP="00BB2D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…………………………………….</w:t>
      </w:r>
      <w:r w:rsidRPr="00BB2D33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0A550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(pieczątka nagłówkowa  Wójta)  </w:t>
      </w:r>
      <w:r w:rsidR="001456BF" w:rsidRPr="000A550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br/>
      </w:r>
      <w:r w:rsidRPr="004F453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         </w:t>
      </w:r>
      <w:r w:rsidR="004F453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</w:t>
      </w:r>
      <w:r w:rsidR="001456BF" w:rsidRPr="004F453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Mrągowo, dnia …r.</w:t>
      </w:r>
    </w:p>
    <w:p w14:paraId="3E67258F" w14:textId="77777777" w:rsidR="00E85881" w:rsidRPr="004F4534" w:rsidRDefault="00E85881" w:rsidP="00BB2D3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F506CE7" w14:textId="77777777" w:rsidR="00BB2D33" w:rsidRDefault="00BB2D33" w:rsidP="00BB2D33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                                                                                         </w:t>
      </w:r>
    </w:p>
    <w:p w14:paraId="1AA9ADC4" w14:textId="77777777" w:rsidR="00BB2D33" w:rsidRPr="004F4534" w:rsidRDefault="00BB2D33" w:rsidP="00BB2D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F45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</w:t>
      </w:r>
      <w:r w:rsidR="001456BF" w:rsidRPr="004F45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Przedsiębiorca:</w:t>
      </w:r>
    </w:p>
    <w:p w14:paraId="670C4D5F" w14:textId="684D7D85" w:rsidR="001456BF" w:rsidRDefault="00BB2D33" w:rsidP="00BB2D33">
      <w:pPr>
        <w:spacing w:after="0" w:line="240" w:lineRule="auto"/>
        <w:jc w:val="right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4F45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……………………………………..</w:t>
      </w:r>
      <w:r w:rsidR="001456BF" w:rsidRPr="001456B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</w:p>
    <w:p w14:paraId="2A2D1AC4" w14:textId="77777777" w:rsidR="00BB2D33" w:rsidRPr="001456BF" w:rsidRDefault="00BB2D33" w:rsidP="00BB2D33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E0124B5" w14:textId="77777777" w:rsidR="001456BF" w:rsidRPr="004A7F33" w:rsidRDefault="001456BF" w:rsidP="00BB2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A7F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ZAWIADOMIENIE</w:t>
      </w:r>
      <w:r w:rsidRPr="004A7F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A7F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 zamiarze wszczęcia kontroli w punkcie sprzedaży alkoholu</w:t>
      </w:r>
    </w:p>
    <w:p w14:paraId="31B75299" w14:textId="77777777" w:rsidR="00BB2D33" w:rsidRPr="004A7F33" w:rsidRDefault="00BB2D33" w:rsidP="00BB2D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CEA1383" w14:textId="67A426D0" w:rsidR="001456BF" w:rsidRPr="000A550D" w:rsidRDefault="001456BF" w:rsidP="00BB2D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podstawie art. 18 ust. 8 i art. 18³ ustawy z dnia 26 października 1982 r.</w:t>
      </w:r>
      <w:r w:rsidR="00E85881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</w:t>
      </w:r>
      <w:r w:rsidR="00E85881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 wychowaniu w trzeźwości i przeciwdziałaniu alkoholizmowi (</w:t>
      </w:r>
      <w:r w:rsidR="008026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t.j.: 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Dz. U. z 202</w:t>
      </w:r>
      <w:r w:rsidR="008026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poz. 2151 ze zm.) oraz art. 48 ust. 1–3 i art. 49 ustawy z dnia 6 marca 2018 r. – Prawo przedsiębiorców (</w:t>
      </w:r>
      <w:r w:rsidR="0080269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t.j.: 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Dz. U. z 2025 r. poz. 1480 ze zm.) – Wójt Gminy Mrągowo informuje, że nie wcześniej niż po upływie 7 dni i nie później niż przed upływem 30 dni od dnia doręczenia niniejszego zawiadomienia, upoważnieni członkowie Gminnej Komisji ds. Rozwiązywania Problemów Alkoholowych i pracownik/cy Urzędu Gminy Mrągowo dokonają kontroli przestrzegania zasad i warunków korzystania z zezwolenia na sprzedaż i/lub podawanie napojów alkoholowych 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punkcie sprzedaży:</w:t>
      </w:r>
    </w:p>
    <w:p w14:paraId="279DF162" w14:textId="77777777" w:rsidR="00BB2D33" w:rsidRPr="000A550D" w:rsidRDefault="00BB2D33" w:rsidP="00BB2D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D869432" w14:textId="77777777" w:rsidR="00BB2D33" w:rsidRPr="000A550D" w:rsidRDefault="00BB2D33" w:rsidP="00BB2D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AFB67AC" w14:textId="403E02FD" w:rsidR="001456BF" w:rsidRPr="000A550D" w:rsidRDefault="00BB2D33" w:rsidP="001456B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…………………………………………………………………………………………..</w:t>
      </w:r>
    </w:p>
    <w:p w14:paraId="07C5455E" w14:textId="75E431BC" w:rsidR="00BB2D33" w:rsidRPr="000A550D" w:rsidRDefault="00BB2D33" w:rsidP="00BB2D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(nazwa i adres punktu sprzedaży napojów alkoholowych)</w:t>
      </w:r>
    </w:p>
    <w:p w14:paraId="56282202" w14:textId="77777777" w:rsidR="00BB2D33" w:rsidRPr="000A550D" w:rsidRDefault="00BB2D33" w:rsidP="00BB2D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9C51EA8" w14:textId="20EBB9E3" w:rsidR="001456BF" w:rsidRPr="000A550D" w:rsidRDefault="001456BF" w:rsidP="000A55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Zakres kontroli: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Przestrzeganie warunków prowadzenia sprzedaży napojów alkoholowych określonych 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ustawie o wychowaniu w trzeźwości i przeciwdziałaniu alkoholizmowi, </w:t>
      </w:r>
      <w:r w:rsidR="00BB2D33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</w:t>
      </w:r>
      <w:r w:rsidR="00BB2D33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 w szczególności sprawdzenie:</w:t>
      </w:r>
    </w:p>
    <w:p w14:paraId="2A35DF89" w14:textId="50A8F980" w:rsidR="001456BF" w:rsidRPr="000A550D" w:rsidRDefault="00E85881" w:rsidP="00BB2D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osiadania ważnego zezwolenia na sprzedaż napojów alkoholowych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6FCD4FB3" w14:textId="13339B5B" w:rsidR="001456BF" w:rsidRPr="000A550D" w:rsidRDefault="00E85881" w:rsidP="00BB2D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niesienia opłaty za korzystanie z zezwolenia (dowód wniesionej opłaty)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32778A6D" w14:textId="31BD242A" w:rsidR="001456BF" w:rsidRPr="000A550D" w:rsidRDefault="00E85881" w:rsidP="00BB2D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iarygodności złożonego oświadczenia o wartości sprzedaży napojów alkoholowych za rok kalendarzowy poprzedzający kontrolę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2F064FF1" w14:textId="22603A07" w:rsidR="001456BF" w:rsidRPr="000A550D" w:rsidRDefault="00E85881" w:rsidP="00BB2D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aopatrywania się w napoje alkoholowe u producentów i przedsiębiorców posiadających odpowiednie zezwolenia na sprzedaż hurtową (okazanie faktur zakupu).</w:t>
      </w:r>
    </w:p>
    <w:p w14:paraId="203589F3" w14:textId="50F23B4B" w:rsidR="001456BF" w:rsidRPr="000A550D" w:rsidRDefault="00E85881" w:rsidP="00BB2D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ykonywania działalności wyłącznie przez przedsiębiorcę oznaczonego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zezwoleniu i w miejscu tam wymienionym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40F9E800" w14:textId="71A02D24" w:rsidR="001456BF" w:rsidRPr="000A550D" w:rsidRDefault="00E85881" w:rsidP="00BB2D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rzestrzegania zakazu sprzedaży i podawania napojów alkoholowych osobom nieletnim oraz nietrzeźwym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4E460EBB" w14:textId="34AFB9B3" w:rsidR="001456BF" w:rsidRPr="000A550D" w:rsidRDefault="00E85881" w:rsidP="00BB2D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rzestrzegania zakazu sprzedaży pod zastaw lub na kredyt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70B007C1" w14:textId="7C4DF796" w:rsidR="001456BF" w:rsidRPr="000A550D" w:rsidRDefault="00E85881" w:rsidP="00BB2D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widocznienia informacji o szkodliwości spożywania alkoholu oraz o zakazie sprzedaży nieletnim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2C265F91" w14:textId="2A09BE3F" w:rsidR="001456BF" w:rsidRPr="000A550D" w:rsidRDefault="00E85881" w:rsidP="00BB2D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rzestrzegania ustawowego zakazu reklamy i promocji napojów alkoholowych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(z wyłączeniem piwa na warunkach ustawowych)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572CF93E" w14:textId="24C6C4E9" w:rsidR="001456BF" w:rsidRDefault="00E85881" w:rsidP="00BB2D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rzestrzegania porządku publicznego w miejscu sprzedaży i w najbliższej okolicy.</w:t>
      </w:r>
    </w:p>
    <w:p w14:paraId="5A1FEC27" w14:textId="7CAEE7B1" w:rsidR="000A550D" w:rsidRDefault="000A550D" w:rsidP="00BB2D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Inne…..</w:t>
      </w:r>
    </w:p>
    <w:p w14:paraId="3438779E" w14:textId="77777777" w:rsidR="000A550D" w:rsidRPr="000A550D" w:rsidRDefault="000A550D" w:rsidP="000A55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C33FD8A" w14:textId="77777777" w:rsidR="00E85881" w:rsidRPr="000A550D" w:rsidRDefault="001456BF" w:rsidP="00E858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WEZWANIE DO PRZYGOTOWANIA DOKUMENTÓW:</w:t>
      </w:r>
    </w:p>
    <w:p w14:paraId="7362A8DF" w14:textId="37982F33" w:rsidR="001456BF" w:rsidRPr="000A550D" w:rsidRDefault="001456BF" w:rsidP="00E8588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związku z powyższym, na podstawie art. 49 i art. 50 ustawy – Prawo przedsiębiorców,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dniu kontroli przedsiębiorca zobowiązany jest do przygotowania </w:t>
      </w:r>
      <w:r w:rsidR="00E85881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przedłożenia zespołowi kontrolnemu następujących dokumentów:</w:t>
      </w:r>
    </w:p>
    <w:p w14:paraId="2AF55BB0" w14:textId="3556F2D2" w:rsidR="001456BF" w:rsidRPr="000A550D" w:rsidRDefault="00E85881" w:rsidP="00BB2D3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ryginałów posiadanych zezwolenia na sprzedaż napojów alkoholowych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21CB3F56" w14:textId="2AEA1655" w:rsidR="001456BF" w:rsidRPr="000A550D" w:rsidRDefault="00E85881" w:rsidP="00BB2D3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ktualnych dowodów wniesienia opłat za korzystanie z zezwolenia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0D499C43" w14:textId="001C89A8" w:rsidR="001456BF" w:rsidRPr="000A550D" w:rsidRDefault="00E85881" w:rsidP="00BB2D3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okumentacji potwierdzającej prawidłowość wykazanej wartości sprzedaży 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rok 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5BFC7DE5" w14:textId="3C7858F7" w:rsidR="001456BF" w:rsidRPr="000A550D" w:rsidRDefault="00E85881" w:rsidP="00BB2D3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aktur zakupu napojów alkoholowych za rok </w:t>
      </w:r>
      <w:r w:rsid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…..</w:t>
      </w:r>
      <w:r w:rsidR="001456BF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B1F91FB" w14:textId="77777777" w:rsidR="00BB2D33" w:rsidRPr="000A550D" w:rsidRDefault="00BB2D33" w:rsidP="00BB2D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076A5F1" w14:textId="04A13DD7" w:rsidR="001456BF" w:rsidRPr="000A550D" w:rsidRDefault="001456BF" w:rsidP="00BB2D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Przypomina się ponadto, że zgodnie z art. 50 ust. 1 i 3 ustawy </w:t>
      </w:r>
      <w:r w:rsidR="00BB2D33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dnia 6 marca 2018r. 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– Prawo przedsiębiorców</w:t>
      </w:r>
      <w:r w:rsidR="00BB2D33"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(t.j. Dz.U. z 2025 r. poz. 1480)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 przypadku nieobecności przedsiębiorcy, ma on obowiązek wskazać na piśmie osobę upoważnioną do reprezentowania go w czasie kontroli.</w:t>
      </w:r>
    </w:p>
    <w:p w14:paraId="1937A8EA" w14:textId="77777777" w:rsidR="00BB2D33" w:rsidRPr="000A550D" w:rsidRDefault="00BB2D33" w:rsidP="00BB2D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165DF06" w14:textId="77777777" w:rsidR="00BB2D33" w:rsidRPr="000A550D" w:rsidRDefault="00BB2D33" w:rsidP="00BB2D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C8C9AB" w14:textId="77777777" w:rsidR="001456BF" w:rsidRPr="000A550D" w:rsidRDefault="001456BF" w:rsidP="00BB2D33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</w:t>
      </w:r>
      <w:r w:rsidRPr="000A550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A550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(pieczęć i podpis z up. Wójta Gminy Mrągowo)</w:t>
      </w:r>
    </w:p>
    <w:p w14:paraId="4BED8B06" w14:textId="09CC4484" w:rsidR="001456BF" w:rsidRPr="000A550D" w:rsidRDefault="001456BF" w:rsidP="001456BF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3BB177A" w14:textId="77777777" w:rsidR="00836C23" w:rsidRPr="000A550D" w:rsidRDefault="00836C23">
      <w:pPr>
        <w:rPr>
          <w:rFonts w:ascii="Times New Roman" w:hAnsi="Times New Roman" w:cs="Times New Roman"/>
          <w:sz w:val="24"/>
          <w:szCs w:val="24"/>
        </w:rPr>
      </w:pPr>
    </w:p>
    <w:sectPr w:rsidR="00836C23" w:rsidRPr="000A5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E7FC2"/>
    <w:multiLevelType w:val="multilevel"/>
    <w:tmpl w:val="95B026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345DBF"/>
    <w:multiLevelType w:val="multilevel"/>
    <w:tmpl w:val="6D0245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226151">
    <w:abstractNumId w:val="0"/>
  </w:num>
  <w:num w:numId="2" w16cid:durableId="134761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B5C"/>
    <w:rsid w:val="0006266F"/>
    <w:rsid w:val="000A550D"/>
    <w:rsid w:val="000F017C"/>
    <w:rsid w:val="001456BF"/>
    <w:rsid w:val="00363037"/>
    <w:rsid w:val="0040645E"/>
    <w:rsid w:val="004A7F33"/>
    <w:rsid w:val="004F4534"/>
    <w:rsid w:val="00507667"/>
    <w:rsid w:val="005312F9"/>
    <w:rsid w:val="00552EC3"/>
    <w:rsid w:val="007F1B5C"/>
    <w:rsid w:val="0080269E"/>
    <w:rsid w:val="00836C23"/>
    <w:rsid w:val="00967FEB"/>
    <w:rsid w:val="00A06E1F"/>
    <w:rsid w:val="00BB2D33"/>
    <w:rsid w:val="00D717CA"/>
    <w:rsid w:val="00D80234"/>
    <w:rsid w:val="00E85881"/>
    <w:rsid w:val="00FA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D73B3"/>
  <w15:chartTrackingRefBased/>
  <w15:docId w15:val="{789FDC18-3ED2-494D-B5FB-ABA39F51D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1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1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1B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1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1B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1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1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1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1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1B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1B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1B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1B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1B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1B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1B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1B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1B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1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1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1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1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1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1B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1B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1B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1B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1B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1B5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uiPriority w:val="99"/>
    <w:qFormat/>
    <w:rsid w:val="000A550D"/>
    <w:pPr>
      <w:widowControl w:val="0"/>
      <w:spacing w:after="0" w:line="240" w:lineRule="auto"/>
    </w:pPr>
    <w:rPr>
      <w:rFonts w:ascii="Times New Roman" w:eastAsia="Calibri" w:hAnsi="Times New Roman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Całka</dc:creator>
  <cp:keywords/>
  <dc:description/>
  <cp:lastModifiedBy>Halina Całka</cp:lastModifiedBy>
  <cp:revision>3</cp:revision>
  <cp:lastPrinted>2026-08-04T14:25:00Z</cp:lastPrinted>
  <dcterms:created xsi:type="dcterms:W3CDTF">2026-08-11T06:40:00Z</dcterms:created>
  <dcterms:modified xsi:type="dcterms:W3CDTF">2026-08-17T13:10:00Z</dcterms:modified>
</cp:coreProperties>
</file>