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3E546" w14:textId="77777777" w:rsidR="00F335E7" w:rsidRDefault="00F335E7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p w14:paraId="5C2F9269" w14:textId="77777777" w:rsidR="005C0C98" w:rsidRDefault="005C0C98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278"/>
        <w:gridCol w:w="278"/>
        <w:gridCol w:w="278"/>
        <w:gridCol w:w="278"/>
        <w:gridCol w:w="279"/>
        <w:gridCol w:w="278"/>
        <w:gridCol w:w="278"/>
        <w:gridCol w:w="278"/>
        <w:gridCol w:w="278"/>
        <w:gridCol w:w="27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5C0C98" w14:paraId="2FC2F290" w14:textId="77777777" w:rsidTr="008B751D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0B33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16FC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383A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BFA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8544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E4C4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4F8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8AA50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B3F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58E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77C7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C94F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C87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8016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D9E9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DA9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E2B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7D1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C9C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D8D46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7B1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FD57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B4F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4B9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C49B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3A5C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C345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24D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AF0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B3D4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917A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2B769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C0C98" w14:paraId="43AFB225" w14:textId="77777777" w:rsidTr="005C0C98">
        <w:trPr>
          <w:trHeight w:val="562"/>
        </w:trPr>
        <w:tc>
          <w:tcPr>
            <w:tcW w:w="3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59B9" w14:textId="77777777" w:rsidR="005C0C98" w:rsidRDefault="005C0C98" w:rsidP="005C0C98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PESEL*</w:t>
            </w:r>
          </w:p>
          <w:p w14:paraId="0DDEFF21" w14:textId="77777777" w:rsidR="005C0C98" w:rsidRDefault="005C0C98" w:rsidP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</w:t>
            </w:r>
            <w:r w:rsidR="00131EBE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131EBE">
              <w:rPr>
                <w:sz w:val="16"/>
                <w:szCs w:val="16"/>
              </w:rPr>
              <w:t>ą</w:t>
            </w:r>
          </w:p>
        </w:tc>
        <w:tc>
          <w:tcPr>
            <w:tcW w:w="2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E3E33" w14:textId="77777777" w:rsidR="005C0C98" w:rsidRDefault="005C0C98" w:rsidP="005C0C98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NIP**</w:t>
            </w:r>
          </w:p>
          <w:p w14:paraId="54D5009E" w14:textId="77777777" w:rsidR="005C0C98" w:rsidRDefault="005C0C98" w:rsidP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A24A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REGON</w:t>
            </w:r>
          </w:p>
        </w:tc>
      </w:tr>
    </w:tbl>
    <w:p w14:paraId="4652174C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5654A0FD" w14:textId="77777777" w:rsidR="00F335E7" w:rsidRDefault="00F335E7" w:rsidP="00045970">
      <w:pPr>
        <w:rPr>
          <w:b/>
          <w:bCs/>
          <w:sz w:val="22"/>
          <w:szCs w:val="22"/>
        </w:rPr>
      </w:pPr>
      <w:r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2AF54DB4" w14:textId="619512B2" w:rsidR="00045970" w:rsidRDefault="007D1A1B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dla domku letniskowego na nieruchomości lub innej </w:t>
      </w:r>
      <w:r w:rsidR="000C66D7">
        <w:rPr>
          <w:b/>
          <w:bCs/>
          <w:sz w:val="22"/>
          <w:szCs w:val="22"/>
        </w:rPr>
        <w:t>nieruchomości wykorzystywane</w:t>
      </w:r>
      <w:r>
        <w:rPr>
          <w:b/>
          <w:bCs/>
          <w:sz w:val="22"/>
          <w:szCs w:val="22"/>
        </w:rPr>
        <w:t xml:space="preserve">j  </w:t>
      </w:r>
      <w:r w:rsidR="000C66D7">
        <w:rPr>
          <w:b/>
          <w:bCs/>
          <w:sz w:val="22"/>
          <w:szCs w:val="22"/>
        </w:rPr>
        <w:t>na cele rekreacyjno-</w:t>
      </w:r>
      <w:r w:rsidR="00A17166">
        <w:rPr>
          <w:b/>
          <w:bCs/>
          <w:sz w:val="22"/>
          <w:szCs w:val="22"/>
        </w:rPr>
        <w:t>wypoczynkowe</w:t>
      </w:r>
    </w:p>
    <w:p w14:paraId="1FB2C4F7" w14:textId="77777777" w:rsidR="000C66D7" w:rsidRPr="00045970" w:rsidRDefault="000C66D7" w:rsidP="0004597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"/>
        <w:gridCol w:w="1386"/>
        <w:gridCol w:w="564"/>
        <w:gridCol w:w="992"/>
        <w:gridCol w:w="1276"/>
        <w:gridCol w:w="97"/>
        <w:gridCol w:w="1746"/>
        <w:gridCol w:w="96"/>
        <w:gridCol w:w="127"/>
        <w:gridCol w:w="1658"/>
        <w:gridCol w:w="16"/>
      </w:tblGrid>
      <w:tr w:rsidR="00F335E7" w14:paraId="1B672D27" w14:textId="77777777" w:rsidTr="00BD7495">
        <w:tc>
          <w:tcPr>
            <w:tcW w:w="10227" w:type="dxa"/>
            <w:gridSpan w:val="12"/>
            <w:shd w:val="clear" w:color="auto" w:fill="D9E2F3"/>
          </w:tcPr>
          <w:p w14:paraId="283AF1A7" w14:textId="6E93F716" w:rsidR="00F335E7" w:rsidRPr="001E67EB" w:rsidRDefault="00F335E7">
            <w:pPr>
              <w:pStyle w:val="Zawartotabeli"/>
              <w:rPr>
                <w:b/>
                <w:bCs/>
                <w:sz w:val="16"/>
                <w:szCs w:val="16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Podstawa prawna: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1E67EB">
              <w:rPr>
                <w:sz w:val="16"/>
                <w:szCs w:val="16"/>
              </w:rPr>
              <w:t>(j.t. Dz. U. z 20</w:t>
            </w:r>
            <w:r w:rsidR="007D1A1B">
              <w:rPr>
                <w:sz w:val="16"/>
                <w:szCs w:val="16"/>
              </w:rPr>
              <w:t>21</w:t>
            </w:r>
            <w:r w:rsidRPr="001E67EB">
              <w:rPr>
                <w:sz w:val="16"/>
                <w:szCs w:val="16"/>
              </w:rPr>
              <w:t xml:space="preserve"> r. poz. </w:t>
            </w:r>
            <w:r w:rsidR="007D1A1B">
              <w:rPr>
                <w:sz w:val="16"/>
                <w:szCs w:val="16"/>
              </w:rPr>
              <w:t>888</w:t>
            </w:r>
            <w:r w:rsidR="001E67EB" w:rsidRPr="001E67EB">
              <w:rPr>
                <w:sz w:val="16"/>
                <w:szCs w:val="16"/>
              </w:rPr>
              <w:t xml:space="preserve"> ze zm.</w:t>
            </w:r>
            <w:r w:rsidRPr="001E67EB">
              <w:rPr>
                <w:sz w:val="16"/>
                <w:szCs w:val="16"/>
              </w:rPr>
              <w:t>)</w:t>
            </w:r>
          </w:p>
          <w:p w14:paraId="785556CD" w14:textId="47E21EA4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>łaściciele</w:t>
            </w:r>
            <w:r w:rsidR="007D1A1B">
              <w:rPr>
                <w:rFonts w:cs="Arial"/>
                <w:sz w:val="18"/>
                <w:szCs w:val="18"/>
              </w:rPr>
              <w:t xml:space="preserve"> domku letniskowego na nieruchomości  lub innej </w:t>
            </w:r>
            <w:r w:rsidR="00131EBE">
              <w:rPr>
                <w:rFonts w:cs="Arial"/>
                <w:sz w:val="18"/>
                <w:szCs w:val="18"/>
              </w:rPr>
              <w:t xml:space="preserve"> </w:t>
            </w:r>
            <w:r w:rsidR="00A17166">
              <w:rPr>
                <w:rFonts w:cs="Arial"/>
                <w:sz w:val="18"/>
                <w:szCs w:val="18"/>
              </w:rPr>
              <w:t>nieruchomości wykorzystywan</w:t>
            </w:r>
            <w:r w:rsidR="007D1A1B">
              <w:rPr>
                <w:rFonts w:cs="Arial"/>
                <w:sz w:val="18"/>
                <w:szCs w:val="18"/>
              </w:rPr>
              <w:t>ej</w:t>
            </w:r>
            <w:r w:rsidR="00A17166">
              <w:rPr>
                <w:rFonts w:cs="Arial"/>
                <w:sz w:val="18"/>
                <w:szCs w:val="18"/>
              </w:rPr>
              <w:t xml:space="preserve"> na cele rekreacyjno-wypoczynkowe,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</w:p>
          <w:p w14:paraId="7CEFED15" w14:textId="77777777" w:rsidR="00F335E7" w:rsidRDefault="00F335E7" w:rsidP="005C0C98">
            <w:pPr>
              <w:pStyle w:val="Zawartotabeli"/>
              <w:jc w:val="both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B42828">
              <w:rPr>
                <w:sz w:val="18"/>
                <w:szCs w:val="18"/>
              </w:rPr>
              <w:t>14 dni od dnia zamieszkania na danej nieruchomości pierwszego mieszkańca</w:t>
            </w:r>
            <w:r w:rsidR="00045970" w:rsidRPr="00B42828">
              <w:rPr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odpadami komunalnymi lub określonej w deklaracji ilości odpadów komunalnych powstających na danej nieruchomości </w:t>
            </w:r>
            <w:r w:rsidR="00317459" w:rsidRPr="00B42828">
              <w:rPr>
                <w:sz w:val="18"/>
                <w:szCs w:val="18"/>
              </w:rPr>
              <w:t xml:space="preserve">w terminie do 10 dnia miesiąca następującego po miesiącu, w którym nastąpiła zmiana. </w:t>
            </w:r>
          </w:p>
        </w:tc>
      </w:tr>
      <w:tr w:rsidR="00F335E7" w14:paraId="744C64C9" w14:textId="77777777" w:rsidTr="00BD7495">
        <w:tc>
          <w:tcPr>
            <w:tcW w:w="10227" w:type="dxa"/>
            <w:gridSpan w:val="12"/>
            <w:shd w:val="clear" w:color="auto" w:fill="D9E2F3"/>
          </w:tcPr>
          <w:p w14:paraId="603BE1A5" w14:textId="77777777" w:rsidR="00F335E7" w:rsidRDefault="00F335E7" w:rsidP="0032096D">
            <w:pPr>
              <w:pStyle w:val="Zawartotabeli"/>
              <w:numPr>
                <w:ilvl w:val="0"/>
                <w:numId w:val="5"/>
              </w:numPr>
              <w:ind w:left="284" w:hanging="284"/>
            </w:pPr>
            <w:r w:rsidRPr="00B42828">
              <w:rPr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Pr="000057AD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0057AD">
              <w:rPr>
                <w:b/>
                <w:bCs/>
                <w:sz w:val="19"/>
                <w:szCs w:val="19"/>
              </w:rPr>
              <w:t>Mrągowo</w:t>
            </w:r>
          </w:p>
        </w:tc>
      </w:tr>
      <w:tr w:rsidR="00F335E7" w14:paraId="2E0C12CA" w14:textId="77777777" w:rsidTr="00BD7495">
        <w:tc>
          <w:tcPr>
            <w:tcW w:w="10227" w:type="dxa"/>
            <w:gridSpan w:val="12"/>
            <w:shd w:val="clear" w:color="auto" w:fill="D9E2F3"/>
          </w:tcPr>
          <w:p w14:paraId="31C357CD" w14:textId="77777777" w:rsidR="00F335E7" w:rsidRDefault="000057AD">
            <w:pPr>
              <w:pStyle w:val="Zawartotabeli"/>
            </w:pPr>
            <w:r>
              <w:rPr>
                <w:b/>
                <w:bCs/>
                <w:sz w:val="19"/>
                <w:szCs w:val="19"/>
              </w:rPr>
              <w:t>B</w:t>
            </w:r>
            <w:r w:rsidR="00F335E7" w:rsidRPr="00B42828">
              <w:rPr>
                <w:b/>
                <w:bCs/>
                <w:sz w:val="19"/>
                <w:szCs w:val="19"/>
              </w:rPr>
              <w:t xml:space="preserve">.  MIEJSCE ZŁOŻENIA DEKLARACJI </w:t>
            </w:r>
          </w:p>
        </w:tc>
      </w:tr>
      <w:tr w:rsidR="00C5149E" w14:paraId="5C29C364" w14:textId="77777777" w:rsidTr="00BD7495">
        <w:tc>
          <w:tcPr>
            <w:tcW w:w="10227" w:type="dxa"/>
            <w:gridSpan w:val="12"/>
            <w:shd w:val="clear" w:color="auto" w:fill="auto"/>
          </w:tcPr>
          <w:p w14:paraId="20399585" w14:textId="77777777" w:rsidR="00C5149E" w:rsidRDefault="00C5149E" w:rsidP="00B42828">
            <w:pPr>
              <w:pStyle w:val="Zawartotabeli"/>
              <w:tabs>
                <w:tab w:val="left" w:pos="2055"/>
              </w:tabs>
              <w:ind w:left="60" w:right="75"/>
            </w:pPr>
            <w:r w:rsidRPr="00B42828">
              <w:rPr>
                <w:sz w:val="19"/>
                <w:szCs w:val="19"/>
              </w:rPr>
              <w:t>Urząd Gminy  Mrągow</w:t>
            </w:r>
            <w:r>
              <w:rPr>
                <w:sz w:val="19"/>
                <w:szCs w:val="19"/>
              </w:rPr>
              <w:t>o</w:t>
            </w:r>
            <w:r w:rsidRPr="00B42828">
              <w:rPr>
                <w:sz w:val="19"/>
                <w:szCs w:val="19"/>
              </w:rPr>
              <w:t xml:space="preserve">  ul. Królewiecka 60A, 11-700 Mrągowo</w:t>
            </w:r>
          </w:p>
        </w:tc>
      </w:tr>
      <w:tr w:rsidR="00F335E7" w14:paraId="4616AC63" w14:textId="77777777" w:rsidTr="00BD7495">
        <w:tc>
          <w:tcPr>
            <w:tcW w:w="10227" w:type="dxa"/>
            <w:gridSpan w:val="12"/>
            <w:shd w:val="clear" w:color="auto" w:fill="D9E2F3"/>
          </w:tcPr>
          <w:p w14:paraId="4939B662" w14:textId="6112E2ED" w:rsidR="00F335E7" w:rsidRDefault="000057AD" w:rsidP="00B42828">
            <w:pPr>
              <w:jc w:val="both"/>
            </w:pPr>
            <w:r>
              <w:rPr>
                <w:b/>
                <w:sz w:val="19"/>
                <w:szCs w:val="19"/>
              </w:rPr>
              <w:t>C</w:t>
            </w:r>
            <w:r w:rsidR="00F335E7" w:rsidRPr="00B42828">
              <w:rPr>
                <w:b/>
                <w:sz w:val="19"/>
                <w:szCs w:val="19"/>
              </w:rPr>
              <w:t xml:space="preserve">. CEL ZŁOŻENIA DEKLARACJI </w:t>
            </w:r>
            <w:r w:rsidR="00F335E7" w:rsidRPr="00B42828">
              <w:rPr>
                <w:sz w:val="19"/>
                <w:szCs w:val="19"/>
              </w:rPr>
              <w:t>(zaznaczyć właściwe pole)</w:t>
            </w:r>
          </w:p>
        </w:tc>
      </w:tr>
      <w:tr w:rsidR="00C5149E" w14:paraId="7AA31BC7" w14:textId="77777777" w:rsidTr="00C5149E">
        <w:trPr>
          <w:trHeight w:val="1131"/>
        </w:trPr>
        <w:tc>
          <w:tcPr>
            <w:tcW w:w="2235" w:type="dxa"/>
            <w:shd w:val="clear" w:color="auto" w:fill="auto"/>
          </w:tcPr>
          <w:p w14:paraId="6EE0232F" w14:textId="2C988354" w:rsidR="00C5149E" w:rsidRPr="00B42828" w:rsidRDefault="00C5149E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27B2BE62" w14:textId="77777777" w:rsidR="00C5149E" w:rsidRPr="00B42828" w:rsidRDefault="00C5149E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…………………..................</w:t>
            </w:r>
          </w:p>
          <w:p w14:paraId="0F3E7645" w14:textId="77777777" w:rsidR="00C5149E" w:rsidRPr="00951FB8" w:rsidRDefault="00C5149E" w:rsidP="00B42828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951FB8">
              <w:rPr>
                <w:sz w:val="14"/>
                <w:szCs w:val="14"/>
              </w:rPr>
              <w:t>(</w:t>
            </w:r>
            <w:r w:rsidRPr="00951FB8">
              <w:rPr>
                <w:sz w:val="12"/>
                <w:szCs w:val="12"/>
              </w:rPr>
              <w:t xml:space="preserve">data powstania </w:t>
            </w:r>
            <w:r w:rsidR="00835053" w:rsidRPr="00951FB8">
              <w:rPr>
                <w:sz w:val="12"/>
                <w:szCs w:val="12"/>
              </w:rPr>
              <w:t>obowiązku)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6A4BDF2D" w14:textId="71F2F033" w:rsidR="00C5149E" w:rsidRPr="00B42828" w:rsidRDefault="00C5149E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7BBD9E55" w14:textId="77777777" w:rsidR="00C5149E" w:rsidRPr="00B42828" w:rsidRDefault="00C5149E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………………………...........................</w:t>
            </w:r>
          </w:p>
          <w:p w14:paraId="34700CAE" w14:textId="77777777" w:rsidR="00C5149E" w:rsidRPr="00951FB8" w:rsidRDefault="00C5149E" w:rsidP="00B42828">
            <w:pPr>
              <w:pStyle w:val="Zawartotabeli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 w:rsidRPr="00951FB8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9A334F8" w14:textId="64D5DA94" w:rsidR="00C5149E" w:rsidRPr="00B42828" w:rsidRDefault="00C5149E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1533EC0F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</w:p>
          <w:p w14:paraId="03F3A663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…………..………………………………</w:t>
            </w:r>
          </w:p>
          <w:p w14:paraId="3542DA83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  <w:r w:rsidRPr="00951FB8">
              <w:rPr>
                <w:sz w:val="12"/>
                <w:szCs w:val="12"/>
              </w:rPr>
              <w:t>(data ustania obowiązku</w:t>
            </w:r>
            <w:r w:rsidRPr="00951FB8">
              <w:rPr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4"/>
            <w:shd w:val="clear" w:color="auto" w:fill="auto"/>
          </w:tcPr>
          <w:p w14:paraId="60C5B66B" w14:textId="136BF42B" w:rsidR="00C5149E" w:rsidRPr="00756D2B" w:rsidRDefault="00C5149E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Pr="00B42828">
              <w:rPr>
                <w:sz w:val="16"/>
                <w:szCs w:val="16"/>
              </w:rPr>
              <w:t xml:space="preserve"> korekta deklaracji</w:t>
            </w:r>
            <w:r w:rsidR="00756D2B">
              <w:rPr>
                <w:sz w:val="16"/>
                <w:szCs w:val="16"/>
              </w:rPr>
              <w:t xml:space="preserve"> </w:t>
            </w:r>
            <w:r w:rsidR="00756D2B" w:rsidRPr="00756D2B">
              <w:rPr>
                <w:sz w:val="16"/>
                <w:szCs w:val="16"/>
                <w:vertAlign w:val="superscript"/>
              </w:rPr>
              <w:t>4)</w:t>
            </w:r>
          </w:p>
          <w:p w14:paraId="1BF4171E" w14:textId="46928998" w:rsidR="00C5149E" w:rsidRDefault="00835053" w:rsidP="00951FB8">
            <w:pPr>
              <w:pStyle w:val="Zawartotabeli"/>
              <w:rPr>
                <w:sz w:val="12"/>
                <w:szCs w:val="12"/>
              </w:rPr>
            </w:pPr>
            <w:r w:rsidRPr="00951FB8">
              <w:rPr>
                <w:sz w:val="12"/>
                <w:szCs w:val="12"/>
              </w:rPr>
              <w:t>(</w:t>
            </w:r>
            <w:r w:rsidR="00E70280" w:rsidRPr="00951FB8">
              <w:rPr>
                <w:sz w:val="12"/>
                <w:szCs w:val="12"/>
              </w:rPr>
              <w:t>okres,</w:t>
            </w:r>
            <w:r w:rsidR="00C5149E" w:rsidRPr="00951FB8">
              <w:rPr>
                <w:sz w:val="12"/>
                <w:szCs w:val="12"/>
              </w:rPr>
              <w:t xml:space="preserve"> którego dotyczy)</w:t>
            </w:r>
          </w:p>
          <w:p w14:paraId="7E27911E" w14:textId="77777777" w:rsidR="00C5149E" w:rsidRDefault="00C5149E" w:rsidP="00951FB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4EF72714" w14:textId="77777777" w:rsidR="00C5149E" w:rsidRDefault="00C5149E" w:rsidP="00951FB8">
            <w:pPr>
              <w:pStyle w:val="Zawartotabeli"/>
              <w:ind w:left="656" w:hanging="567"/>
            </w:pPr>
            <w:r w:rsidRPr="00B42828">
              <w:rPr>
                <w:sz w:val="16"/>
                <w:szCs w:val="16"/>
              </w:rPr>
              <w:t xml:space="preserve">…................................            </w:t>
            </w:r>
            <w:r w:rsidRPr="00951FB8">
              <w:rPr>
                <w:sz w:val="12"/>
                <w:szCs w:val="12"/>
              </w:rPr>
              <w:t xml:space="preserve">(miesiąc i </w:t>
            </w:r>
            <w:r w:rsidR="00835053" w:rsidRPr="00951FB8">
              <w:rPr>
                <w:sz w:val="12"/>
                <w:szCs w:val="12"/>
              </w:rPr>
              <w:t>rok)</w:t>
            </w:r>
          </w:p>
        </w:tc>
      </w:tr>
      <w:tr w:rsidR="00C5149E" w14:paraId="7A08321F" w14:textId="77777777" w:rsidTr="00131EBE">
        <w:trPr>
          <w:trHeight w:val="978"/>
        </w:trPr>
        <w:tc>
          <w:tcPr>
            <w:tcW w:w="10227" w:type="dxa"/>
            <w:gridSpan w:val="12"/>
            <w:shd w:val="clear" w:color="auto" w:fill="auto"/>
          </w:tcPr>
          <w:p w14:paraId="5E6DA89D" w14:textId="77777777" w:rsidR="00C5149E" w:rsidRPr="00B42828" w:rsidRDefault="00C5149E" w:rsidP="00B42828">
            <w:pPr>
              <w:pStyle w:val="Zawartotabeli"/>
              <w:spacing w:line="360" w:lineRule="auto"/>
              <w:rPr>
                <w:rFonts w:cs="Times New Roman"/>
                <w:sz w:val="12"/>
                <w:szCs w:val="12"/>
              </w:rPr>
            </w:pPr>
            <w:r w:rsidRPr="00B42828">
              <w:rPr>
                <w:rFonts w:cs="Times New Roman"/>
                <w:sz w:val="18"/>
                <w:szCs w:val="18"/>
              </w:rPr>
              <w:t xml:space="preserve">Uzasadnienie </w:t>
            </w:r>
            <w:r w:rsidRPr="00B42828">
              <w:rPr>
                <w:rFonts w:cs="Times New Roman"/>
                <w:sz w:val="12"/>
                <w:szCs w:val="12"/>
              </w:rPr>
              <w:t>(wypełnić w przypadku zaznaczenia pola</w:t>
            </w:r>
            <w:r w:rsidR="00131EBE">
              <w:rPr>
                <w:rFonts w:cs="Times New Roman"/>
                <w:sz w:val="12"/>
                <w:szCs w:val="12"/>
              </w:rPr>
              <w:t xml:space="preserve">: </w:t>
            </w:r>
            <w:r w:rsidR="00FC4E8D">
              <w:rPr>
                <w:rFonts w:cs="Times New Roman"/>
                <w:sz w:val="12"/>
                <w:szCs w:val="12"/>
              </w:rPr>
              <w:t xml:space="preserve">zmiana danych </w:t>
            </w:r>
            <w:r w:rsidR="00835053">
              <w:rPr>
                <w:rFonts w:cs="Times New Roman"/>
                <w:sz w:val="12"/>
                <w:szCs w:val="12"/>
              </w:rPr>
              <w:t>lub ustanie</w:t>
            </w:r>
            <w:r w:rsidR="00FC4E8D">
              <w:rPr>
                <w:rFonts w:cs="Times New Roman"/>
                <w:sz w:val="12"/>
                <w:szCs w:val="12"/>
              </w:rPr>
              <w:t xml:space="preserve"> obowiązku lub korekta)</w:t>
            </w:r>
          </w:p>
          <w:p w14:paraId="4F0B27F1" w14:textId="3AA8EE85" w:rsidR="00C5149E" w:rsidRPr="00B42828" w:rsidRDefault="002B0BA8" w:rsidP="002B0BA8">
            <w:pPr>
              <w:pStyle w:val="Zawartotabeli"/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Nie wypełniać – rozstrzygnięcie nadzorcze nr PN.4131.285.2022 Wojewody Warmińsko-Mazurskiego z dnia 29.06.2022 r.</w:t>
            </w:r>
            <w:r w:rsidR="00C5149E" w:rsidRPr="00B42828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</w:tr>
      <w:tr w:rsidR="00F335E7" w14:paraId="39FA3E6E" w14:textId="77777777" w:rsidTr="00BD7495">
        <w:tc>
          <w:tcPr>
            <w:tcW w:w="10227" w:type="dxa"/>
            <w:gridSpan w:val="12"/>
            <w:shd w:val="clear" w:color="auto" w:fill="D9E2F3"/>
          </w:tcPr>
          <w:p w14:paraId="2777CCD8" w14:textId="77777777" w:rsidR="00F335E7" w:rsidRDefault="00580760" w:rsidP="00B42828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553F49D4" w14:textId="77777777" w:rsidTr="00BD7495">
        <w:tc>
          <w:tcPr>
            <w:tcW w:w="10227" w:type="dxa"/>
            <w:gridSpan w:val="12"/>
            <w:shd w:val="clear" w:color="auto" w:fill="D9E2F3"/>
          </w:tcPr>
          <w:p w14:paraId="5039D222" w14:textId="77777777" w:rsidR="00F335E7" w:rsidRDefault="00580760"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131EBE">
              <w:rPr>
                <w:b/>
                <w:color w:val="000000"/>
                <w:sz w:val="19"/>
                <w:szCs w:val="19"/>
              </w:rPr>
              <w:t>Ę</w:t>
            </w:r>
          </w:p>
        </w:tc>
      </w:tr>
      <w:tr w:rsidR="00C5149E" w14:paraId="172826BC" w14:textId="77777777" w:rsidTr="00BD7495">
        <w:trPr>
          <w:gridAfter w:val="1"/>
          <w:wAfter w:w="16" w:type="dxa"/>
          <w:trHeight w:val="947"/>
        </w:trPr>
        <w:tc>
          <w:tcPr>
            <w:tcW w:w="10211" w:type="dxa"/>
            <w:gridSpan w:val="11"/>
            <w:shd w:val="clear" w:color="auto" w:fill="auto"/>
          </w:tcPr>
          <w:p w14:paraId="78001DEF" w14:textId="77777777" w:rsidR="00C5149E" w:rsidRPr="00B42828" w:rsidRDefault="00C5149E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37894473" w14:textId="02141483" w:rsidR="00C5149E" w:rsidRDefault="00C5149E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 </w:t>
            </w:r>
            <w:r w:rsidR="00756D2B" w:rsidRPr="00756D2B">
              <w:rPr>
                <w:color w:val="000000"/>
                <w:sz w:val="19"/>
                <w:szCs w:val="19"/>
                <w:vertAlign w:val="superscript"/>
              </w:rPr>
              <w:t>5</w:t>
            </w:r>
            <w:r w:rsidRPr="00756D2B">
              <w:rPr>
                <w:color w:val="000000"/>
                <w:sz w:val="19"/>
                <w:szCs w:val="19"/>
                <w:vertAlign w:val="superscript"/>
              </w:rPr>
              <w:t>)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="00E70280"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color w:val="000000"/>
                <w:sz w:val="19"/>
                <w:szCs w:val="19"/>
              </w:rPr>
              <w:t>współwłaściciel</w:t>
            </w:r>
            <w:r w:rsidR="00E70280">
              <w:rPr>
                <w:color w:val="000000"/>
                <w:sz w:val="19"/>
                <w:szCs w:val="19"/>
              </w:rPr>
              <w:t xml:space="preserve">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</w:t>
            </w:r>
            <w:r w:rsidR="00E70280" w:rsidRPr="00B42828">
              <w:rPr>
                <w:color w:val="000000"/>
                <w:sz w:val="19"/>
                <w:szCs w:val="19"/>
              </w:rPr>
              <w:t xml:space="preserve">nieruchomości </w:t>
            </w:r>
            <w:r w:rsidR="00E70280">
              <w:rPr>
                <w:color w:val="000000"/>
                <w:sz w:val="19"/>
                <w:szCs w:val="19"/>
              </w:rPr>
              <w:t>wspólnej</w:t>
            </w:r>
            <w:r>
              <w:rPr>
                <w:color w:val="000000"/>
                <w:sz w:val="19"/>
                <w:szCs w:val="19"/>
              </w:rPr>
              <w:t xml:space="preserve">           </w:t>
            </w:r>
          </w:p>
          <w:p w14:paraId="2813B58A" w14:textId="797159D1" w:rsidR="00C5149E" w:rsidRDefault="00C5149E" w:rsidP="00AD0F96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 wspólnoty mieszkaniowej/spółdzielni </w:t>
            </w:r>
            <w:r w:rsidR="00E70280">
              <w:rPr>
                <w:color w:val="000000"/>
                <w:sz w:val="19"/>
                <w:szCs w:val="19"/>
              </w:rPr>
              <w:t xml:space="preserve">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C5149E" w14:paraId="475E71FA" w14:textId="77777777" w:rsidTr="00BD7495">
        <w:trPr>
          <w:trHeight w:val="955"/>
        </w:trPr>
        <w:tc>
          <w:tcPr>
            <w:tcW w:w="6487" w:type="dxa"/>
            <w:gridSpan w:val="6"/>
            <w:shd w:val="clear" w:color="auto" w:fill="auto"/>
          </w:tcPr>
          <w:p w14:paraId="5C13995A" w14:textId="77777777" w:rsidR="00C5149E" w:rsidRPr="00B42828" w:rsidRDefault="00C5149E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76EEEF47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 xml:space="preserve"> Imię/Imiona</w:t>
            </w:r>
          </w:p>
        </w:tc>
      </w:tr>
      <w:tr w:rsidR="00C5149E" w14:paraId="719BB028" w14:textId="77777777" w:rsidTr="00355B29">
        <w:trPr>
          <w:trHeight w:val="437"/>
        </w:trPr>
        <w:tc>
          <w:tcPr>
            <w:tcW w:w="2269" w:type="dxa"/>
            <w:gridSpan w:val="2"/>
            <w:shd w:val="clear" w:color="auto" w:fill="auto"/>
          </w:tcPr>
          <w:p w14:paraId="0D474EFA" w14:textId="77777777" w:rsidR="00C5149E" w:rsidRPr="00355B29" w:rsidRDefault="00C5149E" w:rsidP="00355B29">
            <w:pPr>
              <w:rPr>
                <w:sz w:val="14"/>
                <w:szCs w:val="14"/>
              </w:rPr>
            </w:pPr>
            <w:r w:rsidRPr="00355B29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4"/>
            <w:shd w:val="clear" w:color="auto" w:fill="auto"/>
          </w:tcPr>
          <w:p w14:paraId="03AD876B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Telefon kontaktowy* 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3330C8FF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34C88CE0" w14:textId="77777777" w:rsidTr="00A714A9">
        <w:trPr>
          <w:trHeight w:val="343"/>
        </w:trPr>
        <w:tc>
          <w:tcPr>
            <w:tcW w:w="10227" w:type="dxa"/>
            <w:gridSpan w:val="12"/>
            <w:shd w:val="clear" w:color="auto" w:fill="D9E2F3"/>
          </w:tcPr>
          <w:p w14:paraId="7CC1E058" w14:textId="77777777" w:rsidR="00F335E7" w:rsidRDefault="00580760" w:rsidP="00B42828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FC4E8D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C5149E" w14:paraId="603E18A7" w14:textId="77777777" w:rsidTr="00BD7495">
        <w:trPr>
          <w:trHeight w:val="426"/>
        </w:trPr>
        <w:tc>
          <w:tcPr>
            <w:tcW w:w="2235" w:type="dxa"/>
            <w:shd w:val="clear" w:color="auto" w:fill="auto"/>
          </w:tcPr>
          <w:p w14:paraId="0CD13F6D" w14:textId="77777777" w:rsidR="00C5149E" w:rsidRPr="00B42828" w:rsidRDefault="00C5149E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527AE81A" w14:textId="77777777" w:rsidR="00C5149E" w:rsidRPr="00B42828" w:rsidRDefault="00C5149E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49" w:type="dxa"/>
            <w:gridSpan w:val="6"/>
            <w:shd w:val="clear" w:color="auto" w:fill="auto"/>
          </w:tcPr>
          <w:p w14:paraId="50270D6E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</w:t>
            </w:r>
            <w:r w:rsidRPr="00B42828">
              <w:rPr>
                <w:color w:val="000000"/>
                <w:sz w:val="19"/>
                <w:szCs w:val="19"/>
              </w:rPr>
              <w:t>lica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53B0297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43DF153A" w14:textId="77777777" w:rsidR="00C5149E" w:rsidRDefault="00C5149E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992EBA" w14:paraId="71DE8CC1" w14:textId="77777777" w:rsidTr="00BD7495">
        <w:trPr>
          <w:trHeight w:val="657"/>
        </w:trPr>
        <w:tc>
          <w:tcPr>
            <w:tcW w:w="2235" w:type="dxa"/>
            <w:shd w:val="clear" w:color="auto" w:fill="auto"/>
          </w:tcPr>
          <w:p w14:paraId="49449C8E" w14:textId="77777777" w:rsidR="00992EBA" w:rsidRPr="00B42828" w:rsidRDefault="00992EBA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36BDEA" w14:textId="77777777" w:rsidR="00992EBA" w:rsidRPr="00B42828" w:rsidRDefault="00992EBA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Kod pocztowy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17209B0B" w14:textId="77777777" w:rsidR="00992EBA" w:rsidRPr="00B42828" w:rsidRDefault="00992EBA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Poczta</w:t>
            </w:r>
          </w:p>
        </w:tc>
        <w:tc>
          <w:tcPr>
            <w:tcW w:w="3643" w:type="dxa"/>
            <w:gridSpan w:val="5"/>
            <w:shd w:val="clear" w:color="auto" w:fill="auto"/>
          </w:tcPr>
          <w:p w14:paraId="58E8B116" w14:textId="56CCCDDC" w:rsidR="00992EBA" w:rsidRDefault="00992EBA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 xml:space="preserve">r działki, obręb ewidencyjny (w </w:t>
            </w:r>
            <w:r w:rsidR="00E70280" w:rsidRPr="00B42828">
              <w:rPr>
                <w:sz w:val="12"/>
                <w:szCs w:val="12"/>
              </w:rPr>
              <w:t>przypadku,</w:t>
            </w:r>
            <w:r w:rsidRPr="00B42828">
              <w:rPr>
                <w:sz w:val="12"/>
                <w:szCs w:val="12"/>
              </w:rPr>
              <w:t xml:space="preserve"> gdy nieruchomość nie </w:t>
            </w:r>
            <w:r w:rsidR="00835053" w:rsidRPr="00B42828">
              <w:rPr>
                <w:sz w:val="12"/>
                <w:szCs w:val="12"/>
              </w:rPr>
              <w:t>posiada numeru</w:t>
            </w:r>
            <w:r w:rsidRPr="00B42828">
              <w:rPr>
                <w:sz w:val="12"/>
                <w:szCs w:val="12"/>
              </w:rPr>
              <w:t xml:space="preserve"> porządkowego)</w:t>
            </w:r>
          </w:p>
        </w:tc>
      </w:tr>
      <w:tr w:rsidR="00F335E7" w14:paraId="6FEF47EB" w14:textId="77777777" w:rsidTr="00BD7495">
        <w:tc>
          <w:tcPr>
            <w:tcW w:w="10227" w:type="dxa"/>
            <w:gridSpan w:val="12"/>
            <w:shd w:val="clear" w:color="auto" w:fill="D9E2F3"/>
          </w:tcPr>
          <w:p w14:paraId="01CABA4F" w14:textId="77777777" w:rsidR="00835053" w:rsidRDefault="00580760" w:rsidP="00835053">
            <w:pPr>
              <w:pStyle w:val="AKPodTytuSekcji"/>
              <w:ind w:right="1134"/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D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</w:p>
          <w:p w14:paraId="595A1548" w14:textId="77777777" w:rsidR="00F335E7" w:rsidRDefault="00835053" w:rsidP="00835053">
            <w:pPr>
              <w:pStyle w:val="AKPodTytuSekcji"/>
              <w:ind w:left="311" w:right="1134"/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(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wpisać, jeżeli jest inny niż podany w części</w:t>
            </w:r>
            <w:r w:rsidR="00580760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D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32096D" w14:paraId="535290B6" w14:textId="77777777" w:rsidTr="0032096D">
        <w:trPr>
          <w:trHeight w:val="411"/>
        </w:trPr>
        <w:tc>
          <w:tcPr>
            <w:tcW w:w="3655" w:type="dxa"/>
            <w:gridSpan w:val="3"/>
            <w:shd w:val="clear" w:color="auto" w:fill="auto"/>
          </w:tcPr>
          <w:p w14:paraId="49A6EE44" w14:textId="77777777" w:rsidR="0032096D" w:rsidRPr="00B42828" w:rsidRDefault="0032096D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240F9620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04FF00ED" w14:textId="77777777" w:rsidR="0032096D" w:rsidRPr="00B42828" w:rsidRDefault="0032096D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45D33986" w14:textId="77777777" w:rsidR="0032096D" w:rsidRDefault="0032096D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32096D" w14:paraId="274F169E" w14:textId="77777777" w:rsidTr="00BD7495">
        <w:tc>
          <w:tcPr>
            <w:tcW w:w="3655" w:type="dxa"/>
            <w:gridSpan w:val="3"/>
            <w:shd w:val="clear" w:color="auto" w:fill="auto"/>
          </w:tcPr>
          <w:p w14:paraId="21867774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3EA14EBE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4D56B24E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120327AA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4"/>
            <w:shd w:val="clear" w:color="auto" w:fill="auto"/>
          </w:tcPr>
          <w:p w14:paraId="1E15699F" w14:textId="77777777" w:rsidR="0032096D" w:rsidRPr="00B42828" w:rsidRDefault="0032096D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3681A977" w14:textId="77777777" w:rsidR="0032096D" w:rsidRDefault="0032096D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32096D" w14:paraId="281FA47D" w14:textId="77777777" w:rsidTr="00BD7495">
        <w:tc>
          <w:tcPr>
            <w:tcW w:w="3655" w:type="dxa"/>
            <w:gridSpan w:val="3"/>
            <w:shd w:val="clear" w:color="auto" w:fill="auto"/>
          </w:tcPr>
          <w:p w14:paraId="202383D1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0D84A94B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355F56D9" w14:textId="77777777" w:rsidR="0032096D" w:rsidRPr="00B42828" w:rsidRDefault="0032096D" w:rsidP="00B42828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</w:t>
            </w:r>
            <w:r w:rsidRPr="00B42828">
              <w:rPr>
                <w:color w:val="000000"/>
                <w:sz w:val="19"/>
                <w:szCs w:val="19"/>
              </w:rPr>
              <w:t>od pocztowy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259389F1" w14:textId="77777777" w:rsidR="0032096D" w:rsidRDefault="0032096D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  <w:tr w:rsidR="00186991" w14:paraId="5DB35844" w14:textId="77777777" w:rsidTr="007C5552">
        <w:trPr>
          <w:trHeight w:val="485"/>
        </w:trPr>
        <w:tc>
          <w:tcPr>
            <w:tcW w:w="10227" w:type="dxa"/>
            <w:gridSpan w:val="12"/>
            <w:shd w:val="clear" w:color="auto" w:fill="auto"/>
          </w:tcPr>
          <w:p w14:paraId="60F62341" w14:textId="23446F3B" w:rsidR="00186991" w:rsidRPr="00B42828" w:rsidRDefault="00186991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rachunku bankowego wskazanego do zwrotu nadpłaty</w:t>
            </w:r>
            <w:r w:rsidR="00756D2B">
              <w:rPr>
                <w:color w:val="000000"/>
                <w:sz w:val="19"/>
                <w:szCs w:val="19"/>
                <w:vertAlign w:val="superscript"/>
              </w:rPr>
              <w:t>6</w:t>
            </w:r>
            <w:r w:rsidR="00752552" w:rsidRPr="00B42828">
              <w:rPr>
                <w:color w:val="000000"/>
                <w:sz w:val="19"/>
                <w:szCs w:val="19"/>
                <w:vertAlign w:val="superscript"/>
              </w:rPr>
              <w:t>)</w:t>
            </w:r>
            <w:r w:rsidRPr="00B42828">
              <w:rPr>
                <w:color w:val="000000"/>
                <w:sz w:val="19"/>
                <w:szCs w:val="19"/>
              </w:rPr>
              <w:t>:</w:t>
            </w:r>
          </w:p>
        </w:tc>
      </w:tr>
    </w:tbl>
    <w:p w14:paraId="444E18DF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9"/>
        <w:gridCol w:w="3409"/>
        <w:gridCol w:w="3409"/>
      </w:tblGrid>
      <w:tr w:rsidR="00F335E7" w14:paraId="09A16E6F" w14:textId="77777777" w:rsidTr="00BD7495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31CF9A2" w14:textId="1DF6B1B5" w:rsidR="00F335E7" w:rsidRDefault="0008216A" w:rsidP="00796472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E</w:t>
            </w:r>
            <w:r w:rsidR="00F335E7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ROCZNA OPŁATA ZA GOSPODAROWNIE ODPADAMI KOMUNALNYMI DLA WŁAŚCICIELI 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>DOMKU L</w:t>
            </w:r>
            <w:r w:rsidR="00936B50">
              <w:rPr>
                <w:rFonts w:eastAsia="TimesNewRomanPS-BoldMT" w:cs="Times New Roman"/>
                <w:sz w:val="19"/>
                <w:szCs w:val="19"/>
              </w:rPr>
              <w:t>E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 xml:space="preserve">TNISKOWEGO NA 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>NIERUCHOMOŚCI LU</w:t>
            </w:r>
            <w:r w:rsidR="00580760">
              <w:rPr>
                <w:rFonts w:eastAsia="TimesNewRomanPS-BoldMT" w:cs="Times New Roman"/>
                <w:sz w:val="19"/>
                <w:szCs w:val="19"/>
              </w:rPr>
              <w:t>B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INN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>EJ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NIERUCHOMOŚCI WYKORZYSTYWAN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>EJ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NA CELE REKREACYJNO-WYPOCZYNKOWE</w:t>
            </w:r>
          </w:p>
        </w:tc>
      </w:tr>
      <w:tr w:rsidR="000516E9" w14:paraId="33686222" w14:textId="77777777" w:rsidTr="000950EF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163CBF" w14:textId="1DD6260B" w:rsidR="000516E9" w:rsidRPr="001A6D9C" w:rsidRDefault="000516E9" w:rsidP="000516E9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A6D9C">
              <w:rPr>
                <w:rFonts w:eastAsia="TimesNewRomanPS-BoldMT" w:cs="Times New Roman"/>
                <w:b/>
                <w:bCs/>
                <w:sz w:val="18"/>
                <w:szCs w:val="18"/>
              </w:rPr>
              <w:t xml:space="preserve">Okres korzystania z nieruchomości:  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I</w:t>
            </w:r>
            <w:r w:rsidR="001A6D9C"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II     III     IV    V   VI  VII  VIII   IX   X   XI</w:t>
            </w:r>
            <w:r w:rsidR="001A6D9C"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XII</w:t>
            </w:r>
          </w:p>
          <w:p w14:paraId="1D251A23" w14:textId="712B0A25" w:rsidR="000516E9" w:rsidRDefault="001A6D9C" w:rsidP="000516E9">
            <w:pPr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</w:p>
        </w:tc>
      </w:tr>
      <w:tr w:rsidR="004F0284" w14:paraId="2180D4AF" w14:textId="77777777" w:rsidTr="00B5261E">
        <w:trPr>
          <w:trHeight w:val="203"/>
        </w:trPr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3BAA78" w14:textId="77777777" w:rsidR="004F0284" w:rsidRPr="004F0284" w:rsidRDefault="004F0284" w:rsidP="004F0284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Liczba domków letniskowych na nieruchomości </w:t>
            </w:r>
          </w:p>
          <w:p w14:paraId="63078C7E" w14:textId="77777777" w:rsidR="004F0284" w:rsidRPr="004F0284" w:rsidRDefault="004F0284" w:rsidP="004F0284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lub innych nieruchomości wykorzystywanych </w:t>
            </w:r>
          </w:p>
          <w:p w14:paraId="4A997016" w14:textId="72522BE0" w:rsidR="004F0284" w:rsidRDefault="004F0284" w:rsidP="004F0284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na cele </w:t>
            </w:r>
            <w:proofErr w:type="spellStart"/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>rekreacyjno</w:t>
            </w:r>
            <w:proofErr w:type="spellEnd"/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 – wypoczynkowe </w:t>
            </w: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5F785D" w14:textId="1B8446C6" w:rsidR="004F0284" w:rsidRDefault="004F0284" w:rsidP="004F0284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4F0284">
              <w:rPr>
                <w:rFonts w:eastAsia="TimesNewRomanPS-BoldMT" w:cs="Times New Roman"/>
                <w:b/>
                <w:bCs/>
                <w:sz w:val="19"/>
                <w:szCs w:val="19"/>
              </w:rPr>
              <w:t>Ryczałtowa roczna stawka opłaty</w:t>
            </w: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4449CF" w14:textId="3EABB905" w:rsidR="004F0284" w:rsidRPr="004F0284" w:rsidRDefault="004F0284" w:rsidP="004F0284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4F0284">
              <w:rPr>
                <w:rFonts w:eastAsia="TimesNewRomanPS-BoldMT" w:cs="Times New Roman"/>
                <w:b/>
                <w:bCs/>
                <w:sz w:val="19"/>
                <w:szCs w:val="19"/>
              </w:rPr>
              <w:t>Roczna</w:t>
            </w:r>
          </w:p>
          <w:p w14:paraId="2AC34D7F" w14:textId="0E96179C" w:rsidR="004F0284" w:rsidRDefault="004F0284" w:rsidP="004F0284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4F0284">
              <w:rPr>
                <w:rFonts w:eastAsia="TimesNewRomanPS-BoldMT" w:cs="Times New Roman"/>
                <w:b/>
                <w:bCs/>
                <w:sz w:val="19"/>
                <w:szCs w:val="19"/>
              </w:rPr>
              <w:t>wysokość opłaty</w:t>
            </w:r>
            <w:r w:rsidR="00D14659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 w:rsidR="00157162" w:rsidRPr="00157162">
              <w:rPr>
                <w:rFonts w:eastAsia="TimesNewRomanPS-BoldMT" w:cs="Times New Roman"/>
                <w:sz w:val="19"/>
                <w:szCs w:val="19"/>
                <w:vertAlign w:val="superscript"/>
              </w:rPr>
              <w:t>7</w:t>
            </w:r>
            <w:r w:rsidR="00D14659" w:rsidRPr="00157162">
              <w:rPr>
                <w:rFonts w:eastAsia="TimesNewRomanPS-BoldMT" w:cs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4F0284" w14:paraId="7B515109" w14:textId="77777777" w:rsidTr="004F0284">
        <w:trPr>
          <w:trHeight w:val="581"/>
        </w:trPr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A9E519" w14:textId="77777777" w:rsidR="004F0284" w:rsidRDefault="004F0284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C6D6D0" w14:textId="77777777" w:rsidR="004F0284" w:rsidRDefault="004F0284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BABF80" w14:textId="0C0F367C" w:rsidR="004F0284" w:rsidRDefault="004F0284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</w:tc>
      </w:tr>
      <w:tr w:rsidR="00796472" w14:paraId="3C667DD6" w14:textId="77777777" w:rsidTr="000950EF">
        <w:trPr>
          <w:trHeight w:val="903"/>
        </w:trPr>
        <w:tc>
          <w:tcPr>
            <w:tcW w:w="1022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9630AEF" w14:textId="77777777" w:rsidR="00F736CD" w:rsidRDefault="00F736CD" w:rsidP="00F736CD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 w:rsidRPr="00F736CD">
              <w:rPr>
                <w:rFonts w:eastAsia="Times New Roman" w:cs="Times New Roman" w:hint="eastAsia"/>
                <w:bCs/>
                <w:color w:val="000000"/>
                <w:sz w:val="19"/>
                <w:szCs w:val="19"/>
              </w:rPr>
              <w:t>□</w:t>
            </w:r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posiadam kompostownik przydomowy i kompostuję w nim bioodpady stanowiące odpady komunalne ( pojemność </w:t>
            </w: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     </w:t>
            </w:r>
          </w:p>
          <w:p w14:paraId="2E26630D" w14:textId="4C2C9181" w:rsidR="00F736CD" w:rsidRDefault="00F736CD" w:rsidP="00F736CD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   </w:t>
            </w:r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kompostownika ………………..) </w:t>
            </w:r>
          </w:p>
          <w:p w14:paraId="114D4544" w14:textId="77777777" w:rsidR="00F736CD" w:rsidRDefault="00F736CD" w:rsidP="00F736CD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</w:p>
          <w:p w14:paraId="10D45250" w14:textId="64D6EB83" w:rsidR="00796472" w:rsidRDefault="00F736CD" w:rsidP="00F736CD"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F736CD">
              <w:rPr>
                <w:rFonts w:eastAsia="Times New Roman" w:cs="Times New Roman" w:hint="eastAsia"/>
                <w:bCs/>
                <w:color w:val="000000"/>
                <w:sz w:val="19"/>
                <w:szCs w:val="19"/>
              </w:rPr>
              <w:t>□</w:t>
            </w:r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na nieruchomości wytwarzany jest popiół</w:t>
            </w:r>
          </w:p>
        </w:tc>
      </w:tr>
      <w:tr w:rsidR="00F335E7" w14:paraId="7DD2D869" w14:textId="77777777" w:rsidTr="00F736CD">
        <w:trPr>
          <w:trHeight w:val="102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64C1D" w14:textId="77777777" w:rsidR="00F335E7" w:rsidRDefault="00F335E7">
            <w:pPr>
              <w:snapToGrid w:val="0"/>
            </w:pPr>
          </w:p>
        </w:tc>
      </w:tr>
      <w:tr w:rsidR="00921196" w14:paraId="4F983EA5" w14:textId="77777777" w:rsidTr="00BD7495"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CC53938" w14:textId="77777777" w:rsidR="00921196" w:rsidRPr="00921196" w:rsidRDefault="0008216A" w:rsidP="00921196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F</w:t>
            </w:r>
            <w:r w:rsidR="00921196"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="00921196" w:rsidRPr="00921196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5530E399" w14:textId="77777777" w:rsidR="00921196" w:rsidRDefault="00921196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32096D" w14:paraId="74AFCDFF" w14:textId="77777777" w:rsidTr="00BD7495">
        <w:trPr>
          <w:trHeight w:val="788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A82685" w14:textId="77777777" w:rsidR="00B364B3" w:rsidRPr="008D3CD1" w:rsidRDefault="00B364B3" w:rsidP="00B364B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33DA8958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Administratorem Pani/Pana danych osobowych jest Gmina Mrągowo, z siedzibą w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Mrągowie,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ul. Królewiecka 60A, 11-700 Mrągowo, reprezentowana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przez Wójta Gminy Mrągowo.</w:t>
            </w:r>
          </w:p>
          <w:p w14:paraId="61D3C451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 wyznaczył Inspektora Ochrony </w:t>
            </w:r>
            <w:r w:rsidR="00835053"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Danych,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z którym można skontaktować się pod adresem e-mail: iod@warmiainkaso.pl </w:t>
            </w:r>
            <w:r w:rsidR="00D2768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 Inspektorem można kontaktować się we wszystkich sprawach związanych z ochroną danych osobowych.</w:t>
            </w:r>
          </w:p>
          <w:p w14:paraId="141F3EFB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0DBFD7B6" w14:textId="77777777" w:rsidR="00B364B3" w:rsidRPr="00EB4327" w:rsidRDefault="00B364B3" w:rsidP="00B364B3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13C32142" w14:textId="77777777" w:rsidR="00B364B3" w:rsidRPr="008D3CD1" w:rsidRDefault="00B364B3" w:rsidP="00B364B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3FDFA709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0217D7BE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67BC54D6" w14:textId="77777777" w:rsidR="00B364B3" w:rsidRPr="005741EF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Okres przechowywania poszczególnych kategorii Pani/Pana danych osobowych uzależniony jest od konkretnego celu, w jakim dane te są przetwarzane.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ten obliczany jest w oparciu o następujące kryteria:</w:t>
            </w:r>
          </w:p>
          <w:p w14:paraId="3F0F7428" w14:textId="77777777" w:rsidR="00B364B3" w:rsidRPr="005741EF" w:rsidRDefault="00B364B3" w:rsidP="00B364B3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4EE7E7EA" w14:textId="77777777" w:rsidR="00B364B3" w:rsidRPr="008D3CD1" w:rsidRDefault="00B364B3" w:rsidP="00B364B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31B8DD7E" w14:textId="77777777" w:rsidR="00B364B3" w:rsidRDefault="00B364B3" w:rsidP="00B364B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1C15EA51" w14:textId="77777777" w:rsidR="00B364B3" w:rsidRPr="005741EF" w:rsidRDefault="00B364B3" w:rsidP="00B364B3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0FCADA1B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741DE585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sprostowania swoich danych osobowych o ile odpowiedni przepis prawa nie stanowi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39FB037F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żądania usunięcia swoich danych osobowych o ile odpowiedni przepis prawa nie stanowi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6DC1F36E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44A4AA10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  <w:p w14:paraId="7C1CFF40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  <w:p w14:paraId="7F79397A" w14:textId="77777777" w:rsidR="00B364B3" w:rsidRPr="008D3CD1" w:rsidRDefault="00B364B3" w:rsidP="00B364B3">
            <w:pPr>
              <w:widowControl/>
              <w:suppressAutoHyphens w:val="0"/>
              <w:ind w:left="36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danych w dowolnym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momencie, bez wpływu na zgodność z prawem przetwarzania, którego dokonano na podstawie zgody przed jej cofnięciem.</w:t>
            </w:r>
          </w:p>
          <w:p w14:paraId="689EE7A4" w14:textId="77777777" w:rsidR="00B364B3" w:rsidRPr="008D3CD1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  <w:p w14:paraId="33297531" w14:textId="77777777" w:rsidR="00B364B3" w:rsidRPr="008D3CD1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5881A0E1" w14:textId="77777777" w:rsidR="00B364B3" w:rsidRDefault="00B364B3" w:rsidP="00B364B3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43CB98C0" w14:textId="755295DE" w:rsidR="0032096D" w:rsidRPr="00B04347" w:rsidRDefault="0032096D" w:rsidP="00126F2A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</w:tc>
      </w:tr>
      <w:tr w:rsidR="00F335E7" w14:paraId="6F835B93" w14:textId="77777777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77E9E15" w14:textId="77777777" w:rsidR="00F335E7" w:rsidRDefault="001B6647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G</w:t>
            </w:r>
            <w:r w:rsidR="00F72C59">
              <w:rPr>
                <w:rFonts w:eastAsia="TimesNewRomanPS-BoldMT" w:cs="Times New Roman"/>
                <w:b/>
                <w:bCs/>
                <w:sz w:val="19"/>
                <w:szCs w:val="19"/>
              </w:rPr>
              <w:t>. PODPIS SKŁADAJĄCEGO DEKLARACJĘ</w:t>
            </w:r>
          </w:p>
        </w:tc>
      </w:tr>
      <w:tr w:rsidR="0032096D" w14:paraId="39F325DB" w14:textId="77777777" w:rsidTr="00BD7495">
        <w:trPr>
          <w:trHeight w:val="1043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5D0F57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162236AE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39985BEC" w14:textId="77777777" w:rsidR="0032096D" w:rsidRDefault="0032096D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250B34BE" w14:textId="405FFACD" w:rsidR="0032096D" w:rsidRDefault="0032096D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="00157162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8</w:t>
            </w:r>
            <w:r w:rsidRPr="00157162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5F2D4F" w14:paraId="5CBEE436" w14:textId="77777777" w:rsidTr="00BD7495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000B50" w14:textId="77777777" w:rsidR="005F2D4F" w:rsidRDefault="001B6647">
            <w:pPr>
              <w:pStyle w:val="Zawartotabeli"/>
              <w:shd w:val="clear" w:color="auto" w:fill="E6E6FF"/>
            </w:pPr>
            <w:r>
              <w:rPr>
                <w:rFonts w:eastAsia="Times New Roman" w:cs="Times New Roman"/>
                <w:b/>
                <w:bCs/>
                <w:sz w:val="19"/>
                <w:szCs w:val="19"/>
                <w:shd w:val="clear" w:color="auto" w:fill="D9E2F3"/>
              </w:rPr>
              <w:t>H.</w:t>
            </w:r>
            <w:r w:rsidR="005F2D4F" w:rsidRPr="00BD7495">
              <w:rPr>
                <w:rFonts w:eastAsia="Times New Roman" w:cs="Times New Roman"/>
                <w:b/>
                <w:bCs/>
                <w:sz w:val="19"/>
                <w:szCs w:val="19"/>
                <w:shd w:val="clear" w:color="auto" w:fill="D9E2F3"/>
              </w:rPr>
              <w:t xml:space="preserve"> ADNOTACJE</w:t>
            </w:r>
            <w:r w:rsidR="005F2D4F">
              <w:rPr>
                <w:rFonts w:eastAsia="Times New Roman" w:cs="Times New Roman"/>
                <w:b/>
                <w:bCs/>
                <w:sz w:val="19"/>
                <w:szCs w:val="19"/>
              </w:rPr>
              <w:t xml:space="preserve"> ORGANU</w:t>
            </w:r>
          </w:p>
        </w:tc>
      </w:tr>
      <w:tr w:rsidR="0032096D" w14:paraId="40066332" w14:textId="77777777" w:rsidTr="00BD7495">
        <w:trPr>
          <w:trHeight w:val="771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5D7E4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 Uwagi organu</w:t>
            </w:r>
          </w:p>
          <w:p w14:paraId="6C780B5C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5458B7D7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A9190D7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D6E6ADC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</w:tc>
      </w:tr>
    </w:tbl>
    <w:p w14:paraId="501856F2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6484F47E" w14:textId="77777777" w:rsidR="00D14659" w:rsidRDefault="00D14659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4DCC467F" w14:textId="77777777" w:rsidR="00D14659" w:rsidRDefault="00D14659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50CC5D53" w14:textId="5BA46BE6" w:rsidR="00664424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lastRenderedPageBreak/>
        <w:t>POUCZENIE</w:t>
      </w:r>
    </w:p>
    <w:p w14:paraId="4B252A12" w14:textId="77777777" w:rsidR="00126F2A" w:rsidRPr="00664424" w:rsidRDefault="00126F2A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6BCBC41C" w14:textId="3E398F5D" w:rsidR="00664424" w:rsidRDefault="00664424" w:rsidP="0028578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E7028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="00E7028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br/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o postępowaniu egzekucyjnym w administracji (Dz. U. z 20</w:t>
      </w:r>
      <w:r w:rsidR="00D14659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2</w:t>
      </w:r>
      <w:r w:rsidR="00936B5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2</w:t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r., poz. </w:t>
      </w:r>
      <w:r w:rsidR="00936B5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479</w:t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), w przypadku nie wpłacenia opłaty w</w:t>
      </w:r>
      <w:r w:rsid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 </w:t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terminie</w:t>
      </w:r>
      <w:r w:rsidR="002A1D79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lub wpłacenia jej w niepełnej wysokości.</w:t>
      </w:r>
    </w:p>
    <w:p w14:paraId="032F62A2" w14:textId="20F65673" w:rsidR="00664424" w:rsidRPr="00835053" w:rsidRDefault="00664424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</w:t>
      </w:r>
      <w:r w:rsidR="0008216A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zarządców nieruchomości wspólnej</w:t>
      </w:r>
      <w:r w:rsidR="007F7ED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, zarządów wspólnot mieszkaniowych (spółdzielni), a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także innych podmiotów władających </w:t>
      </w:r>
      <w:r w:rsidR="00936B5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domkiem letniskowym </w:t>
      </w:r>
      <w:r w:rsidR="00DE7D9C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3C40D4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lub </w:t>
      </w:r>
      <w:r w:rsidR="0083505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inn</w:t>
      </w:r>
      <w:r w:rsidR="00936B5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ą</w:t>
      </w:r>
      <w:r w:rsidR="0083505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nieruchomości</w:t>
      </w:r>
      <w:r w:rsidR="00936B5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ą </w:t>
      </w:r>
      <w:r w:rsidR="003C40D4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wykorzystywaną na cele rekreacyjno-wypoczynkowe.</w:t>
      </w:r>
      <w:r w:rsid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4BE78916" w14:textId="77777777" w:rsidR="002A4A99" w:rsidRPr="00835053" w:rsidRDefault="00664424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FC4E8D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k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aż</w:t>
      </w:r>
      <w:r w:rsidR="00D75AB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dej nieruchomości</w:t>
      </w:r>
      <w:r w:rsidR="0015591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na której powstają odpady.</w:t>
      </w:r>
    </w:p>
    <w:p w14:paraId="0C82FF98" w14:textId="6F82D842" w:rsidR="003C40D4" w:rsidRPr="00835053" w:rsidRDefault="002A4A99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potwierdzający pełnomocnictwo. Pełnomocnictwo podlega opłacie skarbowej zgodnie z ustawą z dnia </w:t>
      </w:r>
      <w:r w:rsidR="0083505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16 listopada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2006 r. o opłacie skarbowej (Dz. U. z 20</w:t>
      </w:r>
      <w:r w:rsidR="00760535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21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r., poz.1</w:t>
      </w:r>
      <w:r w:rsidR="00760535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923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z </w:t>
      </w:r>
      <w:proofErr w:type="spellStart"/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późn</w:t>
      </w:r>
      <w:proofErr w:type="spellEnd"/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zm.)</w:t>
      </w:r>
      <w:r w:rsidR="007F7ED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1894123C" w14:textId="77777777" w:rsidR="00664424" w:rsidRPr="00835053" w:rsidRDefault="00664424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</w:p>
    <w:p w14:paraId="038C3B20" w14:textId="77777777" w:rsidR="00664424" w:rsidRPr="002A4A99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35C4FE5C" w14:textId="77777777" w:rsidR="00664424" w:rsidRPr="00664424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615EF10D" w14:textId="731524CB" w:rsidR="00664424" w:rsidRDefault="00664424" w:rsidP="00835053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Pierwsza deklaracja –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1 ustawy z dnia 13 września 1996 r.</w:t>
      </w:r>
      <w:r w:rsidR="002A1D7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o utrzymaniu czystości i porządku w gminach - Dz. U. z 20</w:t>
      </w:r>
      <w:r w:rsidR="00D1465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21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r., poz. </w:t>
      </w:r>
      <w:r w:rsidR="00D1465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888 ze </w:t>
      </w:r>
      <w:proofErr w:type="spellStart"/>
      <w:r w:rsidR="00D1465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zm</w:t>
      </w:r>
      <w:proofErr w:type="spellEnd"/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</w:t>
      </w:r>
      <w:r w:rsidRPr="00835053"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  <w:t>.</w:t>
      </w:r>
    </w:p>
    <w:p w14:paraId="12527391" w14:textId="24C0C393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Nowa deklaracja-zmiana danych -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zmiany danych będących podstawą ustalenia wysokości należnej opłaty zagospodarowanie odpadami komunalnymi lub określonej w deklaracji ilości odpadów komunalnych powstających na danej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nieruchomości, właściciel nieruchomości jest obowiązany złożyć nową deklarację w terminie do 10 dnia miesiąca następującego po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miesiącu, w którym nastąpiła zmiana.  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2 ustawy z dnia 13 września 1996 r. o utrzymaniu czystości i porządku w gminach –Dz. U. z 20</w:t>
      </w:r>
      <w:r w:rsidR="00D1465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21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r., poz. </w:t>
      </w:r>
      <w:r w:rsidR="00D1465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888 ze </w:t>
      </w:r>
      <w:proofErr w:type="spellStart"/>
      <w:r w:rsidR="00D1465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z</w:t>
      </w:r>
      <w:r w:rsidR="00EF3FF8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m</w:t>
      </w:r>
      <w:proofErr w:type="spellEnd"/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/.</w:t>
      </w:r>
    </w:p>
    <w:p w14:paraId="00282E1D" w14:textId="4BFF39A0" w:rsidR="00664424" w:rsidRPr="00756D2B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Ustanie obowiązku uiszczania opłaty-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zaprzestania powstawania odpadów, np. na skutek sprzedaży nieruchomości lub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42A6A10B" w14:textId="683A6018" w:rsidR="00756D2B" w:rsidRPr="0006600A" w:rsidRDefault="00756D2B" w:rsidP="0006600A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</w:pPr>
      <w:r w:rsidRPr="0006600A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Korekta deklaracji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– ma na celu poprawienie błędu popełnionego przy poprzednim wypełnieniu deklaracji. Może dotyczyć</w:t>
      </w:r>
      <w:r w:rsidR="0006600A"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każdej pozycji, np. dane osobowe, czy pozycji dotyczącej deklarowanych podstaw obliczenia opłaty. Właścicielom</w:t>
      </w:r>
      <w:r w:rsidR="0006600A"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nieruchomości przysługuje takie prawo na mocy art. 81 ustawy z dnia 29 sierpnia 1997 r. Ordynacja podatkowa (Dz. U. 2021</w:t>
      </w:r>
      <w:r w:rsidR="0006600A"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poz.1540 ze zm.).</w:t>
      </w:r>
    </w:p>
    <w:p w14:paraId="207DB700" w14:textId="4FE471B0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Właściciel nieruchomości-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FB7F32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organizacyjnej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11E231C7" w14:textId="76266B90" w:rsidR="00664424" w:rsidRPr="005F5391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Podanie rachunku bankowego jest dobrowolne</w:t>
      </w: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.</w:t>
      </w:r>
    </w:p>
    <w:p w14:paraId="2D9C58B1" w14:textId="4712569A" w:rsidR="00664424" w:rsidRPr="00835053" w:rsidRDefault="003128C1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</w:t>
      </w:r>
      <w:r w:rsidR="003B2A7E"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płatę za gospodarowanie odpadami komunalnymi </w:t>
      </w:r>
      <w:r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należy </w:t>
      </w:r>
      <w:r w:rsidR="003B2A7E" w:rsidRPr="00835053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b</w:t>
      </w:r>
      <w:r w:rsidRPr="00835053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ez wezwania</w:t>
      </w:r>
      <w:r w:rsidR="00FB7F32"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B2A7E" w:rsidRPr="00835053">
        <w:rPr>
          <w:rStyle w:val="Uwydatnienie"/>
          <w:rFonts w:cs="Times New Roman"/>
          <w:i w:val="0"/>
          <w:iCs w:val="0"/>
          <w:sz w:val="18"/>
          <w:szCs w:val="18"/>
        </w:rPr>
        <w:t>uiszczać w terminie do</w:t>
      </w:r>
      <w:r w:rsidR="002A4A99"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 30 czerwca każdego roku, za bieżący rok kalendarzowy. Opłatę za gospodarowanie odpadami komunalnymi należy wnosić </w:t>
      </w:r>
      <w:r w:rsidR="003B2A7E" w:rsidRPr="00835053">
        <w:rPr>
          <w:rStyle w:val="Uwydatnienie"/>
          <w:rFonts w:cs="Times New Roman"/>
          <w:i w:val="0"/>
          <w:iCs w:val="0"/>
          <w:sz w:val="18"/>
          <w:szCs w:val="18"/>
        </w:rPr>
        <w:t>w kasie Urzędu Gminy</w:t>
      </w:r>
      <w:r w:rsidR="002A1D79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835053" w:rsidRPr="00835053">
        <w:rPr>
          <w:rFonts w:eastAsia="TimesNewRomanPSMT" w:cs="Times New Roman"/>
          <w:kern w:val="0"/>
          <w:sz w:val="18"/>
          <w:szCs w:val="18"/>
          <w:lang w:eastAsia="pl-PL" w:bidi="ar-SA"/>
        </w:rPr>
        <w:t>lub na</w:t>
      </w:r>
      <w:r w:rsidR="00664424" w:rsidRPr="00835053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rachunek bankowy G</w:t>
      </w:r>
      <w:r w:rsidR="002A4A99" w:rsidRPr="00835053">
        <w:rPr>
          <w:rFonts w:eastAsia="TimesNewRomanPSMT" w:cs="Times New Roman"/>
          <w:kern w:val="0"/>
          <w:sz w:val="18"/>
          <w:szCs w:val="18"/>
          <w:lang w:eastAsia="pl-PL" w:bidi="ar-SA"/>
        </w:rPr>
        <w:t>miny Mrągowo</w:t>
      </w:r>
      <w:r w:rsidR="006D3E3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o numerze </w:t>
      </w:r>
      <w:r w:rsidR="006D3E33" w:rsidRPr="00835053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 w:bidi="ar-SA"/>
        </w:rPr>
        <w:t>57</w:t>
      </w:r>
      <w:r w:rsidR="002A4A99" w:rsidRPr="00835053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 w:bidi="ar-SA"/>
        </w:rPr>
        <w:t xml:space="preserve"> 1160 2202 0000 0000 6193 6121 </w:t>
      </w:r>
      <w:r w:rsidR="00664424" w:rsidRPr="00835053">
        <w:rPr>
          <w:rFonts w:eastAsia="TimesNewRomanPSMT" w:cs="Times New Roman"/>
          <w:color w:val="000000"/>
          <w:kern w:val="0"/>
          <w:sz w:val="18"/>
          <w:szCs w:val="18"/>
          <w:lang w:eastAsia="pl-PL" w:bidi="ar-SA"/>
        </w:rPr>
        <w:t>Bank Millennium S.A.</w:t>
      </w:r>
    </w:p>
    <w:p w14:paraId="62033705" w14:textId="0533C048" w:rsidR="00664424" w:rsidRPr="000753C6" w:rsidRDefault="00664424" w:rsidP="00835053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ustawowego, uchwała wspólnoty mieszkaniowej o wyborze zarządu, umowa w formie aktu notarialnego o określeniu sposobu 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zarząd unie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</w:p>
    <w:p w14:paraId="2D643E9C" w14:textId="1ADA1E1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CC0ECBD" w14:textId="5046D1B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7E86F7D" w14:textId="3B09DA9D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4148877" w14:textId="22C3DF0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F4FBFF2" w14:textId="41838DCA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6EE36748" w14:textId="24FE1A63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3470ABA" w14:textId="1773555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E9DC74B" w14:textId="45F3562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33DAC3B" w14:textId="10050989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C4B85CB" w14:textId="685878F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6717B46B" w14:textId="1371655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04A30E6" w14:textId="39429D0E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B8FF016" w14:textId="6BFA679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064DF68" w14:textId="38DB3A4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D5770B0" w14:textId="2E8AEF53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30BFF66" w14:textId="1E51A10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C9B737E" w14:textId="32AA7C7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5175DD50" w14:textId="31B8181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E81C009" w14:textId="52B11F9D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016BE19" w14:textId="3387ACC9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6FC5D7A" w14:textId="4A9B15F1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sectPr w:rsidR="000753C6" w:rsidSect="00A53C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EA01" w14:textId="77777777" w:rsidR="00BF66D8" w:rsidRDefault="00BF66D8">
      <w:r>
        <w:separator/>
      </w:r>
    </w:p>
  </w:endnote>
  <w:endnote w:type="continuationSeparator" w:id="0">
    <w:p w14:paraId="5FB123C1" w14:textId="77777777" w:rsidR="00BF66D8" w:rsidRDefault="00BF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0B86" w14:textId="77777777" w:rsidR="00D757D0" w:rsidRDefault="00D75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F941" w14:textId="77777777" w:rsidR="00D757D0" w:rsidRDefault="00D757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A77D" w14:textId="77777777" w:rsidR="00D757D0" w:rsidRDefault="00D757D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4B68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18BA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743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7197" w14:textId="77777777" w:rsidR="00BF66D8" w:rsidRDefault="00BF66D8">
      <w:r>
        <w:separator/>
      </w:r>
    </w:p>
  </w:footnote>
  <w:footnote w:type="continuationSeparator" w:id="0">
    <w:p w14:paraId="1827BA14" w14:textId="77777777" w:rsidR="00BF66D8" w:rsidRDefault="00BF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7AAA" w14:textId="77777777" w:rsidR="00D757D0" w:rsidRDefault="00D75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741F" w14:textId="7A3B988E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42F9" w14:textId="77777777" w:rsidR="00D757D0" w:rsidRDefault="00D757D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2697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5AC1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FE5E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323D"/>
    <w:multiLevelType w:val="multilevel"/>
    <w:tmpl w:val="5FA6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BD7866"/>
    <w:multiLevelType w:val="multilevel"/>
    <w:tmpl w:val="37BEE7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25D5A"/>
    <w:multiLevelType w:val="hybridMultilevel"/>
    <w:tmpl w:val="2924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AFE"/>
    <w:multiLevelType w:val="hybridMultilevel"/>
    <w:tmpl w:val="563A4BDA"/>
    <w:lvl w:ilvl="0" w:tplc="5BF2EA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B6A92"/>
    <w:multiLevelType w:val="hybridMultilevel"/>
    <w:tmpl w:val="4476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9770">
    <w:abstractNumId w:val="0"/>
  </w:num>
  <w:num w:numId="2" w16cid:durableId="1814758040">
    <w:abstractNumId w:val="1"/>
  </w:num>
  <w:num w:numId="3" w16cid:durableId="712971650">
    <w:abstractNumId w:val="2"/>
  </w:num>
  <w:num w:numId="4" w16cid:durableId="1072655875">
    <w:abstractNumId w:val="9"/>
  </w:num>
  <w:num w:numId="5" w16cid:durableId="2115706290">
    <w:abstractNumId w:val="11"/>
  </w:num>
  <w:num w:numId="6" w16cid:durableId="39594534">
    <w:abstractNumId w:val="4"/>
  </w:num>
  <w:num w:numId="7" w16cid:durableId="678775507">
    <w:abstractNumId w:val="5"/>
  </w:num>
  <w:num w:numId="8" w16cid:durableId="1573153357">
    <w:abstractNumId w:val="3"/>
  </w:num>
  <w:num w:numId="9" w16cid:durableId="409354402">
    <w:abstractNumId w:val="6"/>
  </w:num>
  <w:num w:numId="10" w16cid:durableId="422261428">
    <w:abstractNumId w:val="10"/>
  </w:num>
  <w:num w:numId="11" w16cid:durableId="809395554">
    <w:abstractNumId w:val="12"/>
  </w:num>
  <w:num w:numId="12" w16cid:durableId="305743417">
    <w:abstractNumId w:val="8"/>
  </w:num>
  <w:num w:numId="13" w16cid:durableId="1441680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01BA"/>
    <w:rsid w:val="000057AD"/>
    <w:rsid w:val="00010A1B"/>
    <w:rsid w:val="00045970"/>
    <w:rsid w:val="000516E9"/>
    <w:rsid w:val="0006600A"/>
    <w:rsid w:val="00074F20"/>
    <w:rsid w:val="000753C6"/>
    <w:rsid w:val="0008216A"/>
    <w:rsid w:val="000950EF"/>
    <w:rsid w:val="000C66D7"/>
    <w:rsid w:val="000D1AB6"/>
    <w:rsid w:val="001005D6"/>
    <w:rsid w:val="00114D01"/>
    <w:rsid w:val="00126F2A"/>
    <w:rsid w:val="00131EBE"/>
    <w:rsid w:val="001501AF"/>
    <w:rsid w:val="00155913"/>
    <w:rsid w:val="00157162"/>
    <w:rsid w:val="00167291"/>
    <w:rsid w:val="00186991"/>
    <w:rsid w:val="001A6D9C"/>
    <w:rsid w:val="001B5A2C"/>
    <w:rsid w:val="001B6647"/>
    <w:rsid w:val="001E67EB"/>
    <w:rsid w:val="001E7AAD"/>
    <w:rsid w:val="00203DD2"/>
    <w:rsid w:val="00257AFF"/>
    <w:rsid w:val="002619F6"/>
    <w:rsid w:val="00285789"/>
    <w:rsid w:val="002A1D79"/>
    <w:rsid w:val="002A4A99"/>
    <w:rsid w:val="002B0BA8"/>
    <w:rsid w:val="002C293D"/>
    <w:rsid w:val="002C42CF"/>
    <w:rsid w:val="002E2535"/>
    <w:rsid w:val="003128C1"/>
    <w:rsid w:val="00317459"/>
    <w:rsid w:val="0032077B"/>
    <w:rsid w:val="0032096D"/>
    <w:rsid w:val="0034375E"/>
    <w:rsid w:val="00355B29"/>
    <w:rsid w:val="00371D25"/>
    <w:rsid w:val="003B2A7E"/>
    <w:rsid w:val="003C29ED"/>
    <w:rsid w:val="003C40D4"/>
    <w:rsid w:val="003C69E9"/>
    <w:rsid w:val="003E2BF9"/>
    <w:rsid w:val="003F555D"/>
    <w:rsid w:val="004162A0"/>
    <w:rsid w:val="00427DB0"/>
    <w:rsid w:val="00492C57"/>
    <w:rsid w:val="004F0284"/>
    <w:rsid w:val="005317ED"/>
    <w:rsid w:val="005341B6"/>
    <w:rsid w:val="00560A22"/>
    <w:rsid w:val="00575450"/>
    <w:rsid w:val="00576D49"/>
    <w:rsid w:val="00580760"/>
    <w:rsid w:val="005967A8"/>
    <w:rsid w:val="005C0C98"/>
    <w:rsid w:val="005F2D4F"/>
    <w:rsid w:val="005F5391"/>
    <w:rsid w:val="006405E1"/>
    <w:rsid w:val="0064485F"/>
    <w:rsid w:val="00664424"/>
    <w:rsid w:val="006B0D64"/>
    <w:rsid w:val="006C22B8"/>
    <w:rsid w:val="006D3E33"/>
    <w:rsid w:val="006F1D80"/>
    <w:rsid w:val="00726391"/>
    <w:rsid w:val="00750FAD"/>
    <w:rsid w:val="00752552"/>
    <w:rsid w:val="00756D2B"/>
    <w:rsid w:val="0075737F"/>
    <w:rsid w:val="00760535"/>
    <w:rsid w:val="0077563D"/>
    <w:rsid w:val="007850F4"/>
    <w:rsid w:val="00796472"/>
    <w:rsid w:val="007C5552"/>
    <w:rsid w:val="007D03B4"/>
    <w:rsid w:val="007D1A1B"/>
    <w:rsid w:val="007D6467"/>
    <w:rsid w:val="007F7ED3"/>
    <w:rsid w:val="00835053"/>
    <w:rsid w:val="00874EC1"/>
    <w:rsid w:val="00892A1C"/>
    <w:rsid w:val="00896628"/>
    <w:rsid w:val="008B751D"/>
    <w:rsid w:val="008D3CD1"/>
    <w:rsid w:val="00921196"/>
    <w:rsid w:val="00921F68"/>
    <w:rsid w:val="00936B50"/>
    <w:rsid w:val="00951FB8"/>
    <w:rsid w:val="00982DD4"/>
    <w:rsid w:val="00991CC5"/>
    <w:rsid w:val="00992EBA"/>
    <w:rsid w:val="00997610"/>
    <w:rsid w:val="009D4B90"/>
    <w:rsid w:val="009F2E8E"/>
    <w:rsid w:val="009F5127"/>
    <w:rsid w:val="00A17166"/>
    <w:rsid w:val="00A53C8C"/>
    <w:rsid w:val="00A53DFA"/>
    <w:rsid w:val="00A639BF"/>
    <w:rsid w:val="00A66161"/>
    <w:rsid w:val="00A714A9"/>
    <w:rsid w:val="00A817DC"/>
    <w:rsid w:val="00AC2545"/>
    <w:rsid w:val="00AC3191"/>
    <w:rsid w:val="00AD0F96"/>
    <w:rsid w:val="00B04347"/>
    <w:rsid w:val="00B364B3"/>
    <w:rsid w:val="00B42828"/>
    <w:rsid w:val="00B750D9"/>
    <w:rsid w:val="00BD7495"/>
    <w:rsid w:val="00BF66D8"/>
    <w:rsid w:val="00C17D7B"/>
    <w:rsid w:val="00C5149E"/>
    <w:rsid w:val="00C7026E"/>
    <w:rsid w:val="00C82C1A"/>
    <w:rsid w:val="00C872E7"/>
    <w:rsid w:val="00CA0735"/>
    <w:rsid w:val="00CA1782"/>
    <w:rsid w:val="00CB3FA0"/>
    <w:rsid w:val="00D14559"/>
    <w:rsid w:val="00D14659"/>
    <w:rsid w:val="00D27685"/>
    <w:rsid w:val="00D757D0"/>
    <w:rsid w:val="00D75AB3"/>
    <w:rsid w:val="00DA1D3E"/>
    <w:rsid w:val="00DE624F"/>
    <w:rsid w:val="00DE7D9C"/>
    <w:rsid w:val="00E33498"/>
    <w:rsid w:val="00E70280"/>
    <w:rsid w:val="00E84B07"/>
    <w:rsid w:val="00EC6D47"/>
    <w:rsid w:val="00EE76C1"/>
    <w:rsid w:val="00EF0880"/>
    <w:rsid w:val="00EF3FF8"/>
    <w:rsid w:val="00F03633"/>
    <w:rsid w:val="00F03C70"/>
    <w:rsid w:val="00F1108E"/>
    <w:rsid w:val="00F17195"/>
    <w:rsid w:val="00F335E7"/>
    <w:rsid w:val="00F338BC"/>
    <w:rsid w:val="00F4733C"/>
    <w:rsid w:val="00F72C59"/>
    <w:rsid w:val="00F736CD"/>
    <w:rsid w:val="00FA06C3"/>
    <w:rsid w:val="00FB7F32"/>
    <w:rsid w:val="00FC4E8D"/>
    <w:rsid w:val="00FC5C7B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C57D1A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8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53C8C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A53C8C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A53C8C"/>
  </w:style>
  <w:style w:type="character" w:customStyle="1" w:styleId="WW8Num2z2">
    <w:name w:val="WW8Num2z2"/>
    <w:rsid w:val="00A53C8C"/>
  </w:style>
  <w:style w:type="character" w:customStyle="1" w:styleId="WW8Num2z3">
    <w:name w:val="WW8Num2z3"/>
    <w:rsid w:val="00A53C8C"/>
  </w:style>
  <w:style w:type="character" w:customStyle="1" w:styleId="WW8Num2z4">
    <w:name w:val="WW8Num2z4"/>
    <w:rsid w:val="00A53C8C"/>
  </w:style>
  <w:style w:type="character" w:customStyle="1" w:styleId="WW8Num2z5">
    <w:name w:val="WW8Num2z5"/>
    <w:rsid w:val="00A53C8C"/>
  </w:style>
  <w:style w:type="character" w:customStyle="1" w:styleId="WW8Num2z6">
    <w:name w:val="WW8Num2z6"/>
    <w:rsid w:val="00A53C8C"/>
  </w:style>
  <w:style w:type="character" w:customStyle="1" w:styleId="WW8Num2z7">
    <w:name w:val="WW8Num2z7"/>
    <w:rsid w:val="00A53C8C"/>
  </w:style>
  <w:style w:type="character" w:customStyle="1" w:styleId="WW8Num2z8">
    <w:name w:val="WW8Num2z8"/>
    <w:rsid w:val="00A53C8C"/>
  </w:style>
  <w:style w:type="character" w:customStyle="1" w:styleId="WW8Num3z0">
    <w:name w:val="WW8Num3z0"/>
    <w:rsid w:val="00A53C8C"/>
  </w:style>
  <w:style w:type="character" w:customStyle="1" w:styleId="WW8Num3z1">
    <w:name w:val="WW8Num3z1"/>
    <w:rsid w:val="00A53C8C"/>
  </w:style>
  <w:style w:type="character" w:customStyle="1" w:styleId="WW8Num3z2">
    <w:name w:val="WW8Num3z2"/>
    <w:rsid w:val="00A53C8C"/>
  </w:style>
  <w:style w:type="character" w:customStyle="1" w:styleId="WW8Num3z3">
    <w:name w:val="WW8Num3z3"/>
    <w:rsid w:val="00A53C8C"/>
  </w:style>
  <w:style w:type="character" w:customStyle="1" w:styleId="WW8Num3z4">
    <w:name w:val="WW8Num3z4"/>
    <w:rsid w:val="00A53C8C"/>
  </w:style>
  <w:style w:type="character" w:customStyle="1" w:styleId="WW8Num3z5">
    <w:name w:val="WW8Num3z5"/>
    <w:rsid w:val="00A53C8C"/>
  </w:style>
  <w:style w:type="character" w:customStyle="1" w:styleId="WW8Num3z6">
    <w:name w:val="WW8Num3z6"/>
    <w:rsid w:val="00A53C8C"/>
  </w:style>
  <w:style w:type="character" w:customStyle="1" w:styleId="WW8Num3z7">
    <w:name w:val="WW8Num3z7"/>
    <w:rsid w:val="00A53C8C"/>
  </w:style>
  <w:style w:type="character" w:customStyle="1" w:styleId="WW8Num3z8">
    <w:name w:val="WW8Num3z8"/>
    <w:rsid w:val="00A53C8C"/>
  </w:style>
  <w:style w:type="character" w:customStyle="1" w:styleId="Domylnaczcionkaakapitu3">
    <w:name w:val="Domyślna czcionka akapitu3"/>
    <w:rsid w:val="00A53C8C"/>
  </w:style>
  <w:style w:type="character" w:customStyle="1" w:styleId="Domylnaczcionkaakapitu2">
    <w:name w:val="Domyślna czcionka akapitu2"/>
    <w:rsid w:val="00A53C8C"/>
  </w:style>
  <w:style w:type="character" w:customStyle="1" w:styleId="Domylnaczcionkaakapitu1">
    <w:name w:val="Domyślna czcionka akapitu1"/>
    <w:rsid w:val="00A53C8C"/>
  </w:style>
  <w:style w:type="character" w:customStyle="1" w:styleId="Domylnaczcionkaakapitu4">
    <w:name w:val="Domyślna czcionka akapitu4"/>
    <w:rsid w:val="00A53C8C"/>
  </w:style>
  <w:style w:type="character" w:customStyle="1" w:styleId="AKSzarePoleZnak">
    <w:name w:val="AK_SzarePole Znak"/>
    <w:rsid w:val="00A53C8C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A53C8C"/>
    <w:rPr>
      <w:b w:val="0"/>
      <w:bCs w:val="0"/>
      <w:sz w:val="21"/>
      <w:szCs w:val="21"/>
    </w:rPr>
  </w:style>
  <w:style w:type="character" w:styleId="Uwydatnienie">
    <w:name w:val="Emphasis"/>
    <w:qFormat/>
    <w:rsid w:val="00A53C8C"/>
    <w:rPr>
      <w:i/>
      <w:iCs/>
    </w:rPr>
  </w:style>
  <w:style w:type="character" w:customStyle="1" w:styleId="ListLabel1">
    <w:name w:val="ListLabel 1"/>
    <w:rsid w:val="00A53C8C"/>
    <w:rPr>
      <w:rFonts w:eastAsia="Lucida Sans Unicode" w:cs="Times New Roman"/>
    </w:rPr>
  </w:style>
  <w:style w:type="character" w:customStyle="1" w:styleId="ListLabel2">
    <w:name w:val="ListLabel 2"/>
    <w:rsid w:val="00A53C8C"/>
    <w:rPr>
      <w:rFonts w:cs="Courier New"/>
    </w:rPr>
  </w:style>
  <w:style w:type="character" w:customStyle="1" w:styleId="Znakiprzypiswkocowych">
    <w:name w:val="Znaki przypisów końcowych"/>
    <w:rsid w:val="00A53C8C"/>
  </w:style>
  <w:style w:type="character" w:customStyle="1" w:styleId="Odwoanieprzypisukocowego1">
    <w:name w:val="Odwołanie przypisu końcowego1"/>
    <w:rsid w:val="00A53C8C"/>
    <w:rPr>
      <w:vertAlign w:val="superscript"/>
    </w:rPr>
  </w:style>
  <w:style w:type="character" w:styleId="Hipercze">
    <w:name w:val="Hyperlink"/>
    <w:rsid w:val="00A53C8C"/>
    <w:rPr>
      <w:rFonts w:cs="Times New Roman"/>
      <w:color w:val="0563C1"/>
      <w:u w:val="single"/>
    </w:rPr>
  </w:style>
  <w:style w:type="character" w:customStyle="1" w:styleId="StopkaZnak">
    <w:name w:val="Stopka Znak"/>
    <w:rsid w:val="00A53C8C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53C8C"/>
    <w:pPr>
      <w:spacing w:after="120"/>
    </w:pPr>
  </w:style>
  <w:style w:type="paragraph" w:styleId="Lista">
    <w:name w:val="List"/>
    <w:basedOn w:val="Tekstpodstawowy"/>
    <w:rsid w:val="00A53C8C"/>
  </w:style>
  <w:style w:type="paragraph" w:customStyle="1" w:styleId="Podpis4">
    <w:name w:val="Podpis4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3C8C"/>
    <w:pPr>
      <w:suppressLineNumbers/>
    </w:pPr>
  </w:style>
  <w:style w:type="paragraph" w:customStyle="1" w:styleId="Nagwek2">
    <w:name w:val="Nagłówek2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A53C8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A53C8C"/>
    <w:pPr>
      <w:suppressLineNumbers/>
    </w:pPr>
  </w:style>
  <w:style w:type="paragraph" w:customStyle="1" w:styleId="Nagwektabeli">
    <w:name w:val="Nagłówek tabeli"/>
    <w:basedOn w:val="Zawartotabeli"/>
    <w:rsid w:val="00A53C8C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A53C8C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A53C8C"/>
    <w:pPr>
      <w:ind w:left="720"/>
    </w:pPr>
  </w:style>
  <w:style w:type="paragraph" w:styleId="Tekstprzypisukocowego">
    <w:name w:val="endnote text"/>
    <w:basedOn w:val="Normalny"/>
    <w:rsid w:val="00A53C8C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A53C8C"/>
    <w:rPr>
      <w:sz w:val="20"/>
      <w:szCs w:val="20"/>
    </w:rPr>
  </w:style>
  <w:style w:type="paragraph" w:customStyle="1" w:styleId="Nagwekpola">
    <w:name w:val="Nagłówek pola"/>
    <w:basedOn w:val="Normalny"/>
    <w:rsid w:val="00A53C8C"/>
    <w:rPr>
      <w:b/>
      <w:sz w:val="14"/>
    </w:rPr>
  </w:style>
  <w:style w:type="paragraph" w:customStyle="1" w:styleId="Standard">
    <w:name w:val="Standard"/>
    <w:rsid w:val="00A53C8C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A53C8C"/>
    <w:pPr>
      <w:ind w:left="720"/>
    </w:pPr>
  </w:style>
  <w:style w:type="paragraph" w:styleId="Stopka">
    <w:name w:val="footer"/>
    <w:basedOn w:val="Normalny"/>
    <w:rsid w:val="00A53C8C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64B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43D9-7AC4-40AB-A7FD-663736E1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2</cp:revision>
  <cp:lastPrinted>2022-05-17T08:30:00Z</cp:lastPrinted>
  <dcterms:created xsi:type="dcterms:W3CDTF">2022-07-12T07:18:00Z</dcterms:created>
  <dcterms:modified xsi:type="dcterms:W3CDTF">2022-07-12T07:18:00Z</dcterms:modified>
</cp:coreProperties>
</file>