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32" w:rsidRDefault="008B4432" w:rsidP="008B4432">
      <w:pPr>
        <w:jc w:val="both"/>
        <w:rPr>
          <w:b/>
          <w:sz w:val="24"/>
          <w:szCs w:val="24"/>
        </w:rPr>
      </w:pPr>
      <w:r w:rsidRPr="008B4432">
        <w:rPr>
          <w:b/>
          <w:sz w:val="24"/>
          <w:szCs w:val="24"/>
        </w:rPr>
        <w:t>Oświadczenie współwłaściciela/wszystkich pozostałych współwłaścicieli budynku/lokalu mieszkalnego/posiadających wspólne ograniczone</w:t>
      </w:r>
      <w:r>
        <w:rPr>
          <w:b/>
          <w:sz w:val="24"/>
          <w:szCs w:val="24"/>
        </w:rPr>
        <w:t xml:space="preserve"> prawo do lokalu mieszkalnego o </w:t>
      </w:r>
      <w:r w:rsidRPr="008B4432">
        <w:rPr>
          <w:b/>
          <w:sz w:val="24"/>
          <w:szCs w:val="24"/>
        </w:rPr>
        <w:t xml:space="preserve">wyrażeniu zgody na realizację przedsięwzięcia w ramach Programu Priorytetowego „Ciepłe Mieszkanie” na terenie </w:t>
      </w:r>
      <w:r w:rsidRPr="008B4432">
        <w:rPr>
          <w:b/>
          <w:sz w:val="24"/>
          <w:szCs w:val="24"/>
        </w:rPr>
        <w:t>Gminy Mrągowo</w:t>
      </w:r>
    </w:p>
    <w:p w:rsidR="008B4432" w:rsidRPr="008B4432" w:rsidRDefault="008B4432" w:rsidP="008B4432">
      <w:pPr>
        <w:jc w:val="both"/>
        <w:rPr>
          <w:b/>
          <w:sz w:val="24"/>
          <w:szCs w:val="24"/>
        </w:rPr>
      </w:pPr>
    </w:p>
    <w:p w:rsidR="008B4432" w:rsidRDefault="008B4432" w:rsidP="008B4432">
      <w:pPr>
        <w:jc w:val="both"/>
      </w:pPr>
      <w:r>
        <w:t xml:space="preserve"> Ja/My niżej podpisany/podpisani oświadczam/oświadczamy, że jestem/jesteśmy współwłaścicielem/współwłaścicielami budynku/lokalu mieszkalnego/ posiadamy wspólne ograniczone prawo rzeczowe do lokalu mieszkalnego, położonego pod niżej wskazanym adresem: </w:t>
      </w:r>
    </w:p>
    <w:p w:rsidR="008B4432" w:rsidRDefault="008B4432" w:rsidP="008B4432">
      <w:pPr>
        <w:jc w:val="both"/>
      </w:pPr>
    </w:p>
    <w:p w:rsidR="008B4432" w:rsidRDefault="008B4432" w:rsidP="008B4432">
      <w:pPr>
        <w:jc w:val="both"/>
      </w:pPr>
    </w:p>
    <w:p w:rsidR="008B4432" w:rsidRDefault="008B4432" w:rsidP="008B4432">
      <w:pPr>
        <w:jc w:val="center"/>
      </w:pPr>
      <w:r>
        <w:t>………………………………………………</w:t>
      </w:r>
      <w:r>
        <w:t>……………………………..</w:t>
      </w:r>
      <w:r>
        <w:t>……………………………………………………………………</w:t>
      </w:r>
    </w:p>
    <w:p w:rsidR="008B4432" w:rsidRDefault="008B4432" w:rsidP="008B4432">
      <w:pPr>
        <w:jc w:val="center"/>
      </w:pPr>
      <w:r w:rsidRPr="008B4432">
        <w:rPr>
          <w:sz w:val="16"/>
          <w:szCs w:val="16"/>
        </w:rPr>
        <w:t>Adres budynku/lokalu mieszkalnego</w:t>
      </w:r>
      <w:r>
        <w:t xml:space="preserve"> </w:t>
      </w:r>
    </w:p>
    <w:p w:rsidR="008B4432" w:rsidRDefault="008B4432" w:rsidP="008B4432">
      <w:pPr>
        <w:jc w:val="both"/>
      </w:pPr>
      <w:r>
        <w:t>Oświadczam, że jako współwłaściciel/uprawniony z tytułu wspólnego ograniczonego prawa rzeczowego wyrażam zgodę na realizację przedsięwzięcia</w:t>
      </w:r>
      <w:r>
        <w:t xml:space="preserve"> ujętego w niniejszym wniosku o </w:t>
      </w:r>
      <w:r>
        <w:t xml:space="preserve">dofinansowanie. </w:t>
      </w:r>
    </w:p>
    <w:p w:rsidR="00347A1E" w:rsidRDefault="008B4432" w:rsidP="008B4432">
      <w:pPr>
        <w:jc w:val="both"/>
      </w:pPr>
      <w:r>
        <w:t>Dane osób składających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IMIĘ I NAZWISKO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ADRES ZAMIESZKANIA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DATA, CZYTELNY PODPIS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  <w:bookmarkStart w:id="0" w:name="_GoBack"/>
            <w:bookmarkEnd w:id="0"/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IMIĘ I NAZWISKO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ADRES ZAMIESZKANIA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DATA, CZYTELNY PODPIS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IMIĘ I NAZWISKO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ADRES ZAMIESZKANIA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DATA, CZYTELNY PODPIS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IMIĘ I NAZWISKO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ADRES ZAMIESZKANIA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  <w:tr w:rsidR="008B4432" w:rsidTr="008B4432">
        <w:tc>
          <w:tcPr>
            <w:tcW w:w="2660" w:type="dxa"/>
          </w:tcPr>
          <w:p w:rsidR="008B4432" w:rsidRDefault="008B4432" w:rsidP="008B4432">
            <w:pPr>
              <w:jc w:val="both"/>
            </w:pPr>
            <w:r>
              <w:t>DATA, CZYTELNY PODPIS</w:t>
            </w:r>
          </w:p>
          <w:p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:rsidR="008B4432" w:rsidRDefault="008B4432" w:rsidP="008B4432">
            <w:pPr>
              <w:jc w:val="both"/>
            </w:pPr>
          </w:p>
        </w:tc>
      </w:tr>
    </w:tbl>
    <w:p w:rsidR="008B4432" w:rsidRDefault="008B4432" w:rsidP="008B4432">
      <w:pPr>
        <w:jc w:val="both"/>
      </w:pPr>
    </w:p>
    <w:p w:rsidR="008B4432" w:rsidRPr="004D2D77" w:rsidRDefault="008B4432" w:rsidP="008B4432">
      <w:pPr>
        <w:rPr>
          <w:rFonts w:cs="Calibri"/>
          <w:b/>
        </w:rPr>
      </w:pPr>
      <w:r w:rsidRPr="004D2D77">
        <w:rPr>
          <w:rFonts w:cstheme="minorHAnsi"/>
          <w:b/>
        </w:rPr>
        <w:lastRenderedPageBreak/>
        <w:t>INFORMACJE DOTYCZĄCE PRZETWARZANIA DANYCH OSOBOWYCH</w:t>
      </w:r>
    </w:p>
    <w:p w:rsidR="008B4432" w:rsidRPr="009A0A0F" w:rsidRDefault="008B4432" w:rsidP="008B4432">
      <w:pPr>
        <w:ind w:firstLine="360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stron.1) (dalej jako: „RODO”), informujemy, że:</w:t>
      </w:r>
    </w:p>
    <w:p w:rsidR="008B4432" w:rsidRPr="009A0A0F" w:rsidRDefault="008B4432" w:rsidP="008B4432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Administratorem Pani/Pana danych osobowych jest Gmina Mrągowo, reprezentowana przez Wójta Gminy Mrągowo, z którym można się skontaktować:</w:t>
      </w:r>
    </w:p>
    <w:p w:rsidR="008B4432" w:rsidRPr="009A0A0F" w:rsidRDefault="008B4432" w:rsidP="008B443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telefonicznie - 89 741 29 24; </w:t>
      </w:r>
    </w:p>
    <w:p w:rsidR="008B4432" w:rsidRPr="009A0A0F" w:rsidRDefault="008B4432" w:rsidP="008B443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pisemnie - sekretariat@gminamragowo.pl;</w:t>
      </w:r>
    </w:p>
    <w:p w:rsidR="008B4432" w:rsidRPr="009A0A0F" w:rsidRDefault="008B4432" w:rsidP="008B443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osobiście lub pisemnie – 11-700 Mrągowo, ul. Królewiecka 60A.</w:t>
      </w:r>
    </w:p>
    <w:p w:rsidR="008B4432" w:rsidRPr="009A0A0F" w:rsidRDefault="008B4432" w:rsidP="008B4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Administrator powołał inspektora ochrony danych, z którym można skontaktować się przez adres e-mail </w:t>
      </w:r>
      <w:hyperlink r:id="rId5" w:history="1">
        <w:r w:rsidRPr="009A0A0F">
          <w:rPr>
            <w:rStyle w:val="Hipercze"/>
            <w:sz w:val="20"/>
            <w:szCs w:val="20"/>
          </w:rPr>
          <w:t>iod@warmiainkaso.pl</w:t>
        </w:r>
      </w:hyperlink>
      <w:r w:rsidRPr="009A0A0F">
        <w:rPr>
          <w:sz w:val="20"/>
          <w:szCs w:val="20"/>
        </w:rPr>
        <w:t xml:space="preserve"> oraz numerem telefonu: 517-109-217.</w:t>
      </w:r>
    </w:p>
    <w:p w:rsidR="008B4432" w:rsidRPr="009A0A0F" w:rsidRDefault="008B4432" w:rsidP="008B4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Dane osobowe przetwarzane będą na podstawie </w:t>
      </w:r>
      <w:r w:rsidRPr="009A0A0F">
        <w:rPr>
          <w:rFonts w:cstheme="minorHAnsi"/>
          <w:bCs/>
          <w:sz w:val="20"/>
          <w:szCs w:val="20"/>
        </w:rPr>
        <w:t>art. 6 ust. 1 lit. a i c ogólnego rozporządzenia [RODO].</w:t>
      </w:r>
      <w:r w:rsidRPr="009A0A0F">
        <w:rPr>
          <w:rFonts w:cstheme="minorHAnsi"/>
          <w:sz w:val="20"/>
          <w:szCs w:val="20"/>
        </w:rPr>
        <w:t>w celu realizacji zadań związanych z rozpatrzeniem wniosku o dofinansowanie, zawarcia i realizacji umowy w ramach Programu Priorytetowego „Ciepłe Mieszkanie” na obszarze Gminy Mrągowo. Dane osobowe przetwarzane będą w celu realizacji obowiązków prawnych wynikających z ustawy z dnia 14 czerwca 1960 r. Kodeks postępowania administracyjnego.</w:t>
      </w:r>
    </w:p>
    <w:p w:rsidR="008B4432" w:rsidRPr="009A0A0F" w:rsidRDefault="008B4432" w:rsidP="008B4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Podanie danych osobowych w zakresie wskazanym w ankiecie jest dobrowolne, jednak niezbędne do realizacji zadań określonych w pkt 3.   </w:t>
      </w:r>
    </w:p>
    <w:p w:rsidR="008B4432" w:rsidRPr="009A0A0F" w:rsidRDefault="008B4432" w:rsidP="008B4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Odbiorcami Pani/Pana danych osobowych będą pracownicy upoważnieni w zakresie niezbędnym do realizacji obowiązków służbowych, podmioty zapewniające komunikację na odległość (jak np. poczta e-mail) oraz mogą być Narodowy Fundusz Ochrony Środowiska i Gospodarki Wodnej i Wojewódzki Fundusz Ochrony Środowiska i Gospodarki Wodnej w Olsztynie., w związku z wykonywaniem przez NFOŚiGW oraz </w:t>
      </w:r>
      <w:proofErr w:type="spellStart"/>
      <w:r w:rsidRPr="009A0A0F">
        <w:rPr>
          <w:rFonts w:cstheme="minorHAnsi"/>
          <w:sz w:val="20"/>
          <w:szCs w:val="20"/>
        </w:rPr>
        <w:t>WFOŚiGW</w:t>
      </w:r>
      <w:proofErr w:type="spellEnd"/>
      <w:r w:rsidRPr="009A0A0F">
        <w:rPr>
          <w:rFonts w:cstheme="minorHAnsi"/>
          <w:sz w:val="20"/>
          <w:szCs w:val="20"/>
        </w:rPr>
        <w:t xml:space="preserve"> zadań publicznych. </w:t>
      </w:r>
    </w:p>
    <w:p w:rsidR="008B4432" w:rsidRPr="009A0A0F" w:rsidRDefault="008B4432" w:rsidP="008B4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Pani/Pana dane osobowe przetwarzane będą przez okres niezbędny do realizacji celu określonego w pkt. 3, aż do momentu wygaśnięcia obowiązku przetwarzania danych wynikającego z przepisów prawa, w tym przepisów dotyczących archiwizacji. W przypadku danych przetwarzanych na podstawie zgody będą one przechowywane do momentu jej wycofania.</w:t>
      </w:r>
    </w:p>
    <w:p w:rsidR="008B4432" w:rsidRPr="009A0A0F" w:rsidRDefault="008B4432" w:rsidP="008B4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Posiada Pani/Pan prawo do:</w:t>
      </w:r>
    </w:p>
    <w:p w:rsidR="008B4432" w:rsidRPr="009A0A0F" w:rsidRDefault="008B4432" w:rsidP="008B4432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:rsidR="008B4432" w:rsidRPr="009A0A0F" w:rsidRDefault="008B4432" w:rsidP="008B4432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sprostowania swoich danych osobowych o ile odpowiedni przepis prawa nie stanowi inaczej;</w:t>
      </w:r>
    </w:p>
    <w:p w:rsidR="008B4432" w:rsidRPr="009A0A0F" w:rsidRDefault="008B4432" w:rsidP="008B4432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usunięcia swoich danych osobowych o ile odpowiedni przepis prawa nie stanowi inaczej;</w:t>
      </w:r>
    </w:p>
    <w:p w:rsidR="008B4432" w:rsidRPr="009A0A0F" w:rsidRDefault="008B4432" w:rsidP="008B4432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:rsidR="008B4432" w:rsidRPr="009A0A0F" w:rsidRDefault="008B4432" w:rsidP="008B4432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sprzeciwu wobec przetwarzania swoich danych osobowych;</w:t>
      </w:r>
    </w:p>
    <w:p w:rsidR="008B4432" w:rsidRPr="009A0A0F" w:rsidRDefault="008B4432" w:rsidP="008B4432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skargi do organu nadzorczego, tj. Prezes UODO (na adres Urzędu Ochrony Danych Osobowych, ul. Stawki 2, 00-193 Warszawa);</w:t>
      </w:r>
    </w:p>
    <w:p w:rsidR="008B4432" w:rsidRPr="009A0A0F" w:rsidRDefault="008B4432" w:rsidP="008B4432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prawo do cofnięcia tej zgody w dowolnym momencie, cofnięcie to nie ma wpływu na zgodność przetwarzania, którego dokonano na podstawie zgody przed jej cofnięciem, z obowiązującym prawem.</w:t>
      </w:r>
    </w:p>
    <w:p w:rsidR="008B4432" w:rsidRPr="00603400" w:rsidRDefault="008B4432" w:rsidP="008B4432">
      <w:pPr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8. </w:t>
      </w:r>
      <w:r w:rsidRPr="009A0A0F">
        <w:rPr>
          <w:rFonts w:cstheme="minorHAnsi"/>
          <w:bCs/>
          <w:sz w:val="20"/>
          <w:szCs w:val="20"/>
        </w:rPr>
        <w:t>Administrator danych nie zamierza przekazywać danych osobowych do państwa trzeciego lub organizacji międzynarodowych. Pani/Pana dane nie będą przetwarzane w sposób zautomatyzowany i nie będą podlegać profilowaniu.</w:t>
      </w:r>
    </w:p>
    <w:tbl>
      <w:tblPr>
        <w:tblStyle w:val="Tabela-Siatka"/>
        <w:tblW w:w="97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35"/>
        <w:gridCol w:w="821"/>
        <w:gridCol w:w="2977"/>
        <w:gridCol w:w="3503"/>
      </w:tblGrid>
      <w:tr w:rsidR="008B4432" w:rsidRPr="004D2D77" w:rsidTr="00451EE1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B4432" w:rsidRPr="004D2D77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8B4432" w:rsidRPr="004D2D77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</w:tcPr>
          <w:p w:rsidR="008B4432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8B4432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8B4432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8B4432" w:rsidRPr="004D2D77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3503" w:type="dxa"/>
          </w:tcPr>
          <w:p w:rsidR="008B4432" w:rsidRPr="004D2D77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8B4432" w:rsidRPr="004D2D77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8B4432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8B4432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8B4432" w:rsidRPr="004D2D77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8B4432" w:rsidRPr="00F400DF" w:rsidTr="00451EE1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B4432" w:rsidRPr="00F400DF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8B4432" w:rsidRPr="00F400DF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</w:tcPr>
          <w:p w:rsidR="008B4432" w:rsidRPr="00F400DF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miejscowość, data</w:t>
            </w:r>
          </w:p>
        </w:tc>
        <w:tc>
          <w:tcPr>
            <w:tcW w:w="3503" w:type="dxa"/>
          </w:tcPr>
          <w:p w:rsidR="008B4432" w:rsidRPr="00F400DF" w:rsidRDefault="008B4432" w:rsidP="00451EE1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czytelny podpis Beneficjenta</w:t>
            </w:r>
          </w:p>
        </w:tc>
      </w:tr>
    </w:tbl>
    <w:p w:rsidR="008B4432" w:rsidRDefault="008B4432" w:rsidP="008B4432">
      <w:pPr>
        <w:jc w:val="both"/>
      </w:pPr>
    </w:p>
    <w:sectPr w:rsidR="008B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478"/>
    <w:multiLevelType w:val="hybridMultilevel"/>
    <w:tmpl w:val="A59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42A"/>
    <w:multiLevelType w:val="multilevel"/>
    <w:tmpl w:val="68C6C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0463"/>
    <w:rsid w:val="00761B07"/>
    <w:rsid w:val="008B4432"/>
    <w:rsid w:val="00DD0463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DEE3"/>
  <w15:chartTrackingRefBased/>
  <w15:docId w15:val="{DF0FED91-C8E4-4F71-BD8B-59066A0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B4432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basedOn w:val="Domylnaczcionkaakapitu"/>
    <w:uiPriority w:val="99"/>
    <w:unhideWhenUsed/>
    <w:rsid w:val="008B4432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8B44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Zuzanna.Zembik</dc:creator>
  <cp:keywords/>
  <dc:description/>
  <cp:lastModifiedBy>Zuzanna.Zembik</cp:lastModifiedBy>
  <cp:revision>2</cp:revision>
  <dcterms:created xsi:type="dcterms:W3CDTF">2024-05-14T11:47:00Z</dcterms:created>
  <dcterms:modified xsi:type="dcterms:W3CDTF">2024-05-14T11:51:00Z</dcterms:modified>
</cp:coreProperties>
</file>