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EB2D" w14:textId="0EB72D1A" w:rsidR="00E6723E" w:rsidRPr="005F4E31" w:rsidRDefault="005F4E31" w:rsidP="005F4E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E0441A">
        <w:rPr>
          <w:b/>
          <w:bCs/>
          <w:sz w:val="22"/>
          <w:szCs w:val="22"/>
        </w:rPr>
        <w:t>XVI/138/25</w:t>
      </w:r>
    </w:p>
    <w:p w14:paraId="2D30087F" w14:textId="491F7243" w:rsidR="00E6723E" w:rsidRDefault="00E6723E" w:rsidP="005F4E3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RADY GMINY </w:t>
      </w:r>
      <w:r w:rsidR="005F4E31">
        <w:rPr>
          <w:b/>
          <w:bCs/>
          <w:sz w:val="22"/>
          <w:szCs w:val="22"/>
        </w:rPr>
        <w:t>MRĄGOWO</w:t>
      </w:r>
    </w:p>
    <w:p w14:paraId="26C2C03D" w14:textId="549A185A" w:rsidR="00E6723E" w:rsidRDefault="00E6723E" w:rsidP="005F4E3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E0441A">
        <w:rPr>
          <w:sz w:val="22"/>
          <w:szCs w:val="22"/>
        </w:rPr>
        <w:t>25 czerwca 2025 roku</w:t>
      </w:r>
    </w:p>
    <w:p w14:paraId="1E4AA2BE" w14:textId="77777777" w:rsidR="00E6723E" w:rsidRDefault="00E6723E" w:rsidP="00E6723E">
      <w:pPr>
        <w:pStyle w:val="Default"/>
        <w:jc w:val="center"/>
        <w:rPr>
          <w:sz w:val="22"/>
          <w:szCs w:val="22"/>
        </w:rPr>
      </w:pPr>
    </w:p>
    <w:p w14:paraId="18559E4F" w14:textId="3A7E5274" w:rsidR="00E6723E" w:rsidRDefault="00E6723E" w:rsidP="00667E4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przyjęcia regulaminu udzielania i rozliczania dotacji celowej z budżetu </w:t>
      </w:r>
      <w:r w:rsidR="006F5A06">
        <w:rPr>
          <w:b/>
          <w:bCs/>
          <w:sz w:val="22"/>
          <w:szCs w:val="22"/>
        </w:rPr>
        <w:t xml:space="preserve">Gminy Mrągowo </w:t>
      </w:r>
      <w:r>
        <w:rPr>
          <w:b/>
          <w:bCs/>
          <w:sz w:val="22"/>
          <w:szCs w:val="22"/>
        </w:rPr>
        <w:t xml:space="preserve"> na dofinansowanie budowy przydomowych oczyszczalni ścieków na terenie </w:t>
      </w:r>
      <w:r w:rsidR="006F5A06"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</w:rPr>
        <w:t xml:space="preserve">miny </w:t>
      </w:r>
      <w:r w:rsidR="005F4E31">
        <w:rPr>
          <w:b/>
          <w:bCs/>
          <w:sz w:val="22"/>
          <w:szCs w:val="22"/>
        </w:rPr>
        <w:t>Mrągowo</w:t>
      </w:r>
    </w:p>
    <w:p w14:paraId="5B4D58B9" w14:textId="77777777" w:rsidR="00E6723E" w:rsidRDefault="00E6723E" w:rsidP="00E6723E">
      <w:pPr>
        <w:pStyle w:val="Default"/>
        <w:jc w:val="center"/>
        <w:rPr>
          <w:sz w:val="22"/>
          <w:szCs w:val="22"/>
        </w:rPr>
      </w:pPr>
    </w:p>
    <w:p w14:paraId="27A6EE61" w14:textId="4DB23346" w:rsidR="00E6723E" w:rsidRDefault="005C7EEC" w:rsidP="00667E4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podstawie art. 7 ust. 1 pkt 3 oraz art. 18 ust. 2 pkt 15 ustawy z dnia 8 marca 1990 r. o samorządzie gminnym</w:t>
      </w:r>
      <w:r w:rsidR="00E6723E">
        <w:rPr>
          <w:sz w:val="22"/>
          <w:szCs w:val="22"/>
        </w:rPr>
        <w:t xml:space="preserve"> (Dz. U. z 2024 r. poz. 1465</w:t>
      </w:r>
      <w:r>
        <w:rPr>
          <w:sz w:val="22"/>
          <w:szCs w:val="22"/>
        </w:rPr>
        <w:t xml:space="preserve"> z późn. zm.</w:t>
      </w:r>
      <w:r w:rsidR="00E6723E">
        <w:rPr>
          <w:sz w:val="22"/>
          <w:szCs w:val="22"/>
        </w:rPr>
        <w:t>), art. 221 ust. 1 i 4 ustawy z dnia 27 sierpnia 2009 r. o finansach publicznych (Dz. U. z 202</w:t>
      </w:r>
      <w:r>
        <w:rPr>
          <w:sz w:val="22"/>
          <w:szCs w:val="22"/>
        </w:rPr>
        <w:t>4</w:t>
      </w:r>
      <w:r w:rsidR="00E6723E">
        <w:rPr>
          <w:sz w:val="22"/>
          <w:szCs w:val="22"/>
        </w:rPr>
        <w:t xml:space="preserve"> r. poz. 1</w:t>
      </w:r>
      <w:r>
        <w:rPr>
          <w:sz w:val="22"/>
          <w:szCs w:val="22"/>
        </w:rPr>
        <w:t>530</w:t>
      </w:r>
      <w:r w:rsidR="00E6723E">
        <w:rPr>
          <w:sz w:val="22"/>
          <w:szCs w:val="22"/>
        </w:rPr>
        <w:t xml:space="preserve"> z późn. zm.), art. 403 ust. 4, 5 i 6 ustawy z dnia </w:t>
      </w:r>
      <w:r w:rsidR="00667E4B">
        <w:rPr>
          <w:sz w:val="22"/>
          <w:szCs w:val="22"/>
        </w:rPr>
        <w:br/>
      </w:r>
      <w:r w:rsidR="00E6723E">
        <w:rPr>
          <w:sz w:val="22"/>
          <w:szCs w:val="22"/>
        </w:rPr>
        <w:t>27 kwietnia 2001 r. Prawo ochrony środowiska (Dz. U. z 202</w:t>
      </w:r>
      <w:r w:rsidR="00667E4B">
        <w:rPr>
          <w:sz w:val="22"/>
          <w:szCs w:val="22"/>
        </w:rPr>
        <w:t>5</w:t>
      </w:r>
      <w:r w:rsidR="00E6723E">
        <w:rPr>
          <w:sz w:val="22"/>
          <w:szCs w:val="22"/>
        </w:rPr>
        <w:t xml:space="preserve"> r. poz. </w:t>
      </w:r>
      <w:r w:rsidR="00667E4B">
        <w:rPr>
          <w:sz w:val="22"/>
          <w:szCs w:val="22"/>
        </w:rPr>
        <w:t>647</w:t>
      </w:r>
      <w:r w:rsidR="00E6723E">
        <w:rPr>
          <w:sz w:val="22"/>
          <w:szCs w:val="22"/>
        </w:rPr>
        <w:t xml:space="preserve"> z późn. zm.) Rada Gminy </w:t>
      </w:r>
      <w:r w:rsidR="00667E4B">
        <w:rPr>
          <w:sz w:val="22"/>
          <w:szCs w:val="22"/>
        </w:rPr>
        <w:t>Mrągowo</w:t>
      </w:r>
      <w:r w:rsidR="00E6723E">
        <w:rPr>
          <w:sz w:val="22"/>
          <w:szCs w:val="22"/>
        </w:rPr>
        <w:t xml:space="preserve"> uchwala, co następuje: </w:t>
      </w:r>
    </w:p>
    <w:p w14:paraId="239D51BA" w14:textId="77777777" w:rsidR="006F5A06" w:rsidRDefault="006F5A06" w:rsidP="00667E4B">
      <w:pPr>
        <w:pStyle w:val="Default"/>
        <w:jc w:val="both"/>
        <w:rPr>
          <w:b/>
          <w:bCs/>
          <w:sz w:val="22"/>
          <w:szCs w:val="22"/>
        </w:rPr>
      </w:pPr>
    </w:p>
    <w:p w14:paraId="4A13C31F" w14:textId="13AD179F" w:rsidR="00E6723E" w:rsidRDefault="00E6723E" w:rsidP="00667E4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Przyjmuje się do realizacji „Regulamin udzielania i rozliczania dotacji celowej z budżetu </w:t>
      </w:r>
      <w:r w:rsidR="006F5A06">
        <w:rPr>
          <w:sz w:val="22"/>
          <w:szCs w:val="22"/>
        </w:rPr>
        <w:t xml:space="preserve">Gminy Mrągowo </w:t>
      </w:r>
      <w:r>
        <w:rPr>
          <w:sz w:val="22"/>
          <w:szCs w:val="22"/>
        </w:rPr>
        <w:t xml:space="preserve">na dofinansowanie budowy przydomowych oczyszczalni ścieków na terenie </w:t>
      </w:r>
      <w:r w:rsidR="006F5A06">
        <w:rPr>
          <w:sz w:val="22"/>
          <w:szCs w:val="22"/>
        </w:rPr>
        <w:t>G</w:t>
      </w:r>
      <w:r>
        <w:rPr>
          <w:sz w:val="22"/>
          <w:szCs w:val="22"/>
        </w:rPr>
        <w:t xml:space="preserve">miny </w:t>
      </w:r>
      <w:r w:rsidR="00667E4B">
        <w:rPr>
          <w:sz w:val="22"/>
          <w:szCs w:val="22"/>
        </w:rPr>
        <w:t>Mrągowo</w:t>
      </w:r>
      <w:r>
        <w:rPr>
          <w:sz w:val="22"/>
          <w:szCs w:val="22"/>
        </w:rPr>
        <w:t xml:space="preserve">” stanowiący załącznik do niniejszej uchwały. </w:t>
      </w:r>
    </w:p>
    <w:p w14:paraId="7AF923D0" w14:textId="77777777" w:rsidR="006F5A06" w:rsidRDefault="006F5A06" w:rsidP="00667E4B">
      <w:pPr>
        <w:pStyle w:val="Default"/>
        <w:jc w:val="both"/>
        <w:rPr>
          <w:b/>
          <w:bCs/>
          <w:sz w:val="22"/>
          <w:szCs w:val="22"/>
        </w:rPr>
      </w:pPr>
    </w:p>
    <w:p w14:paraId="5F4C4D94" w14:textId="209B2578" w:rsidR="00E6723E" w:rsidRDefault="00E6723E" w:rsidP="00667E4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6F5A0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Wykonanie uchwały powierza się Wójtowi Gminy </w:t>
      </w:r>
      <w:r w:rsidR="00772752">
        <w:rPr>
          <w:sz w:val="22"/>
          <w:szCs w:val="22"/>
        </w:rPr>
        <w:t>Mrągowo</w:t>
      </w:r>
      <w:r>
        <w:rPr>
          <w:sz w:val="22"/>
          <w:szCs w:val="22"/>
        </w:rPr>
        <w:t xml:space="preserve">. </w:t>
      </w:r>
    </w:p>
    <w:p w14:paraId="214AB38B" w14:textId="77777777" w:rsidR="006F5A06" w:rsidRDefault="006F5A06" w:rsidP="00667E4B">
      <w:pPr>
        <w:pStyle w:val="Default"/>
        <w:jc w:val="both"/>
        <w:rPr>
          <w:b/>
          <w:bCs/>
          <w:sz w:val="22"/>
          <w:szCs w:val="22"/>
        </w:rPr>
      </w:pPr>
    </w:p>
    <w:p w14:paraId="0D4914EA" w14:textId="42DFDDBF" w:rsidR="00E6723E" w:rsidRDefault="00E6723E" w:rsidP="00667E4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6F5A0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Uchwała podlega ogłoszeniu w Dzienniku Urzędowym Województwa Warmińsko-Mazurskiego. </w:t>
      </w:r>
    </w:p>
    <w:p w14:paraId="4848CBD8" w14:textId="77777777" w:rsidR="006F5A06" w:rsidRDefault="006F5A06" w:rsidP="00667E4B">
      <w:pPr>
        <w:pStyle w:val="Default"/>
        <w:jc w:val="both"/>
        <w:rPr>
          <w:b/>
          <w:bCs/>
          <w:sz w:val="22"/>
          <w:szCs w:val="22"/>
        </w:rPr>
      </w:pPr>
    </w:p>
    <w:p w14:paraId="26B1311E" w14:textId="49D69617" w:rsidR="00E6723E" w:rsidRDefault="00E6723E" w:rsidP="00667E4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6F5A06">
        <w:rPr>
          <w:b/>
          <w:bCs/>
          <w:sz w:val="22"/>
          <w:szCs w:val="22"/>
        </w:rPr>
        <w:t xml:space="preserve"> 4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Uchwała wchodzi w życie po upływie 14 dni od dnia ogłoszenia w Dzienniku Urzędowym</w:t>
      </w:r>
      <w:r w:rsidR="007727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Województwa Warmińsko-Mazurskiego. </w:t>
      </w:r>
    </w:p>
    <w:p w14:paraId="438AE413" w14:textId="77777777" w:rsidR="00E6723E" w:rsidRDefault="00E6723E" w:rsidP="00E6723E">
      <w:pPr>
        <w:pStyle w:val="Default"/>
        <w:rPr>
          <w:sz w:val="22"/>
          <w:szCs w:val="22"/>
        </w:rPr>
      </w:pPr>
    </w:p>
    <w:p w14:paraId="297C4B26" w14:textId="77777777" w:rsidR="00667E4B" w:rsidRDefault="00667E4B" w:rsidP="00667E4B">
      <w:pPr>
        <w:pStyle w:val="Default"/>
        <w:jc w:val="center"/>
        <w:rPr>
          <w:sz w:val="22"/>
          <w:szCs w:val="22"/>
        </w:rPr>
      </w:pPr>
    </w:p>
    <w:p w14:paraId="78B13931" w14:textId="77777777" w:rsidR="00667E4B" w:rsidRDefault="00667E4B" w:rsidP="00667E4B">
      <w:pPr>
        <w:pStyle w:val="Default"/>
        <w:jc w:val="center"/>
        <w:rPr>
          <w:sz w:val="22"/>
          <w:szCs w:val="22"/>
        </w:rPr>
      </w:pPr>
    </w:p>
    <w:p w14:paraId="18D2847E" w14:textId="77777777" w:rsidR="00667E4B" w:rsidRDefault="00667E4B" w:rsidP="00667E4B">
      <w:pPr>
        <w:pStyle w:val="Default"/>
        <w:jc w:val="center"/>
        <w:rPr>
          <w:sz w:val="22"/>
          <w:szCs w:val="22"/>
        </w:rPr>
      </w:pPr>
    </w:p>
    <w:p w14:paraId="7402E92C" w14:textId="41EC1445" w:rsidR="00E6723E" w:rsidRDefault="00667E4B" w:rsidP="00667E4B">
      <w:pPr>
        <w:pStyle w:val="Defaul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3022705E" w14:textId="77777777" w:rsidR="00667E4B" w:rsidRDefault="00667E4B" w:rsidP="00667E4B">
      <w:pPr>
        <w:pStyle w:val="Default"/>
        <w:jc w:val="center"/>
        <w:rPr>
          <w:sz w:val="22"/>
          <w:szCs w:val="22"/>
        </w:rPr>
      </w:pPr>
    </w:p>
    <w:p w14:paraId="3A4988EE" w14:textId="03746AAA" w:rsidR="00667E4B" w:rsidRDefault="00667E4B" w:rsidP="00667E4B">
      <w:pPr>
        <w:pStyle w:val="Defaul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Wiesław Szarek</w:t>
      </w:r>
    </w:p>
    <w:p w14:paraId="6D9FE5B7" w14:textId="77777777" w:rsidR="00E6723E" w:rsidRDefault="00E6723E" w:rsidP="00E6723E">
      <w:pPr>
        <w:pStyle w:val="Default"/>
        <w:rPr>
          <w:sz w:val="22"/>
          <w:szCs w:val="22"/>
        </w:rPr>
      </w:pPr>
    </w:p>
    <w:p w14:paraId="2AD162DB" w14:textId="77777777" w:rsidR="00E6723E" w:rsidRDefault="00E6723E" w:rsidP="00E6723E">
      <w:pPr>
        <w:pStyle w:val="Default"/>
      </w:pPr>
    </w:p>
    <w:p w14:paraId="0FDF515F" w14:textId="77777777" w:rsidR="00667E4B" w:rsidRDefault="00667E4B" w:rsidP="00E6723E">
      <w:pPr>
        <w:pStyle w:val="Default"/>
      </w:pPr>
    </w:p>
    <w:p w14:paraId="39DAED97" w14:textId="77777777" w:rsidR="00667E4B" w:rsidRDefault="00667E4B" w:rsidP="00E6723E">
      <w:pPr>
        <w:pStyle w:val="Default"/>
      </w:pPr>
    </w:p>
    <w:p w14:paraId="188BAD4D" w14:textId="77777777" w:rsidR="00667E4B" w:rsidRDefault="00667E4B" w:rsidP="00E6723E">
      <w:pPr>
        <w:pStyle w:val="Default"/>
      </w:pPr>
    </w:p>
    <w:p w14:paraId="04695F6D" w14:textId="77777777" w:rsidR="00667E4B" w:rsidRDefault="00667E4B" w:rsidP="00E6723E">
      <w:pPr>
        <w:pStyle w:val="Default"/>
      </w:pPr>
    </w:p>
    <w:p w14:paraId="66CDA6B4" w14:textId="77777777" w:rsidR="00667E4B" w:rsidRDefault="00667E4B" w:rsidP="00E6723E">
      <w:pPr>
        <w:pStyle w:val="Default"/>
      </w:pPr>
    </w:p>
    <w:p w14:paraId="47717FC5" w14:textId="77777777" w:rsidR="00667E4B" w:rsidRDefault="00667E4B" w:rsidP="00E6723E">
      <w:pPr>
        <w:pStyle w:val="Default"/>
      </w:pPr>
    </w:p>
    <w:p w14:paraId="65E8338F" w14:textId="77777777" w:rsidR="00667E4B" w:rsidRDefault="00667E4B" w:rsidP="00E6723E">
      <w:pPr>
        <w:pStyle w:val="Default"/>
      </w:pPr>
    </w:p>
    <w:p w14:paraId="0B482B3F" w14:textId="77777777" w:rsidR="00667E4B" w:rsidRDefault="00667E4B" w:rsidP="00E6723E">
      <w:pPr>
        <w:pStyle w:val="Default"/>
      </w:pPr>
    </w:p>
    <w:p w14:paraId="76AF7862" w14:textId="77777777" w:rsidR="00667E4B" w:rsidRDefault="00667E4B" w:rsidP="00E6723E">
      <w:pPr>
        <w:pStyle w:val="Default"/>
      </w:pPr>
    </w:p>
    <w:p w14:paraId="4FD166C7" w14:textId="77777777" w:rsidR="00667E4B" w:rsidRDefault="00667E4B" w:rsidP="00E6723E">
      <w:pPr>
        <w:pStyle w:val="Default"/>
      </w:pPr>
    </w:p>
    <w:p w14:paraId="2D1958CB" w14:textId="77777777" w:rsidR="00667E4B" w:rsidRDefault="00667E4B" w:rsidP="00E6723E">
      <w:pPr>
        <w:pStyle w:val="Default"/>
      </w:pPr>
    </w:p>
    <w:p w14:paraId="28F54356" w14:textId="77777777" w:rsidR="00667E4B" w:rsidRDefault="00667E4B" w:rsidP="00E6723E">
      <w:pPr>
        <w:pStyle w:val="Default"/>
      </w:pPr>
    </w:p>
    <w:p w14:paraId="79B1C724" w14:textId="77777777" w:rsidR="00667E4B" w:rsidRDefault="00667E4B" w:rsidP="00E6723E">
      <w:pPr>
        <w:pStyle w:val="Default"/>
      </w:pPr>
    </w:p>
    <w:p w14:paraId="6DD7D36B" w14:textId="77777777" w:rsidR="00667E4B" w:rsidRDefault="00667E4B" w:rsidP="00E6723E">
      <w:pPr>
        <w:pStyle w:val="Default"/>
      </w:pPr>
    </w:p>
    <w:p w14:paraId="46D73318" w14:textId="77777777" w:rsidR="00667E4B" w:rsidRDefault="00667E4B" w:rsidP="00E6723E">
      <w:pPr>
        <w:pStyle w:val="Default"/>
      </w:pPr>
    </w:p>
    <w:p w14:paraId="6DB9D3B7" w14:textId="77777777" w:rsidR="00667E4B" w:rsidRDefault="00667E4B" w:rsidP="00E6723E">
      <w:pPr>
        <w:pStyle w:val="Default"/>
      </w:pPr>
    </w:p>
    <w:p w14:paraId="392804D0" w14:textId="77777777" w:rsidR="00667E4B" w:rsidRDefault="00667E4B" w:rsidP="00E6723E">
      <w:pPr>
        <w:pStyle w:val="Default"/>
      </w:pPr>
    </w:p>
    <w:p w14:paraId="6A28D6BC" w14:textId="77777777" w:rsidR="00667E4B" w:rsidRDefault="00667E4B" w:rsidP="00E6723E">
      <w:pPr>
        <w:pStyle w:val="Default"/>
      </w:pPr>
    </w:p>
    <w:p w14:paraId="3CF08199" w14:textId="77777777" w:rsidR="00667E4B" w:rsidRDefault="00667E4B" w:rsidP="00E6723E">
      <w:pPr>
        <w:pStyle w:val="Default"/>
      </w:pPr>
    </w:p>
    <w:p w14:paraId="6E3FAED3" w14:textId="77777777" w:rsidR="00667E4B" w:rsidRDefault="00667E4B" w:rsidP="00E6723E">
      <w:pPr>
        <w:pStyle w:val="Default"/>
      </w:pPr>
    </w:p>
    <w:p w14:paraId="7EF66B2E" w14:textId="77777777" w:rsidR="00667E4B" w:rsidRDefault="00667E4B" w:rsidP="00E6723E">
      <w:pPr>
        <w:pStyle w:val="Default"/>
      </w:pPr>
    </w:p>
    <w:p w14:paraId="58FC7FAF" w14:textId="77777777" w:rsidR="00667E4B" w:rsidRDefault="00667E4B" w:rsidP="00E6723E">
      <w:pPr>
        <w:pStyle w:val="Default"/>
      </w:pPr>
    </w:p>
    <w:p w14:paraId="4CA4E1F7" w14:textId="77777777" w:rsidR="00E6723E" w:rsidRDefault="00E6723E" w:rsidP="00E6723E">
      <w:pPr>
        <w:pStyle w:val="Default"/>
      </w:pPr>
    </w:p>
    <w:p w14:paraId="3272764A" w14:textId="242CA558" w:rsidR="00E6723E" w:rsidRDefault="00E6723E" w:rsidP="00E6723E"/>
    <w:sectPr w:rsidR="00E6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EF"/>
    <w:rsid w:val="00041AE2"/>
    <w:rsid w:val="005C7EEC"/>
    <w:rsid w:val="005F4E31"/>
    <w:rsid w:val="00667E4B"/>
    <w:rsid w:val="006F5A06"/>
    <w:rsid w:val="00772752"/>
    <w:rsid w:val="007C66EF"/>
    <w:rsid w:val="00AC71F6"/>
    <w:rsid w:val="00BE32FB"/>
    <w:rsid w:val="00D40B55"/>
    <w:rsid w:val="00E0441A"/>
    <w:rsid w:val="00E6723E"/>
    <w:rsid w:val="00F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713D"/>
  <w15:chartTrackingRefBased/>
  <w15:docId w15:val="{BD56D560-F82E-46BB-A051-7731CAB4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6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6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6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6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6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6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6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6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6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6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6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6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6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6E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67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Beperszcz Dominika</cp:lastModifiedBy>
  <cp:revision>6</cp:revision>
  <cp:lastPrinted>2025-06-10T12:24:00Z</cp:lastPrinted>
  <dcterms:created xsi:type="dcterms:W3CDTF">2025-06-10T11:10:00Z</dcterms:created>
  <dcterms:modified xsi:type="dcterms:W3CDTF">2025-08-06T10:27:00Z</dcterms:modified>
</cp:coreProperties>
</file>