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2A" w:rsidRPr="00966A2A" w:rsidRDefault="008C7F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                                  </w:t>
      </w:r>
      <w:r w:rsidR="00966A2A">
        <w:rPr>
          <w:rFonts w:ascii="Tahoma" w:hAnsi="Tahoma" w:cs="Tahoma"/>
          <w:sz w:val="24"/>
          <w:szCs w:val="24"/>
        </w:rPr>
        <w:t xml:space="preserve">                                                        </w:t>
      </w:r>
    </w:p>
    <w:p w:rsidR="00966A2A" w:rsidRDefault="00966A2A">
      <w:pPr>
        <w:jc w:val="both"/>
        <w:rPr>
          <w:rFonts w:ascii="Tahoma" w:hAnsi="Tahoma" w:cs="Tahoma"/>
          <w:sz w:val="24"/>
          <w:szCs w:val="24"/>
        </w:rPr>
      </w:pPr>
    </w:p>
    <w:p w:rsidR="00E472EC" w:rsidRDefault="00966A2A" w:rsidP="00966A2A">
      <w:pPr>
        <w:ind w:left="2124"/>
        <w:jc w:val="both"/>
      </w:pPr>
      <w:r>
        <w:rPr>
          <w:rFonts w:ascii="Tahoma" w:hAnsi="Tahoma" w:cs="Tahoma"/>
          <w:sz w:val="24"/>
          <w:szCs w:val="24"/>
        </w:rPr>
        <w:t xml:space="preserve">     </w:t>
      </w:r>
      <w:r w:rsidR="008C7F65">
        <w:rPr>
          <w:rFonts w:ascii="Tahoma" w:hAnsi="Tahoma" w:cs="Tahoma"/>
          <w:sz w:val="24"/>
          <w:szCs w:val="24"/>
        </w:rPr>
        <w:t xml:space="preserve"> </w:t>
      </w:r>
      <w:r w:rsidR="008C7F65">
        <w:rPr>
          <w:rFonts w:ascii="Times New Roman" w:hAnsi="Times New Roman" w:cs="Tahoma"/>
          <w:b/>
          <w:bCs/>
          <w:sz w:val="24"/>
          <w:szCs w:val="24"/>
        </w:rPr>
        <w:t xml:space="preserve"> </w:t>
      </w:r>
      <w:r w:rsidR="00D46998">
        <w:rPr>
          <w:rFonts w:ascii="Times New Roman" w:hAnsi="Times New Roman" w:cs="Tahoma"/>
          <w:b/>
          <w:bCs/>
          <w:sz w:val="24"/>
          <w:szCs w:val="24"/>
        </w:rPr>
        <w:t xml:space="preserve">       </w:t>
      </w:r>
      <w:r w:rsidR="008C7F65">
        <w:rPr>
          <w:rFonts w:ascii="Times New Roman" w:hAnsi="Times New Roman" w:cs="Tahoma"/>
          <w:b/>
          <w:bCs/>
          <w:sz w:val="24"/>
          <w:szCs w:val="24"/>
        </w:rPr>
        <w:t xml:space="preserve">UCHWAŁA Nr </w:t>
      </w:r>
      <w:r w:rsidR="00D46998">
        <w:rPr>
          <w:rFonts w:ascii="Times New Roman" w:hAnsi="Times New Roman" w:cs="Tahoma"/>
          <w:b/>
          <w:bCs/>
          <w:sz w:val="24"/>
          <w:szCs w:val="24"/>
        </w:rPr>
        <w:t>LXIII/491/23</w:t>
      </w: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                                            </w:t>
      </w:r>
      <w:r w:rsidR="00D46998">
        <w:rPr>
          <w:rFonts w:ascii="Times New Roman" w:hAnsi="Times New Roman" w:cs="Tahoma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Rady Gminy Mrągowo </w:t>
      </w:r>
    </w:p>
    <w:p w:rsidR="00E472EC" w:rsidRPr="00966A2A" w:rsidRDefault="008C7F6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464881">
        <w:rPr>
          <w:rFonts w:ascii="Times New Roman" w:hAnsi="Times New Roman" w:cs="Tahoma"/>
          <w:b/>
          <w:bCs/>
          <w:sz w:val="24"/>
          <w:szCs w:val="24"/>
        </w:rPr>
        <w:t xml:space="preserve">        </w:t>
      </w:r>
      <w:r w:rsidR="00D46998">
        <w:rPr>
          <w:rFonts w:ascii="Times New Roman" w:hAnsi="Times New Roman" w:cs="Tahoma"/>
          <w:b/>
          <w:bCs/>
          <w:sz w:val="24"/>
          <w:szCs w:val="24"/>
        </w:rPr>
        <w:t xml:space="preserve">           </w:t>
      </w:r>
      <w:r w:rsidRPr="00464881">
        <w:rPr>
          <w:rFonts w:ascii="Times New Roman" w:hAnsi="Times New Roman" w:cs="Tahoma"/>
          <w:b/>
          <w:bCs/>
          <w:sz w:val="24"/>
          <w:szCs w:val="24"/>
        </w:rPr>
        <w:t>z dnia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966A2A">
        <w:rPr>
          <w:rFonts w:ascii="Times New Roman" w:hAnsi="Times New Roman" w:cs="Tahoma"/>
          <w:sz w:val="24"/>
          <w:szCs w:val="24"/>
        </w:rPr>
        <w:t xml:space="preserve"> </w:t>
      </w:r>
      <w:r w:rsidR="00966A2A" w:rsidRPr="00966A2A">
        <w:rPr>
          <w:rFonts w:ascii="Times New Roman" w:hAnsi="Times New Roman" w:cs="Tahoma"/>
          <w:b/>
          <w:bCs/>
          <w:sz w:val="24"/>
          <w:szCs w:val="24"/>
        </w:rPr>
        <w:t>25 stycznia 2023 r.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w sprawie </w:t>
      </w:r>
      <w:r w:rsidR="00AD5CB1">
        <w:rPr>
          <w:rFonts w:ascii="Times New Roman" w:hAnsi="Times New Roman" w:cs="Tahoma"/>
          <w:b/>
          <w:bCs/>
          <w:sz w:val="24"/>
          <w:szCs w:val="24"/>
        </w:rPr>
        <w:t>przyjęcia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programu osłonowego w zakresie </w:t>
      </w:r>
      <w:r w:rsidR="00E330D4">
        <w:rPr>
          <w:rFonts w:ascii="Times New Roman" w:hAnsi="Times New Roman" w:cs="Tahoma"/>
          <w:b/>
          <w:bCs/>
          <w:sz w:val="24"/>
          <w:szCs w:val="24"/>
        </w:rPr>
        <w:t xml:space="preserve">wsparcia seniorów w ramach </w:t>
      </w:r>
      <w:r w:rsidR="005908D7">
        <w:rPr>
          <w:rFonts w:ascii="Times New Roman" w:hAnsi="Times New Roman" w:cs="Tahoma"/>
          <w:b/>
          <w:bCs/>
          <w:sz w:val="24"/>
          <w:szCs w:val="24"/>
        </w:rPr>
        <w:t>Programu „Korpus Wsparcia Seniorów” na rok 202</w:t>
      </w:r>
      <w:r w:rsidR="00966A2A">
        <w:rPr>
          <w:rFonts w:ascii="Times New Roman" w:hAnsi="Times New Roman" w:cs="Tahoma"/>
          <w:b/>
          <w:bCs/>
          <w:sz w:val="24"/>
          <w:szCs w:val="24"/>
        </w:rPr>
        <w:t>3</w:t>
      </w:r>
      <w:r w:rsidR="005908D7">
        <w:rPr>
          <w:rFonts w:ascii="Times New Roman" w:hAnsi="Times New Roman" w:cs="Tahoma"/>
          <w:b/>
          <w:bCs/>
          <w:sz w:val="24"/>
          <w:szCs w:val="24"/>
        </w:rPr>
        <w:t xml:space="preserve"> </w:t>
      </w:r>
      <w:r w:rsidR="00D6300A">
        <w:rPr>
          <w:rFonts w:ascii="Times New Roman" w:hAnsi="Times New Roman" w:cs="Tahoma"/>
          <w:b/>
          <w:bCs/>
          <w:sz w:val="24"/>
          <w:szCs w:val="24"/>
        </w:rPr>
        <w:t xml:space="preserve"> w Gminie Mrągowo</w:t>
      </w:r>
      <w:r w:rsidR="005908D7">
        <w:rPr>
          <w:rFonts w:ascii="Times New Roman" w:hAnsi="Times New Roman" w:cs="Tahoma"/>
          <w:b/>
          <w:bCs/>
          <w:sz w:val="24"/>
          <w:szCs w:val="24"/>
        </w:rPr>
        <w:t>.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4"/>
          <w:szCs w:val="24"/>
        </w:rPr>
        <w:t xml:space="preserve">Na podstawie art. 18 ust. 2 </w:t>
      </w:r>
      <w:proofErr w:type="spellStart"/>
      <w:r>
        <w:rPr>
          <w:rFonts w:ascii="Times New Roman" w:hAnsi="Times New Roman" w:cs="Tahoma"/>
          <w:sz w:val="24"/>
          <w:szCs w:val="24"/>
        </w:rPr>
        <w:t>pkt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 15 ustawy z dnia 8 marca 1990 r. o samorządzie gminnym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ahoma"/>
          <w:sz w:val="24"/>
          <w:szCs w:val="24"/>
        </w:rPr>
        <w:t>Dz.U</w:t>
      </w:r>
      <w:proofErr w:type="spellEnd"/>
      <w:r>
        <w:rPr>
          <w:rFonts w:ascii="Times New Roman" w:hAnsi="Times New Roman" w:cs="Tahoma"/>
          <w:sz w:val="24"/>
          <w:szCs w:val="24"/>
        </w:rPr>
        <w:t>. z 20</w:t>
      </w:r>
      <w:r w:rsidR="00E330D4">
        <w:rPr>
          <w:rFonts w:ascii="Times New Roman" w:hAnsi="Times New Roman" w:cs="Tahoma"/>
          <w:sz w:val="24"/>
          <w:szCs w:val="24"/>
        </w:rPr>
        <w:t>2</w:t>
      </w:r>
      <w:r w:rsidR="00966A2A">
        <w:rPr>
          <w:rFonts w:ascii="Times New Roman" w:hAnsi="Times New Roman" w:cs="Tahoma"/>
          <w:sz w:val="24"/>
          <w:szCs w:val="24"/>
        </w:rPr>
        <w:t>3</w:t>
      </w:r>
      <w:r>
        <w:rPr>
          <w:rFonts w:ascii="Times New Roman" w:hAnsi="Times New Roman" w:cs="Tahoma"/>
          <w:sz w:val="24"/>
          <w:szCs w:val="24"/>
        </w:rPr>
        <w:t xml:space="preserve"> r., poz. </w:t>
      </w:r>
      <w:r w:rsidR="00966A2A">
        <w:rPr>
          <w:rFonts w:ascii="Times New Roman" w:hAnsi="Times New Roman" w:cs="Tahoma"/>
          <w:sz w:val="24"/>
          <w:szCs w:val="24"/>
        </w:rPr>
        <w:t>40</w:t>
      </w:r>
      <w:r>
        <w:rPr>
          <w:rFonts w:ascii="Times New Roman" w:hAnsi="Times New Roman" w:cs="Tahoma"/>
          <w:sz w:val="24"/>
          <w:szCs w:val="24"/>
        </w:rPr>
        <w:t xml:space="preserve">) w związku z art. 17 ust. 2 pkt. 4 i art. 110 ust. 10 ustawy z dnia 12 marca 2004 r. o pomocy społecznej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ahoma"/>
          <w:sz w:val="24"/>
          <w:szCs w:val="24"/>
        </w:rPr>
        <w:t>Dz.U</w:t>
      </w:r>
      <w:proofErr w:type="spellEnd"/>
      <w:r>
        <w:rPr>
          <w:rFonts w:ascii="Times New Roman" w:hAnsi="Times New Roman" w:cs="Tahoma"/>
          <w:sz w:val="24"/>
          <w:szCs w:val="24"/>
        </w:rPr>
        <w:t>. z 20</w:t>
      </w:r>
      <w:r w:rsidR="00E330D4">
        <w:rPr>
          <w:rFonts w:ascii="Times New Roman" w:hAnsi="Times New Roman" w:cs="Tahoma"/>
          <w:sz w:val="24"/>
          <w:szCs w:val="24"/>
        </w:rPr>
        <w:t>21</w:t>
      </w:r>
      <w:r>
        <w:rPr>
          <w:rFonts w:ascii="Times New Roman" w:hAnsi="Times New Roman" w:cs="Tahoma"/>
          <w:sz w:val="24"/>
          <w:szCs w:val="24"/>
        </w:rPr>
        <w:t xml:space="preserve"> r., poz. </w:t>
      </w:r>
      <w:r w:rsidR="00E330D4">
        <w:rPr>
          <w:rFonts w:ascii="Times New Roman" w:hAnsi="Times New Roman" w:cs="Tahoma"/>
          <w:sz w:val="24"/>
          <w:szCs w:val="24"/>
        </w:rPr>
        <w:t>2268</w:t>
      </w:r>
      <w:r>
        <w:rPr>
          <w:rFonts w:ascii="Times New Roman" w:hAnsi="Times New Roman" w:cs="Tahoma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ahoma"/>
          <w:sz w:val="24"/>
          <w:szCs w:val="24"/>
        </w:rPr>
        <w:t>późn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. zm.) </w:t>
      </w:r>
    </w:p>
    <w:p w:rsidR="00E472EC" w:rsidRDefault="008C7F65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Rada Gminy Mrągowo uchwala, co następuje: </w:t>
      </w:r>
    </w:p>
    <w:p w:rsidR="00E472EC" w:rsidRPr="00456DF3" w:rsidRDefault="00E472EC">
      <w:pPr>
        <w:ind w:firstLine="708"/>
        <w:jc w:val="both"/>
        <w:rPr>
          <w:rFonts w:cs="Tahoma"/>
          <w:sz w:val="18"/>
          <w:szCs w:val="18"/>
        </w:rPr>
      </w:pPr>
    </w:p>
    <w:p w:rsidR="00E472EC" w:rsidRDefault="008C7F65">
      <w:pPr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AD5CB1">
        <w:rPr>
          <w:rFonts w:ascii="Times New Roman" w:hAnsi="Times New Roman" w:cs="Tahoma"/>
          <w:sz w:val="24"/>
          <w:szCs w:val="24"/>
        </w:rPr>
        <w:t xml:space="preserve">Przyjmuje </w:t>
      </w:r>
      <w:r>
        <w:rPr>
          <w:rFonts w:ascii="Times New Roman" w:hAnsi="Times New Roman" w:cs="Tahoma"/>
          <w:sz w:val="24"/>
          <w:szCs w:val="24"/>
        </w:rPr>
        <w:t xml:space="preserve">się program osłonowy w zakresie </w:t>
      </w:r>
      <w:r w:rsidR="00E330D4">
        <w:rPr>
          <w:rFonts w:ascii="Times New Roman" w:hAnsi="Times New Roman" w:cs="Tahoma"/>
          <w:sz w:val="24"/>
          <w:szCs w:val="24"/>
        </w:rPr>
        <w:t>wsparcia seniorów w ramach Programu „Korpus Wsparcia Seniorów” na rok 202</w:t>
      </w:r>
      <w:r w:rsidR="00966A2A">
        <w:rPr>
          <w:rFonts w:ascii="Times New Roman" w:hAnsi="Times New Roman" w:cs="Tahoma"/>
          <w:sz w:val="24"/>
          <w:szCs w:val="24"/>
        </w:rPr>
        <w:t>3</w:t>
      </w:r>
      <w:r w:rsidR="00E330D4">
        <w:rPr>
          <w:rFonts w:ascii="Times New Roman" w:hAnsi="Times New Roman" w:cs="Tahoma"/>
          <w:sz w:val="24"/>
          <w:szCs w:val="24"/>
        </w:rPr>
        <w:t xml:space="preserve"> w Gminie Mrągowo</w:t>
      </w:r>
      <w:r>
        <w:rPr>
          <w:rFonts w:ascii="Times New Roman" w:hAnsi="Times New Roman" w:cs="Tahoma"/>
          <w:sz w:val="24"/>
          <w:szCs w:val="24"/>
        </w:rPr>
        <w:t>, który stanowi załącznik do niniejszej uchwały.</w:t>
      </w:r>
    </w:p>
    <w:p w:rsidR="00456DF3" w:rsidRPr="00456DF3" w:rsidRDefault="00456DF3" w:rsidP="00456DF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E472EC" w:rsidRDefault="008C7F65">
      <w:pPr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ahoma"/>
          <w:sz w:val="24"/>
          <w:szCs w:val="24"/>
        </w:rPr>
        <w:t xml:space="preserve">Wykonanie uchwały powierza się Wójtowi Gminy Mrągowo. </w:t>
      </w:r>
    </w:p>
    <w:p w:rsidR="00456DF3" w:rsidRPr="00456DF3" w:rsidRDefault="00456DF3" w:rsidP="00456DF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E472EC" w:rsidRDefault="008C7F65">
      <w:pPr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A43FD5">
        <w:rPr>
          <w:rFonts w:ascii="Times New Roman" w:hAnsi="Times New Roman" w:cs="Tahoma"/>
          <w:sz w:val="24"/>
          <w:szCs w:val="24"/>
        </w:rPr>
        <w:t>Program „Korpus Wsparcia Seniorów” na rok 202</w:t>
      </w:r>
      <w:r w:rsidR="00966A2A">
        <w:rPr>
          <w:rFonts w:ascii="Times New Roman" w:hAnsi="Times New Roman" w:cs="Tahoma"/>
          <w:sz w:val="24"/>
          <w:szCs w:val="24"/>
        </w:rPr>
        <w:t>3</w:t>
      </w:r>
      <w:r w:rsidR="00A43FD5">
        <w:rPr>
          <w:rFonts w:ascii="Times New Roman" w:hAnsi="Times New Roman" w:cs="Tahoma"/>
          <w:sz w:val="24"/>
          <w:szCs w:val="24"/>
        </w:rPr>
        <w:t xml:space="preserve"> będzie realizowany przez Gminny Ośrodek Pomocy Społecznej w Mrągowie.</w:t>
      </w:r>
    </w:p>
    <w:p w:rsidR="00456DF3" w:rsidRPr="00456DF3" w:rsidRDefault="00456DF3">
      <w:pPr>
        <w:jc w:val="both"/>
        <w:rPr>
          <w:rFonts w:cs="Tahoma"/>
          <w:sz w:val="16"/>
          <w:szCs w:val="16"/>
        </w:rPr>
      </w:pP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ahoma"/>
          <w:sz w:val="24"/>
          <w:szCs w:val="24"/>
        </w:rPr>
        <w:t xml:space="preserve"> Uchwała wchodzi w życie </w:t>
      </w:r>
      <w:r w:rsidR="001C7098">
        <w:rPr>
          <w:rFonts w:ascii="Times New Roman" w:hAnsi="Times New Roman" w:cs="Tahoma"/>
          <w:sz w:val="24"/>
          <w:szCs w:val="24"/>
        </w:rPr>
        <w:t>z dniem podjęcia.</w:t>
      </w:r>
      <w:r>
        <w:rPr>
          <w:rFonts w:ascii="Times New Roman" w:hAnsi="Times New Roman" w:cs="Tahoma"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Pr="00456DF3" w:rsidRDefault="008C7F65">
      <w:pPr>
        <w:jc w:val="both"/>
        <w:rPr>
          <w:rFonts w:ascii="Times New Roman" w:hAnsi="Times New Roman" w:cs="Tahoma"/>
          <w:b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 xml:space="preserve">Przewodniczący Rady Gminy </w:t>
      </w:r>
    </w:p>
    <w:p w:rsidR="00E472EC" w:rsidRPr="00456DF3" w:rsidRDefault="00997D21">
      <w:pPr>
        <w:jc w:val="both"/>
        <w:rPr>
          <w:rFonts w:ascii="Times New Roman" w:hAnsi="Times New Roman" w:cs="Tahoma"/>
          <w:b/>
          <w:sz w:val="24"/>
          <w:szCs w:val="24"/>
        </w:rPr>
      </w:pP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</w:r>
      <w:r w:rsidRPr="00456DF3">
        <w:rPr>
          <w:rFonts w:ascii="Times New Roman" w:hAnsi="Times New Roman" w:cs="Tahoma"/>
          <w:b/>
          <w:sz w:val="24"/>
          <w:szCs w:val="24"/>
        </w:rPr>
        <w:tab/>
        <w:t xml:space="preserve">          Wiesław Szarek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sectPr w:rsidR="00E472EC" w:rsidSect="001A45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2EC"/>
    <w:rsid w:val="001A45ED"/>
    <w:rsid w:val="001C7098"/>
    <w:rsid w:val="003C1499"/>
    <w:rsid w:val="00456DF3"/>
    <w:rsid w:val="00464881"/>
    <w:rsid w:val="005908D7"/>
    <w:rsid w:val="008C7F65"/>
    <w:rsid w:val="00966A2A"/>
    <w:rsid w:val="00997D21"/>
    <w:rsid w:val="00A43FD5"/>
    <w:rsid w:val="00AD5CB1"/>
    <w:rsid w:val="00D46998"/>
    <w:rsid w:val="00D6300A"/>
    <w:rsid w:val="00E330D4"/>
    <w:rsid w:val="00E40CB8"/>
    <w:rsid w:val="00E472EC"/>
    <w:rsid w:val="00FC22D0"/>
    <w:rsid w:val="00FE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5ED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1A45ED"/>
  </w:style>
  <w:style w:type="paragraph" w:styleId="Nagwek">
    <w:name w:val="header"/>
    <w:basedOn w:val="Normalny"/>
    <w:next w:val="Tekstpodstawowy"/>
    <w:qFormat/>
    <w:rsid w:val="001A45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A45ED"/>
    <w:pPr>
      <w:spacing w:after="140" w:line="288" w:lineRule="auto"/>
    </w:pPr>
  </w:style>
  <w:style w:type="paragraph" w:styleId="Lista">
    <w:name w:val="List"/>
    <w:basedOn w:val="Tekstpodstawowy"/>
    <w:rsid w:val="001A45ED"/>
    <w:rPr>
      <w:rFonts w:cs="Mangal"/>
    </w:rPr>
  </w:style>
  <w:style w:type="paragraph" w:styleId="Legenda">
    <w:name w:val="caption"/>
    <w:basedOn w:val="Normalny"/>
    <w:qFormat/>
    <w:rsid w:val="001A45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A45ED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7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Mierczak</dc:creator>
  <dc:description/>
  <cp:lastModifiedBy>Martyna Rogowiecka</cp:lastModifiedBy>
  <cp:revision>5</cp:revision>
  <cp:lastPrinted>2023-01-23T11:59:00Z</cp:lastPrinted>
  <dcterms:created xsi:type="dcterms:W3CDTF">2023-01-13T07:07:00Z</dcterms:created>
  <dcterms:modified xsi:type="dcterms:W3CDTF">2023-01-23T11:59:00Z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