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F0" w:rsidRDefault="007C01F0" w:rsidP="007C01F0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1F0">
        <w:rPr>
          <w:rFonts w:ascii="Times New Roman" w:hAnsi="Times New Roman" w:cs="Times New Roman"/>
          <w:sz w:val="24"/>
          <w:szCs w:val="24"/>
        </w:rPr>
        <w:t xml:space="preserve"> </w:t>
      </w:r>
      <w:r w:rsidR="001355CE">
        <w:rPr>
          <w:rFonts w:ascii="Times New Roman" w:hAnsi="Times New Roman" w:cs="Times New Roman"/>
          <w:sz w:val="24"/>
          <w:szCs w:val="24"/>
        </w:rPr>
        <w:t>UCHWAŁA NR LV/424/22</w:t>
      </w:r>
    </w:p>
    <w:p w:rsidR="007C01F0" w:rsidRDefault="007C01F0" w:rsidP="007C0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Rady Gminy Mrągowo</w:t>
      </w:r>
    </w:p>
    <w:p w:rsidR="007C01F0" w:rsidRDefault="001355CE" w:rsidP="007C0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z dnia 25 maja 2022 r.</w:t>
      </w:r>
    </w:p>
    <w:p w:rsidR="007C01F0" w:rsidRDefault="007C01F0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1F0" w:rsidRDefault="007C01F0" w:rsidP="007C01F0">
      <w:pPr>
        <w:jc w:val="both"/>
        <w:rPr>
          <w:rFonts w:ascii="Times New Roman" w:hAnsi="Times New Roman" w:cs="Times New Roman"/>
          <w:sz w:val="24"/>
          <w:szCs w:val="24"/>
        </w:rPr>
      </w:pPr>
      <w:r w:rsidRPr="007C01F0">
        <w:rPr>
          <w:rFonts w:ascii="Times New Roman" w:hAnsi="Times New Roman" w:cs="Times New Roman"/>
          <w:sz w:val="24"/>
          <w:szCs w:val="24"/>
        </w:rPr>
        <w:t>w sprawie przyjęcia Gminnego Programu Profilaktyki i Rozwiązywania Problemów Alkoholowych oraz Przeciwdziałania Narkomanii na lata 2022-202</w:t>
      </w:r>
      <w:r w:rsidR="00153AFA">
        <w:rPr>
          <w:rFonts w:ascii="Times New Roman" w:hAnsi="Times New Roman" w:cs="Times New Roman"/>
          <w:sz w:val="24"/>
          <w:szCs w:val="24"/>
        </w:rPr>
        <w:t>5</w:t>
      </w:r>
    </w:p>
    <w:p w:rsidR="007C01F0" w:rsidRDefault="007C01F0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1F0" w:rsidRDefault="00B40288" w:rsidP="007C0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01F0" w:rsidRPr="007C01F0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proofErr w:type="spellStart"/>
      <w:r w:rsidR="007C01F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C01F0">
        <w:rPr>
          <w:rFonts w:ascii="Times New Roman" w:hAnsi="Times New Roman" w:cs="Times New Roman"/>
          <w:sz w:val="24"/>
          <w:szCs w:val="24"/>
        </w:rPr>
        <w:t>.: </w:t>
      </w:r>
      <w:r w:rsidR="007C01F0" w:rsidRPr="007C01F0">
        <w:rPr>
          <w:rFonts w:ascii="Times New Roman" w:hAnsi="Times New Roman" w:cs="Times New Roman"/>
          <w:sz w:val="24"/>
          <w:szCs w:val="24"/>
        </w:rPr>
        <w:t>Dz. U. z 202</w:t>
      </w:r>
      <w:r w:rsidR="007C01F0">
        <w:rPr>
          <w:rFonts w:ascii="Times New Roman" w:hAnsi="Times New Roman" w:cs="Times New Roman"/>
          <w:sz w:val="24"/>
          <w:szCs w:val="24"/>
        </w:rPr>
        <w:t>2</w:t>
      </w:r>
      <w:r w:rsidR="007C01F0" w:rsidRPr="007C01F0">
        <w:rPr>
          <w:rFonts w:ascii="Times New Roman" w:hAnsi="Times New Roman" w:cs="Times New Roman"/>
          <w:sz w:val="24"/>
          <w:szCs w:val="24"/>
        </w:rPr>
        <w:t xml:space="preserve"> r.</w:t>
      </w:r>
      <w:r w:rsidR="007C01F0">
        <w:rPr>
          <w:rFonts w:ascii="Times New Roman" w:hAnsi="Times New Roman" w:cs="Times New Roman"/>
          <w:sz w:val="24"/>
          <w:szCs w:val="24"/>
        </w:rPr>
        <w:t>,</w:t>
      </w:r>
      <w:r w:rsidR="007C01F0" w:rsidRPr="007C01F0">
        <w:rPr>
          <w:rFonts w:ascii="Times New Roman" w:hAnsi="Times New Roman" w:cs="Times New Roman"/>
          <w:sz w:val="24"/>
          <w:szCs w:val="24"/>
        </w:rPr>
        <w:t xml:space="preserve"> poz. </w:t>
      </w:r>
      <w:r w:rsidR="007C01F0">
        <w:rPr>
          <w:rFonts w:ascii="Times New Roman" w:hAnsi="Times New Roman" w:cs="Times New Roman"/>
          <w:sz w:val="24"/>
          <w:szCs w:val="24"/>
        </w:rPr>
        <w:t>559</w:t>
      </w:r>
      <w:r w:rsidR="007C01F0" w:rsidRPr="007C01F0">
        <w:rPr>
          <w:rFonts w:ascii="Times New Roman" w:hAnsi="Times New Roman" w:cs="Times New Roman"/>
          <w:sz w:val="24"/>
          <w:szCs w:val="24"/>
        </w:rPr>
        <w:t xml:space="preserve"> ze zm.) oraz art. 4</w:t>
      </w:r>
      <w:r w:rsidR="00C4336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C01F0" w:rsidRPr="007C01F0">
        <w:rPr>
          <w:rFonts w:ascii="Times New Roman" w:hAnsi="Times New Roman" w:cs="Times New Roman"/>
          <w:sz w:val="24"/>
          <w:szCs w:val="24"/>
        </w:rPr>
        <w:t xml:space="preserve"> ust. 2 ustawy z dnia 26 października 1982 r. o wychowaniu w trzeźwości i przeciwdziałaniu alkoholizmowi (</w:t>
      </w:r>
      <w:proofErr w:type="spellStart"/>
      <w:r w:rsidR="007C01F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C01F0">
        <w:rPr>
          <w:rFonts w:ascii="Times New Roman" w:hAnsi="Times New Roman" w:cs="Times New Roman"/>
          <w:sz w:val="24"/>
          <w:szCs w:val="24"/>
        </w:rPr>
        <w:t xml:space="preserve">.: </w:t>
      </w:r>
      <w:r w:rsidR="007C01F0" w:rsidRPr="007C01F0">
        <w:rPr>
          <w:rFonts w:ascii="Times New Roman" w:hAnsi="Times New Roman" w:cs="Times New Roman"/>
          <w:sz w:val="24"/>
          <w:szCs w:val="24"/>
        </w:rPr>
        <w:t>Dz. U. z 2021 r.</w:t>
      </w:r>
      <w:r w:rsidR="00153AFA">
        <w:rPr>
          <w:rFonts w:ascii="Times New Roman" w:hAnsi="Times New Roman" w:cs="Times New Roman"/>
          <w:sz w:val="24"/>
          <w:szCs w:val="24"/>
        </w:rPr>
        <w:t>,</w:t>
      </w:r>
      <w:r w:rsidR="007C01F0" w:rsidRPr="007C01F0">
        <w:rPr>
          <w:rFonts w:ascii="Times New Roman" w:hAnsi="Times New Roman" w:cs="Times New Roman"/>
          <w:sz w:val="24"/>
          <w:szCs w:val="24"/>
        </w:rPr>
        <w:t xml:space="preserve"> poz.</w:t>
      </w:r>
      <w:r w:rsidR="00153AFA">
        <w:rPr>
          <w:rFonts w:ascii="Times New Roman" w:hAnsi="Times New Roman" w:cs="Times New Roman"/>
          <w:sz w:val="24"/>
          <w:szCs w:val="24"/>
        </w:rPr>
        <w:t> </w:t>
      </w:r>
      <w:r w:rsidR="007C01F0" w:rsidRPr="007C01F0">
        <w:rPr>
          <w:rFonts w:ascii="Times New Roman" w:hAnsi="Times New Roman" w:cs="Times New Roman"/>
          <w:sz w:val="24"/>
          <w:szCs w:val="24"/>
        </w:rPr>
        <w:t>1119</w:t>
      </w:r>
      <w:r w:rsidR="00153AFA">
        <w:rPr>
          <w:rFonts w:ascii="Times New Roman" w:hAnsi="Times New Roman" w:cs="Times New Roman"/>
          <w:sz w:val="24"/>
          <w:szCs w:val="24"/>
        </w:rPr>
        <w:t> </w:t>
      </w:r>
      <w:r w:rsidR="007C01F0" w:rsidRPr="007C01F0">
        <w:rPr>
          <w:rFonts w:ascii="Times New Roman" w:hAnsi="Times New Roman" w:cs="Times New Roman"/>
          <w:sz w:val="24"/>
          <w:szCs w:val="24"/>
        </w:rPr>
        <w:t xml:space="preserve">ze zm.) oraz art. 10 ust. 1, ust. 2 ustawy z dnia 29 lipca 2005 r. </w:t>
      </w:r>
      <w:r w:rsidR="001355CE">
        <w:rPr>
          <w:rFonts w:ascii="Times New Roman" w:hAnsi="Times New Roman" w:cs="Times New Roman"/>
          <w:sz w:val="24"/>
          <w:szCs w:val="24"/>
        </w:rPr>
        <w:br/>
      </w:r>
      <w:r w:rsidR="007C01F0" w:rsidRPr="007C01F0">
        <w:rPr>
          <w:rFonts w:ascii="Times New Roman" w:hAnsi="Times New Roman" w:cs="Times New Roman"/>
          <w:sz w:val="24"/>
          <w:szCs w:val="24"/>
        </w:rPr>
        <w:t>o przeciwdziałaniu narkomanii (</w:t>
      </w:r>
      <w:proofErr w:type="spellStart"/>
      <w:r w:rsidR="007C01F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C01F0">
        <w:rPr>
          <w:rFonts w:ascii="Times New Roman" w:hAnsi="Times New Roman" w:cs="Times New Roman"/>
          <w:sz w:val="24"/>
          <w:szCs w:val="24"/>
        </w:rPr>
        <w:t xml:space="preserve">.: </w:t>
      </w:r>
      <w:r w:rsidR="007C01F0" w:rsidRPr="007C01F0">
        <w:rPr>
          <w:rFonts w:ascii="Times New Roman" w:hAnsi="Times New Roman" w:cs="Times New Roman"/>
          <w:sz w:val="24"/>
          <w:szCs w:val="24"/>
        </w:rPr>
        <w:t>Dz. U. z 2020 r. poz. 2050 ze zm.)</w:t>
      </w:r>
      <w:r w:rsidR="007C01F0">
        <w:rPr>
          <w:rFonts w:ascii="Times New Roman" w:hAnsi="Times New Roman" w:cs="Times New Roman"/>
          <w:sz w:val="24"/>
          <w:szCs w:val="24"/>
        </w:rPr>
        <w:t xml:space="preserve"> Rada Gminy Mrągowo uchwala, co</w:t>
      </w:r>
      <w:r w:rsidR="00153AFA">
        <w:rPr>
          <w:rFonts w:ascii="Times New Roman" w:hAnsi="Times New Roman" w:cs="Times New Roman"/>
          <w:sz w:val="24"/>
          <w:szCs w:val="24"/>
        </w:rPr>
        <w:t> </w:t>
      </w:r>
      <w:r w:rsidR="007C01F0">
        <w:rPr>
          <w:rFonts w:ascii="Times New Roman" w:hAnsi="Times New Roman" w:cs="Times New Roman"/>
          <w:sz w:val="24"/>
          <w:szCs w:val="24"/>
        </w:rPr>
        <w:t xml:space="preserve">następuje: </w:t>
      </w:r>
      <w:r w:rsidR="007C01F0" w:rsidRPr="007C0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774" w:rsidRDefault="00686774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1F0" w:rsidRDefault="007C01F0" w:rsidP="007C01F0">
      <w:pPr>
        <w:jc w:val="both"/>
        <w:rPr>
          <w:rFonts w:ascii="Times New Roman" w:hAnsi="Times New Roman" w:cs="Times New Roman"/>
          <w:sz w:val="24"/>
          <w:szCs w:val="24"/>
        </w:rPr>
      </w:pPr>
      <w:r w:rsidRPr="007C01F0">
        <w:rPr>
          <w:rFonts w:ascii="Times New Roman" w:hAnsi="Times New Roman" w:cs="Times New Roman"/>
          <w:sz w:val="24"/>
          <w:szCs w:val="24"/>
        </w:rPr>
        <w:t>§ 1. Przyj</w:t>
      </w:r>
      <w:r w:rsidR="00515894">
        <w:rPr>
          <w:rFonts w:ascii="Times New Roman" w:hAnsi="Times New Roman" w:cs="Times New Roman"/>
          <w:sz w:val="24"/>
          <w:szCs w:val="24"/>
        </w:rPr>
        <w:t>muje się</w:t>
      </w:r>
      <w:r w:rsidRPr="007C01F0">
        <w:rPr>
          <w:rFonts w:ascii="Times New Roman" w:hAnsi="Times New Roman" w:cs="Times New Roman"/>
          <w:sz w:val="24"/>
          <w:szCs w:val="24"/>
        </w:rPr>
        <w:t xml:space="preserve"> „Gminny Program Profilaktyki i Rozwiązywania Problemów Alkoholowych oraz Przeciwdziałania Narkomanii na lata 2022-202</w:t>
      </w:r>
      <w:r w:rsidR="00153AFA">
        <w:rPr>
          <w:rFonts w:ascii="Times New Roman" w:hAnsi="Times New Roman" w:cs="Times New Roman"/>
          <w:sz w:val="24"/>
          <w:szCs w:val="24"/>
        </w:rPr>
        <w:t>5</w:t>
      </w:r>
      <w:r w:rsidRPr="007C01F0">
        <w:rPr>
          <w:rFonts w:ascii="Times New Roman" w:hAnsi="Times New Roman" w:cs="Times New Roman"/>
          <w:sz w:val="24"/>
          <w:szCs w:val="24"/>
        </w:rPr>
        <w:t>", w brzmieniu stanowiącym załącznik do</w:t>
      </w:r>
      <w:r w:rsidR="00C43362">
        <w:rPr>
          <w:rFonts w:ascii="Times New Roman" w:hAnsi="Times New Roman" w:cs="Times New Roman"/>
          <w:sz w:val="24"/>
          <w:szCs w:val="24"/>
        </w:rPr>
        <w:t> </w:t>
      </w:r>
      <w:r w:rsidRPr="007C01F0">
        <w:rPr>
          <w:rFonts w:ascii="Times New Roman" w:hAnsi="Times New Roman" w:cs="Times New Roman"/>
          <w:sz w:val="24"/>
          <w:szCs w:val="24"/>
        </w:rPr>
        <w:t xml:space="preserve">niniejszej uchwały. </w:t>
      </w:r>
    </w:p>
    <w:p w:rsidR="007C01F0" w:rsidRDefault="007C01F0" w:rsidP="007C01F0">
      <w:pPr>
        <w:jc w:val="both"/>
        <w:rPr>
          <w:rFonts w:ascii="Times New Roman" w:hAnsi="Times New Roman" w:cs="Times New Roman"/>
          <w:sz w:val="24"/>
          <w:szCs w:val="24"/>
        </w:rPr>
      </w:pPr>
      <w:r w:rsidRPr="007C01F0">
        <w:rPr>
          <w:rFonts w:ascii="Times New Roman" w:hAnsi="Times New Roman" w:cs="Times New Roman"/>
          <w:sz w:val="24"/>
          <w:szCs w:val="24"/>
        </w:rPr>
        <w:t>§ 2. Wykonanie uchwały powierza się</w:t>
      </w:r>
      <w:r>
        <w:rPr>
          <w:rFonts w:ascii="Times New Roman" w:hAnsi="Times New Roman" w:cs="Times New Roman"/>
          <w:sz w:val="24"/>
          <w:szCs w:val="24"/>
        </w:rPr>
        <w:t xml:space="preserve"> Wójtowi Gminy Mrągowo</w:t>
      </w:r>
      <w:r w:rsidRPr="007C01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6CE" w:rsidRDefault="007C01F0" w:rsidP="007C01F0">
      <w:pPr>
        <w:jc w:val="both"/>
        <w:rPr>
          <w:rFonts w:ascii="Times New Roman" w:hAnsi="Times New Roman" w:cs="Times New Roman"/>
          <w:sz w:val="24"/>
          <w:szCs w:val="24"/>
        </w:rPr>
      </w:pPr>
      <w:r w:rsidRPr="007C01F0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C01F0">
        <w:rPr>
          <w:rFonts w:ascii="Times New Roman" w:hAnsi="Times New Roman" w:cs="Times New Roman"/>
          <w:sz w:val="24"/>
          <w:szCs w:val="24"/>
        </w:rPr>
        <w:t xml:space="preserve">. Tracą moc uchwała </w:t>
      </w:r>
      <w:r w:rsidR="00AE76CE">
        <w:rPr>
          <w:rFonts w:ascii="Times New Roman" w:hAnsi="Times New Roman" w:cs="Times New Roman"/>
          <w:sz w:val="24"/>
          <w:szCs w:val="24"/>
        </w:rPr>
        <w:t>Nr XLVI/352/21 Rady Gminy Mrągowo z dnia 24 listopada 2021 r. w</w:t>
      </w:r>
      <w:r w:rsidR="00C43362">
        <w:rPr>
          <w:rFonts w:ascii="Times New Roman" w:hAnsi="Times New Roman" w:cs="Times New Roman"/>
          <w:sz w:val="24"/>
          <w:szCs w:val="24"/>
        </w:rPr>
        <w:t> </w:t>
      </w:r>
      <w:r w:rsidR="00AE76CE">
        <w:rPr>
          <w:rFonts w:ascii="Times New Roman" w:hAnsi="Times New Roman" w:cs="Times New Roman"/>
          <w:sz w:val="24"/>
          <w:szCs w:val="24"/>
        </w:rPr>
        <w:t xml:space="preserve">sprawie uchwalenia Gminnego Programu Profilaktyki i Rozwiązywania Problemów Alkoholowych </w:t>
      </w:r>
      <w:r w:rsidR="00D67C38">
        <w:rPr>
          <w:rFonts w:ascii="Times New Roman" w:hAnsi="Times New Roman" w:cs="Times New Roman"/>
          <w:sz w:val="24"/>
          <w:szCs w:val="24"/>
        </w:rPr>
        <w:t xml:space="preserve">oraz </w:t>
      </w:r>
      <w:r w:rsidR="00153AFA">
        <w:rPr>
          <w:rFonts w:ascii="Times New Roman" w:hAnsi="Times New Roman" w:cs="Times New Roman"/>
          <w:sz w:val="24"/>
          <w:szCs w:val="24"/>
        </w:rPr>
        <w:t>uchwała Nr IV/17/18 z dnia 19 grudnia 2018 r. w sprawie uchwalenia Gminnego Programu Przeciwdziałania Narkomanii na lata 2019 – 2023 dla Gminy Mrągowo.</w:t>
      </w:r>
    </w:p>
    <w:p w:rsidR="007C01F0" w:rsidRDefault="007C01F0" w:rsidP="007C0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Uchwała wchodzi w życie z dniem podjęcia</w:t>
      </w:r>
      <w:r w:rsidR="00D67C38">
        <w:rPr>
          <w:rFonts w:ascii="Times New Roman" w:hAnsi="Times New Roman" w:cs="Times New Roman"/>
          <w:sz w:val="24"/>
          <w:szCs w:val="24"/>
        </w:rPr>
        <w:t xml:space="preserve"> </w:t>
      </w:r>
      <w:r w:rsidR="00992328">
        <w:rPr>
          <w:rFonts w:ascii="Times New Roman" w:hAnsi="Times New Roman" w:cs="Times New Roman"/>
          <w:sz w:val="24"/>
          <w:szCs w:val="24"/>
        </w:rPr>
        <w:t>z mocą obowiązującą od dnia 1 kwietnia 2022 r.</w:t>
      </w:r>
      <w:r w:rsidR="00D67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515894" w:rsidP="007C0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Przewodniczący Rady Gminy</w:t>
      </w:r>
    </w:p>
    <w:p w:rsidR="00515894" w:rsidRDefault="00515894" w:rsidP="007C0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4028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Wiesław Szarek</w:t>
      </w: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894" w:rsidRDefault="00515894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55CE" w:rsidRDefault="0086031C" w:rsidP="001355CE">
      <w:pPr>
        <w:suppressAutoHyphens/>
        <w:autoSpaceDN w:val="0"/>
        <w:spacing w:after="200" w:line="240" w:lineRule="auto"/>
        <w:textAlignment w:val="baseline"/>
        <w:rPr>
          <w:rFonts w:ascii="Calibri" w:eastAsia="Tahoma" w:hAnsi="Calibri" w:cs="Tahoma"/>
          <w:color w:val="00000A"/>
          <w:kern w:val="3"/>
          <w:lang w:eastAsia="pl-PL"/>
        </w:rPr>
      </w:pPr>
      <w:r w:rsidRPr="0086031C">
        <w:rPr>
          <w:rFonts w:ascii="Calibri" w:eastAsia="Tahoma" w:hAnsi="Calibri" w:cs="Tahoma"/>
          <w:color w:val="00000A"/>
          <w:kern w:val="3"/>
          <w:lang w:eastAsia="pl-PL"/>
        </w:rPr>
        <w:lastRenderedPageBreak/>
        <w:t xml:space="preserve">                                                                                       </w:t>
      </w:r>
      <w:r w:rsidR="001355CE">
        <w:rPr>
          <w:rFonts w:ascii="Calibri" w:eastAsia="Tahoma" w:hAnsi="Calibri" w:cs="Tahoma"/>
          <w:color w:val="00000A"/>
          <w:kern w:val="3"/>
          <w:lang w:eastAsia="pl-PL"/>
        </w:rPr>
        <w:t xml:space="preserve">                                </w:t>
      </w:r>
      <w:r w:rsidRPr="0086031C">
        <w:rPr>
          <w:rFonts w:ascii="Calibri" w:eastAsia="Tahoma" w:hAnsi="Calibri" w:cs="Tahoma"/>
          <w:color w:val="00000A"/>
          <w:kern w:val="3"/>
          <w:lang w:eastAsia="pl-PL"/>
        </w:rPr>
        <w:t xml:space="preserve"> Załącz</w:t>
      </w:r>
      <w:r w:rsidR="001355CE">
        <w:rPr>
          <w:rFonts w:ascii="Calibri" w:eastAsia="Tahoma" w:hAnsi="Calibri" w:cs="Tahoma"/>
          <w:color w:val="00000A"/>
          <w:kern w:val="3"/>
          <w:lang w:eastAsia="pl-PL"/>
        </w:rPr>
        <w:t xml:space="preserve">nik </w:t>
      </w:r>
    </w:p>
    <w:p w:rsidR="0086031C" w:rsidRPr="0086031C" w:rsidRDefault="001355CE" w:rsidP="001355CE">
      <w:pPr>
        <w:suppressAutoHyphens/>
        <w:autoSpaceDN w:val="0"/>
        <w:spacing w:after="200" w:line="240" w:lineRule="auto"/>
        <w:textAlignment w:val="baseline"/>
        <w:rPr>
          <w:rFonts w:ascii="Calibri" w:eastAsia="Tahoma" w:hAnsi="Calibri" w:cs="Tahoma"/>
          <w:color w:val="00000A"/>
          <w:kern w:val="3"/>
          <w:lang w:eastAsia="pl-PL"/>
        </w:rPr>
      </w:pPr>
      <w:r>
        <w:rPr>
          <w:rFonts w:ascii="Calibri" w:eastAsia="Tahoma" w:hAnsi="Calibri" w:cs="Tahoma"/>
          <w:color w:val="00000A"/>
          <w:kern w:val="3"/>
          <w:lang w:eastAsia="pl-PL"/>
        </w:rPr>
        <w:t xml:space="preserve">                                                                                                                        do uchwały Nr LV/424</w:t>
      </w:r>
      <w:r w:rsidR="0086031C" w:rsidRPr="0086031C">
        <w:rPr>
          <w:rFonts w:ascii="Calibri" w:eastAsia="Tahoma" w:hAnsi="Calibri" w:cs="Tahoma"/>
          <w:color w:val="00000A"/>
          <w:kern w:val="3"/>
          <w:lang w:eastAsia="pl-PL"/>
        </w:rPr>
        <w:t>/22</w:t>
      </w:r>
    </w:p>
    <w:p w:rsidR="001355CE" w:rsidRDefault="0086031C" w:rsidP="001355CE">
      <w:pPr>
        <w:suppressAutoHyphens/>
        <w:autoSpaceDN w:val="0"/>
        <w:spacing w:after="200" w:line="240" w:lineRule="auto"/>
        <w:textAlignment w:val="baseline"/>
        <w:rPr>
          <w:rFonts w:ascii="Calibri" w:eastAsia="Tahoma" w:hAnsi="Calibri" w:cs="Tahoma"/>
          <w:color w:val="00000A"/>
          <w:kern w:val="3"/>
          <w:lang w:eastAsia="pl-PL"/>
        </w:rPr>
      </w:pPr>
      <w:r w:rsidRPr="0086031C">
        <w:rPr>
          <w:rFonts w:ascii="Calibri" w:eastAsia="Tahoma" w:hAnsi="Calibri" w:cs="Tahoma"/>
          <w:color w:val="00000A"/>
          <w:kern w:val="3"/>
          <w:lang w:eastAsia="pl-PL"/>
        </w:rPr>
        <w:tab/>
        <w:t xml:space="preserve">                                                                          </w:t>
      </w:r>
      <w:r w:rsidR="001355CE">
        <w:rPr>
          <w:rFonts w:ascii="Calibri" w:eastAsia="Tahoma" w:hAnsi="Calibri" w:cs="Tahoma"/>
          <w:color w:val="00000A"/>
          <w:kern w:val="3"/>
          <w:lang w:eastAsia="pl-PL"/>
        </w:rPr>
        <w:t xml:space="preserve">                                </w:t>
      </w:r>
      <w:r w:rsidRPr="0086031C">
        <w:rPr>
          <w:rFonts w:ascii="Calibri" w:eastAsia="Tahoma" w:hAnsi="Calibri" w:cs="Tahoma"/>
          <w:color w:val="00000A"/>
          <w:kern w:val="3"/>
          <w:lang w:eastAsia="pl-PL"/>
        </w:rPr>
        <w:t>Rady</w:t>
      </w:r>
      <w:r w:rsidR="001355CE">
        <w:rPr>
          <w:rFonts w:ascii="Calibri" w:eastAsia="Tahoma" w:hAnsi="Calibri" w:cs="Tahoma"/>
          <w:color w:val="00000A"/>
          <w:kern w:val="3"/>
          <w:lang w:eastAsia="pl-PL"/>
        </w:rPr>
        <w:t xml:space="preserve"> Gminy Mrągowo </w:t>
      </w:r>
    </w:p>
    <w:p w:rsidR="0086031C" w:rsidRPr="0086031C" w:rsidRDefault="001355CE" w:rsidP="001355CE">
      <w:pPr>
        <w:suppressAutoHyphens/>
        <w:autoSpaceDN w:val="0"/>
        <w:spacing w:after="200" w:line="240" w:lineRule="auto"/>
        <w:textAlignment w:val="baseline"/>
        <w:rPr>
          <w:rFonts w:ascii="Calibri" w:eastAsia="Tahoma" w:hAnsi="Calibri" w:cs="Tahoma"/>
          <w:color w:val="00000A"/>
          <w:kern w:val="3"/>
          <w:lang w:eastAsia="pl-PL"/>
        </w:rPr>
      </w:pPr>
      <w:r>
        <w:rPr>
          <w:rFonts w:ascii="Calibri" w:eastAsia="Tahoma" w:hAnsi="Calibri" w:cs="Tahoma"/>
          <w:color w:val="00000A"/>
          <w:kern w:val="3"/>
          <w:lang w:eastAsia="pl-PL"/>
        </w:rPr>
        <w:t xml:space="preserve">                                                                                                                        z dnia  25 maja </w:t>
      </w:r>
      <w:r w:rsidR="0086031C" w:rsidRPr="0086031C">
        <w:rPr>
          <w:rFonts w:ascii="Calibri" w:eastAsia="Tahoma" w:hAnsi="Calibri" w:cs="Tahoma"/>
          <w:color w:val="00000A"/>
          <w:kern w:val="3"/>
          <w:lang w:eastAsia="pl-PL"/>
        </w:rPr>
        <w:t>2022 r.</w:t>
      </w:r>
    </w:p>
    <w:p w:rsidR="0086031C" w:rsidRPr="0086031C" w:rsidRDefault="0086031C" w:rsidP="0086031C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Tahoma" w:hAnsi="Calibri" w:cs="Tahoma"/>
          <w:color w:val="00000A"/>
          <w:kern w:val="3"/>
          <w:lang w:eastAsia="pl-PL"/>
        </w:rPr>
      </w:pPr>
    </w:p>
    <w:p w:rsidR="0086031C" w:rsidRDefault="0086031C" w:rsidP="0086031C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Tahoma" w:hAnsi="Calibri" w:cs="Tahoma"/>
          <w:color w:val="00000A"/>
          <w:kern w:val="3"/>
          <w:lang w:eastAsia="pl-PL"/>
        </w:rPr>
      </w:pPr>
    </w:p>
    <w:p w:rsidR="001355CE" w:rsidRDefault="001355CE" w:rsidP="0086031C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Tahoma" w:hAnsi="Calibri" w:cs="Tahoma"/>
          <w:color w:val="00000A"/>
          <w:kern w:val="3"/>
          <w:lang w:eastAsia="pl-PL"/>
        </w:rPr>
      </w:pPr>
    </w:p>
    <w:p w:rsidR="001355CE" w:rsidRDefault="001355CE" w:rsidP="0086031C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Tahoma" w:hAnsi="Calibri" w:cs="Tahoma"/>
          <w:color w:val="00000A"/>
          <w:kern w:val="3"/>
          <w:lang w:eastAsia="pl-PL"/>
        </w:rPr>
      </w:pPr>
    </w:p>
    <w:p w:rsidR="001355CE" w:rsidRPr="0086031C" w:rsidRDefault="001355CE" w:rsidP="0086031C">
      <w:pPr>
        <w:suppressAutoHyphens/>
        <w:autoSpaceDN w:val="0"/>
        <w:spacing w:after="200" w:line="276" w:lineRule="auto"/>
        <w:jc w:val="both"/>
        <w:textAlignment w:val="baseline"/>
        <w:rPr>
          <w:rFonts w:ascii="Comic Sans MS" w:eastAsia="Tahoma" w:hAnsi="Comic Sans MS" w:cs="Tahoma"/>
          <w:color w:val="00000A"/>
          <w:kern w:val="3"/>
          <w:sz w:val="36"/>
          <w:szCs w:val="36"/>
          <w:lang w:eastAsia="pl-PL"/>
        </w:rPr>
      </w:pPr>
    </w:p>
    <w:p w:rsidR="0086031C" w:rsidRPr="0086031C" w:rsidRDefault="0086031C" w:rsidP="0086031C">
      <w:pPr>
        <w:suppressAutoHyphens/>
        <w:autoSpaceDN w:val="0"/>
        <w:spacing w:after="0" w:line="240" w:lineRule="auto"/>
        <w:jc w:val="center"/>
        <w:textAlignment w:val="baseline"/>
        <w:rPr>
          <w:rFonts w:ascii="Century" w:eastAsia="Tahoma" w:hAnsi="Century" w:cs="Arial"/>
          <w:b/>
          <w:bCs/>
          <w:color w:val="00000A"/>
          <w:kern w:val="3"/>
          <w:sz w:val="36"/>
          <w:szCs w:val="36"/>
          <w:lang w:eastAsia="pl-PL"/>
        </w:rPr>
      </w:pPr>
      <w:r w:rsidRPr="0086031C">
        <w:rPr>
          <w:rFonts w:ascii="Century" w:eastAsia="Tahoma" w:hAnsi="Century" w:cs="Arial"/>
          <w:b/>
          <w:bCs/>
          <w:color w:val="00000A"/>
          <w:kern w:val="3"/>
          <w:sz w:val="36"/>
          <w:szCs w:val="36"/>
          <w:lang w:eastAsia="pl-PL"/>
        </w:rPr>
        <w:t>GMINNY PROGRAM</w:t>
      </w:r>
    </w:p>
    <w:p w:rsidR="0086031C" w:rsidRPr="0086031C" w:rsidRDefault="0086031C" w:rsidP="0086031C">
      <w:pPr>
        <w:suppressAutoHyphens/>
        <w:autoSpaceDN w:val="0"/>
        <w:spacing w:after="0" w:line="240" w:lineRule="auto"/>
        <w:jc w:val="center"/>
        <w:textAlignment w:val="baseline"/>
        <w:rPr>
          <w:rFonts w:ascii="Century" w:eastAsia="Tahoma" w:hAnsi="Century" w:cs="Arial"/>
          <w:b/>
          <w:bCs/>
          <w:color w:val="00000A"/>
          <w:kern w:val="3"/>
          <w:sz w:val="36"/>
          <w:szCs w:val="36"/>
          <w:lang w:eastAsia="pl-PL"/>
        </w:rPr>
      </w:pPr>
      <w:r w:rsidRPr="0086031C">
        <w:rPr>
          <w:rFonts w:ascii="Century" w:eastAsia="Tahoma" w:hAnsi="Century" w:cs="Arial"/>
          <w:b/>
          <w:bCs/>
          <w:color w:val="00000A"/>
          <w:kern w:val="3"/>
          <w:sz w:val="36"/>
          <w:szCs w:val="36"/>
          <w:lang w:eastAsia="pl-PL"/>
        </w:rPr>
        <w:br/>
        <w:t>PROFILAKTYKI I ROZWIĄZYWANIA</w:t>
      </w:r>
    </w:p>
    <w:p w:rsidR="0086031C" w:rsidRPr="0086031C" w:rsidRDefault="0086031C" w:rsidP="0086031C">
      <w:pPr>
        <w:suppressAutoHyphens/>
        <w:autoSpaceDN w:val="0"/>
        <w:spacing w:after="0" w:line="240" w:lineRule="auto"/>
        <w:jc w:val="center"/>
        <w:textAlignment w:val="baseline"/>
        <w:rPr>
          <w:rFonts w:ascii="Century" w:eastAsia="Tahoma" w:hAnsi="Century" w:cs="Arial"/>
          <w:b/>
          <w:bCs/>
          <w:color w:val="00000A"/>
          <w:kern w:val="3"/>
          <w:sz w:val="36"/>
          <w:szCs w:val="36"/>
          <w:lang w:eastAsia="pl-PL"/>
        </w:rPr>
      </w:pPr>
      <w:r w:rsidRPr="0086031C">
        <w:rPr>
          <w:rFonts w:ascii="Century" w:eastAsia="Tahoma" w:hAnsi="Century" w:cs="Arial"/>
          <w:b/>
          <w:bCs/>
          <w:color w:val="00000A"/>
          <w:kern w:val="3"/>
          <w:sz w:val="36"/>
          <w:szCs w:val="36"/>
          <w:lang w:eastAsia="pl-PL"/>
        </w:rPr>
        <w:br/>
        <w:t>PROBLEMÓW ALKOHOLOWYCH</w:t>
      </w:r>
    </w:p>
    <w:p w:rsidR="0086031C" w:rsidRPr="0086031C" w:rsidRDefault="0086031C" w:rsidP="0086031C">
      <w:pPr>
        <w:suppressAutoHyphens/>
        <w:autoSpaceDN w:val="0"/>
        <w:spacing w:after="0" w:line="240" w:lineRule="auto"/>
        <w:jc w:val="center"/>
        <w:textAlignment w:val="baseline"/>
        <w:rPr>
          <w:rFonts w:ascii="Century" w:eastAsia="Tahoma" w:hAnsi="Century" w:cs="Arial"/>
          <w:b/>
          <w:bCs/>
          <w:color w:val="00000A"/>
          <w:kern w:val="3"/>
          <w:sz w:val="36"/>
          <w:szCs w:val="36"/>
          <w:lang w:eastAsia="pl-PL"/>
        </w:rPr>
      </w:pPr>
      <w:r w:rsidRPr="0086031C">
        <w:rPr>
          <w:rFonts w:ascii="Century" w:eastAsia="Tahoma" w:hAnsi="Century" w:cs="Arial"/>
          <w:b/>
          <w:bCs/>
          <w:color w:val="00000A"/>
          <w:kern w:val="3"/>
          <w:sz w:val="36"/>
          <w:szCs w:val="36"/>
          <w:lang w:eastAsia="pl-PL"/>
        </w:rPr>
        <w:br/>
        <w:t>ORAZ PRZECIWDZIAŁANIA NARKOMANII</w:t>
      </w:r>
    </w:p>
    <w:p w:rsidR="0086031C" w:rsidRPr="0086031C" w:rsidRDefault="0086031C" w:rsidP="0086031C">
      <w:pPr>
        <w:suppressAutoHyphens/>
        <w:autoSpaceDN w:val="0"/>
        <w:spacing w:after="0" w:line="240" w:lineRule="auto"/>
        <w:jc w:val="center"/>
        <w:textAlignment w:val="baseline"/>
        <w:rPr>
          <w:rFonts w:ascii="Century" w:eastAsia="Tahoma" w:hAnsi="Century" w:cs="Arial"/>
          <w:b/>
          <w:bCs/>
          <w:color w:val="00000A"/>
          <w:kern w:val="3"/>
          <w:sz w:val="36"/>
          <w:szCs w:val="36"/>
          <w:lang w:eastAsia="pl-PL"/>
        </w:rPr>
      </w:pPr>
    </w:p>
    <w:p w:rsidR="0086031C" w:rsidRPr="0086031C" w:rsidRDefault="0086031C" w:rsidP="0086031C">
      <w:pPr>
        <w:suppressAutoHyphens/>
        <w:autoSpaceDN w:val="0"/>
        <w:spacing w:after="0" w:line="240" w:lineRule="auto"/>
        <w:jc w:val="center"/>
        <w:textAlignment w:val="baseline"/>
        <w:rPr>
          <w:rFonts w:ascii="Century" w:eastAsia="Tahoma" w:hAnsi="Century" w:cs="Arial"/>
          <w:b/>
          <w:bCs/>
          <w:color w:val="00000A"/>
          <w:kern w:val="3"/>
          <w:sz w:val="36"/>
          <w:szCs w:val="36"/>
          <w:lang w:eastAsia="pl-PL"/>
        </w:rPr>
      </w:pPr>
      <w:r w:rsidRPr="0086031C">
        <w:rPr>
          <w:rFonts w:ascii="Century" w:eastAsia="Tahoma" w:hAnsi="Century" w:cs="Arial"/>
          <w:b/>
          <w:bCs/>
          <w:color w:val="00000A"/>
          <w:kern w:val="3"/>
          <w:sz w:val="36"/>
          <w:szCs w:val="36"/>
          <w:lang w:eastAsia="pl-PL"/>
        </w:rPr>
        <w:t>GMINY MRĄGOWO</w:t>
      </w:r>
    </w:p>
    <w:p w:rsidR="0086031C" w:rsidRPr="0086031C" w:rsidRDefault="0086031C" w:rsidP="00515894">
      <w:pPr>
        <w:suppressAutoHyphens/>
        <w:autoSpaceDN w:val="0"/>
        <w:spacing w:after="0" w:line="240" w:lineRule="auto"/>
        <w:jc w:val="center"/>
        <w:textAlignment w:val="baseline"/>
        <w:rPr>
          <w:rFonts w:ascii="Kristen ITC" w:eastAsia="Tahoma" w:hAnsi="Kristen ITC" w:cs="Arial"/>
          <w:color w:val="00000A"/>
          <w:kern w:val="3"/>
          <w:lang w:eastAsia="pl-PL"/>
        </w:rPr>
      </w:pPr>
      <w:r w:rsidRPr="0086031C">
        <w:rPr>
          <w:rFonts w:ascii="Century" w:eastAsia="Tahoma" w:hAnsi="Century" w:cs="Arial"/>
          <w:b/>
          <w:bCs/>
          <w:color w:val="00000A"/>
          <w:kern w:val="3"/>
          <w:sz w:val="36"/>
          <w:szCs w:val="36"/>
          <w:lang w:eastAsia="pl-PL"/>
        </w:rPr>
        <w:br/>
        <w:t>NA ROK 2022 -202</w:t>
      </w:r>
      <w:r>
        <w:rPr>
          <w:rFonts w:ascii="Century" w:eastAsia="Tahoma" w:hAnsi="Century" w:cs="Arial"/>
          <w:b/>
          <w:bCs/>
          <w:color w:val="00000A"/>
          <w:kern w:val="3"/>
          <w:sz w:val="36"/>
          <w:szCs w:val="36"/>
          <w:lang w:eastAsia="pl-PL"/>
        </w:rPr>
        <w:t>5</w:t>
      </w:r>
    </w:p>
    <w:p w:rsidR="0086031C" w:rsidRPr="0086031C" w:rsidRDefault="0086031C" w:rsidP="0086031C">
      <w:pPr>
        <w:suppressAutoHyphens/>
        <w:autoSpaceDN w:val="0"/>
        <w:spacing w:after="200" w:line="276" w:lineRule="auto"/>
        <w:jc w:val="both"/>
        <w:textAlignment w:val="baseline"/>
        <w:rPr>
          <w:rFonts w:ascii="Kristen ITC" w:eastAsia="Tahoma" w:hAnsi="Kristen ITC" w:cs="Times New Roman"/>
          <w:color w:val="00000A"/>
          <w:kern w:val="3"/>
          <w:lang w:eastAsia="pl-PL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31C" w:rsidRPr="007C01F0" w:rsidRDefault="0086031C" w:rsidP="007C01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031C" w:rsidRPr="007C01F0" w:rsidSect="00673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01F0"/>
    <w:rsid w:val="001355CE"/>
    <w:rsid w:val="00153AFA"/>
    <w:rsid w:val="0026055E"/>
    <w:rsid w:val="00515894"/>
    <w:rsid w:val="006738B4"/>
    <w:rsid w:val="00686774"/>
    <w:rsid w:val="007C01F0"/>
    <w:rsid w:val="0086031C"/>
    <w:rsid w:val="00992328"/>
    <w:rsid w:val="00AE76CE"/>
    <w:rsid w:val="00B40288"/>
    <w:rsid w:val="00C176F3"/>
    <w:rsid w:val="00C43362"/>
    <w:rsid w:val="00D67C38"/>
    <w:rsid w:val="00DF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B4"/>
  </w:style>
  <w:style w:type="paragraph" w:styleId="Nagwek3">
    <w:name w:val="heading 3"/>
    <w:basedOn w:val="Normalny"/>
    <w:link w:val="Nagwek3Znak"/>
    <w:semiHidden/>
    <w:unhideWhenUsed/>
    <w:qFormat/>
    <w:rsid w:val="00AE76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E76C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AE76CE"/>
    <w:pPr>
      <w:suppressAutoHyphens/>
      <w:autoSpaceDN w:val="0"/>
      <w:spacing w:after="200" w:line="276" w:lineRule="auto"/>
    </w:pPr>
    <w:rPr>
      <w:rFonts w:ascii="Calibri" w:eastAsia="Tahoma" w:hAnsi="Calibri" w:cs="Tahoma"/>
      <w:color w:val="00000A"/>
      <w:kern w:val="3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Martyna Rogowiecka</cp:lastModifiedBy>
  <cp:revision>8</cp:revision>
  <cp:lastPrinted>2022-05-04T11:19:00Z</cp:lastPrinted>
  <dcterms:created xsi:type="dcterms:W3CDTF">2022-04-12T11:18:00Z</dcterms:created>
  <dcterms:modified xsi:type="dcterms:W3CDTF">2022-05-20T12:37:00Z</dcterms:modified>
</cp:coreProperties>
</file>