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F36F" w14:textId="77777777" w:rsidR="00B5300D" w:rsidRDefault="00B5300D" w:rsidP="00EF27B7">
      <w:pPr>
        <w:jc w:val="right"/>
        <w:rPr>
          <w:b/>
        </w:rPr>
      </w:pPr>
      <w:r>
        <w:rPr>
          <w:b/>
        </w:rPr>
        <w:t xml:space="preserve">                                                                  </w:t>
      </w:r>
      <w:r w:rsidR="00822F97">
        <w:rPr>
          <w:b/>
        </w:rPr>
        <w:t xml:space="preserve">                  Załącznik nr 1</w:t>
      </w:r>
    </w:p>
    <w:p w14:paraId="7905B5BF" w14:textId="1ACC2639" w:rsidR="00B5300D" w:rsidRDefault="00B5300D" w:rsidP="00EF27B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F3A49">
        <w:rPr>
          <w:b/>
        </w:rPr>
        <w:t xml:space="preserve">        do </w:t>
      </w:r>
      <w:r w:rsidR="00D34A2E">
        <w:rPr>
          <w:b/>
        </w:rPr>
        <w:t>Zarządzenia nr</w:t>
      </w:r>
      <w:r w:rsidR="00FF404D">
        <w:rPr>
          <w:b/>
        </w:rPr>
        <w:t xml:space="preserve"> 3</w:t>
      </w:r>
      <w:r w:rsidR="00224D22">
        <w:rPr>
          <w:b/>
        </w:rPr>
        <w:t>84</w:t>
      </w:r>
      <w:r w:rsidR="00FF404D">
        <w:rPr>
          <w:b/>
        </w:rPr>
        <w:t>/21</w:t>
      </w:r>
    </w:p>
    <w:p w14:paraId="6B1A6B14" w14:textId="77777777" w:rsidR="00B5300D" w:rsidRDefault="00B5300D" w:rsidP="00EF27B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AB7DC5">
        <w:rPr>
          <w:b/>
        </w:rPr>
        <w:t xml:space="preserve">         Wójta Gminy Mrągowo</w:t>
      </w:r>
    </w:p>
    <w:p w14:paraId="6F8AC07E" w14:textId="57E19A72" w:rsidR="00B5300D" w:rsidRDefault="00B5300D" w:rsidP="00DF169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34A2E">
        <w:rPr>
          <w:b/>
        </w:rPr>
        <w:t xml:space="preserve">         z dnia </w:t>
      </w:r>
      <w:r w:rsidR="00224D22">
        <w:rPr>
          <w:b/>
        </w:rPr>
        <w:t>28 października</w:t>
      </w:r>
      <w:r w:rsidR="00D34A2E">
        <w:rPr>
          <w:b/>
        </w:rPr>
        <w:t xml:space="preserve"> 20</w:t>
      </w:r>
      <w:r w:rsidR="006069FD">
        <w:rPr>
          <w:b/>
        </w:rPr>
        <w:t>2</w:t>
      </w:r>
      <w:r w:rsidR="00A5517A">
        <w:rPr>
          <w:b/>
        </w:rPr>
        <w:t>1</w:t>
      </w:r>
      <w:r w:rsidR="0098231B">
        <w:rPr>
          <w:b/>
        </w:rPr>
        <w:t xml:space="preserve"> r.</w:t>
      </w:r>
    </w:p>
    <w:p w14:paraId="3907A712" w14:textId="77777777" w:rsidR="00892C1C" w:rsidRDefault="00892C1C" w:rsidP="00CF06BB">
      <w:pPr>
        <w:rPr>
          <w:b/>
        </w:rPr>
      </w:pPr>
    </w:p>
    <w:p w14:paraId="75A13CC5" w14:textId="77777777" w:rsidR="00B5300D" w:rsidRDefault="00B5300D" w:rsidP="00B5300D">
      <w:pPr>
        <w:jc w:val="center"/>
        <w:rPr>
          <w:b/>
        </w:rPr>
      </w:pPr>
      <w:r w:rsidRPr="00653FFD">
        <w:rPr>
          <w:b/>
        </w:rPr>
        <w:t>Informacja o wyk</w:t>
      </w:r>
      <w:r w:rsidR="00AB7DC5">
        <w:rPr>
          <w:b/>
        </w:rPr>
        <w:t>onaniu budżetu Gminy Mrągowo</w:t>
      </w:r>
      <w:r w:rsidRPr="00653FFD">
        <w:rPr>
          <w:b/>
        </w:rPr>
        <w:t xml:space="preserve"> </w:t>
      </w:r>
    </w:p>
    <w:p w14:paraId="45A54C99" w14:textId="5C8F0F5B" w:rsidR="00B5300D" w:rsidRDefault="00C40096" w:rsidP="00CF06BB">
      <w:pPr>
        <w:jc w:val="center"/>
        <w:rPr>
          <w:b/>
        </w:rPr>
      </w:pPr>
      <w:r>
        <w:rPr>
          <w:b/>
        </w:rPr>
        <w:t>za</w:t>
      </w:r>
      <w:r w:rsidR="00B5300D" w:rsidRPr="00653FFD">
        <w:rPr>
          <w:b/>
        </w:rPr>
        <w:t xml:space="preserve"> I</w:t>
      </w:r>
      <w:r w:rsidR="00504D17">
        <w:rPr>
          <w:b/>
        </w:rPr>
        <w:t>I</w:t>
      </w:r>
      <w:r w:rsidR="00224D22">
        <w:rPr>
          <w:b/>
        </w:rPr>
        <w:t>I</w:t>
      </w:r>
      <w:r w:rsidR="00BA24BD">
        <w:rPr>
          <w:b/>
        </w:rPr>
        <w:t xml:space="preserve"> </w:t>
      </w:r>
      <w:r>
        <w:rPr>
          <w:b/>
        </w:rPr>
        <w:t>kwartał</w:t>
      </w:r>
      <w:r w:rsidR="00D34A2E">
        <w:rPr>
          <w:b/>
        </w:rPr>
        <w:t xml:space="preserve"> 20</w:t>
      </w:r>
      <w:r w:rsidR="006069FD">
        <w:rPr>
          <w:b/>
        </w:rPr>
        <w:t>2</w:t>
      </w:r>
      <w:r w:rsidR="00A5517A">
        <w:rPr>
          <w:b/>
        </w:rPr>
        <w:t>1</w:t>
      </w:r>
      <w:r w:rsidR="00B5300D" w:rsidRPr="00653FFD">
        <w:rPr>
          <w:b/>
        </w:rPr>
        <w:t xml:space="preserve"> roku</w:t>
      </w:r>
    </w:p>
    <w:p w14:paraId="71786D4F" w14:textId="77777777" w:rsidR="00892C1C" w:rsidRDefault="00892C1C" w:rsidP="00B5300D">
      <w:pPr>
        <w:spacing w:line="360" w:lineRule="auto"/>
        <w:jc w:val="center"/>
        <w:rPr>
          <w:b/>
        </w:rPr>
      </w:pPr>
    </w:p>
    <w:p w14:paraId="340666D6" w14:textId="1241AA0A" w:rsidR="00822F97" w:rsidRDefault="00B5300D" w:rsidP="00CF06BB">
      <w:pPr>
        <w:ind w:firstLine="709"/>
        <w:jc w:val="both"/>
      </w:pPr>
      <w:r>
        <w:tab/>
        <w:t xml:space="preserve"> </w:t>
      </w:r>
      <w:r w:rsidR="00822F97" w:rsidRPr="00E70F9B">
        <w:t xml:space="preserve">Zgodnie z art. </w:t>
      </w:r>
      <w:r w:rsidR="00822F97">
        <w:t xml:space="preserve">37 </w:t>
      </w:r>
      <w:r w:rsidR="00822F97" w:rsidRPr="00E70F9B">
        <w:t xml:space="preserve">ust. 1 </w:t>
      </w:r>
      <w:r w:rsidR="00822F97">
        <w:t>ustawy z dnia 27 sierpnia 2009</w:t>
      </w:r>
      <w:r w:rsidR="00822F97" w:rsidRPr="00E70F9B">
        <w:t xml:space="preserve"> r. – o finansach publicznych</w:t>
      </w:r>
      <w:r w:rsidR="00822F97">
        <w:t xml:space="preserve"> </w:t>
      </w:r>
      <w:r w:rsidR="00822F97" w:rsidRPr="00E70F9B">
        <w:t xml:space="preserve">(Dz. </w:t>
      </w:r>
      <w:r w:rsidR="001755C6">
        <w:t xml:space="preserve">U. </w:t>
      </w:r>
      <w:r w:rsidR="005B49D8">
        <w:br/>
      </w:r>
      <w:r w:rsidR="001755C6">
        <w:t>z 20</w:t>
      </w:r>
      <w:r w:rsidR="00224D22">
        <w:t>21</w:t>
      </w:r>
      <w:r w:rsidR="001755C6">
        <w:t xml:space="preserve"> r. poz. </w:t>
      </w:r>
      <w:r w:rsidR="00224D22">
        <w:t>305</w:t>
      </w:r>
      <w:r w:rsidR="001755C6">
        <w:t xml:space="preserve"> z </w:t>
      </w:r>
      <w:proofErr w:type="spellStart"/>
      <w:r w:rsidR="001755C6">
        <w:t>p</w:t>
      </w:r>
      <w:r w:rsidR="00C97369">
        <w:t>óźn</w:t>
      </w:r>
      <w:proofErr w:type="spellEnd"/>
      <w:r w:rsidR="00C97369">
        <w:t>.</w:t>
      </w:r>
      <w:r w:rsidR="00DF201F">
        <w:t xml:space="preserve"> </w:t>
      </w:r>
      <w:r w:rsidR="001755C6">
        <w:t>zm.</w:t>
      </w:r>
      <w:r w:rsidR="00822F97" w:rsidRPr="00E70F9B">
        <w:t>) Wójt Gminy Mrągowo podaje do publicznej wiadomości kwartalną informację o wykonaniu budżetu Gminy Mrągowo, w tym kwotę deficytu/nadwyżki</w:t>
      </w:r>
      <w:r w:rsidR="001755C6">
        <w:t xml:space="preserve">, oraz </w:t>
      </w:r>
      <w:r w:rsidR="00822F97">
        <w:t>o udzielonych umorzeniach niepodatkowych należności budżetowych.</w:t>
      </w:r>
      <w:r w:rsidR="00754B68">
        <w:tab/>
      </w:r>
    </w:p>
    <w:p w14:paraId="74A3F263" w14:textId="14308B93" w:rsidR="004E6651" w:rsidRDefault="00D34A2E" w:rsidP="00134320">
      <w:pPr>
        <w:pStyle w:val="Tekstpodstawowy"/>
        <w:ind w:firstLine="708"/>
      </w:pPr>
      <w:r>
        <w:t>Budżet Gminy Mrągowo na 20</w:t>
      </w:r>
      <w:r w:rsidR="006069FD">
        <w:t>2</w:t>
      </w:r>
      <w:r w:rsidR="00A5517A">
        <w:t>1</w:t>
      </w:r>
      <w:r w:rsidR="004E6651">
        <w:t xml:space="preserve"> r. został uchwalony prze</w:t>
      </w:r>
      <w:r w:rsidR="00BB6ED3">
        <w:t xml:space="preserve">z Radę Gminy </w:t>
      </w:r>
      <w:r>
        <w:t xml:space="preserve">na sesji </w:t>
      </w:r>
      <w:r>
        <w:br/>
        <w:t xml:space="preserve">w dniu </w:t>
      </w:r>
      <w:r w:rsidR="006069FD">
        <w:t>2</w:t>
      </w:r>
      <w:r w:rsidR="00A5517A">
        <w:t>8</w:t>
      </w:r>
      <w:r w:rsidR="006069FD">
        <w:t xml:space="preserve"> grudnia 20</w:t>
      </w:r>
      <w:r w:rsidR="00A5517A">
        <w:t>20</w:t>
      </w:r>
      <w:r w:rsidR="003D5252">
        <w:t xml:space="preserve"> r. – uchwałą nr</w:t>
      </w:r>
      <w:r w:rsidR="00FF0543">
        <w:t xml:space="preserve"> </w:t>
      </w:r>
      <w:r w:rsidR="00A5517A">
        <w:t>XXXIV/264/20</w:t>
      </w:r>
      <w:r w:rsidR="004E6651">
        <w:t>. Dochody gmi</w:t>
      </w:r>
      <w:r w:rsidR="00451AC5">
        <w:t xml:space="preserve">ny </w:t>
      </w:r>
      <w:r w:rsidR="00CF06BB">
        <w:t>u</w:t>
      </w:r>
      <w:r w:rsidR="003D5252">
        <w:t>chwa</w:t>
      </w:r>
      <w:r w:rsidR="00F33A2B">
        <w:t xml:space="preserve">lono na kwotę </w:t>
      </w:r>
      <w:r w:rsidR="00A5517A">
        <w:t>49.061.335,00</w:t>
      </w:r>
      <w:r w:rsidR="004E6651">
        <w:t xml:space="preserve"> zł, natom</w:t>
      </w:r>
      <w:r w:rsidR="00451AC5">
        <w:t>ias</w:t>
      </w:r>
      <w:r w:rsidR="003D5252">
        <w:t xml:space="preserve">t wydatki w kwocie </w:t>
      </w:r>
      <w:r w:rsidR="00A5517A">
        <w:t>52.252.459,00</w:t>
      </w:r>
      <w:r w:rsidR="000F16D4">
        <w:t xml:space="preserve"> zł. </w:t>
      </w:r>
      <w:r w:rsidR="00BB6ED3">
        <w:t>Planowany jest deficyt bu</w:t>
      </w:r>
      <w:r w:rsidR="003D5252">
        <w:t xml:space="preserve">dżetowy w wysokości </w:t>
      </w:r>
      <w:r w:rsidR="00A5517A">
        <w:t>3.191.124,00</w:t>
      </w:r>
      <w:r w:rsidR="004E6651">
        <w:t xml:space="preserve"> zł.</w:t>
      </w:r>
    </w:p>
    <w:p w14:paraId="3E99CE82" w14:textId="164C591B" w:rsidR="004E6651" w:rsidRDefault="004E6651" w:rsidP="00F54DC7">
      <w:pPr>
        <w:pStyle w:val="Tekstpodstawowy"/>
      </w:pPr>
      <w:r>
        <w:t xml:space="preserve">W ujęciu tabelarycznym wykonanie budżetu za </w:t>
      </w:r>
      <w:r w:rsidR="0098056A">
        <w:t>I</w:t>
      </w:r>
      <w:r>
        <w:t>I</w:t>
      </w:r>
      <w:r w:rsidR="00224D22">
        <w:t>I</w:t>
      </w:r>
      <w:r w:rsidR="00D34A2E">
        <w:t xml:space="preserve"> kwartał 20</w:t>
      </w:r>
      <w:r w:rsidR="006069FD">
        <w:t>2</w:t>
      </w:r>
      <w:r w:rsidR="00A5517A">
        <w:t>1</w:t>
      </w:r>
      <w:r>
        <w:t xml:space="preserve"> r. przedstawia </w:t>
      </w:r>
      <w:r w:rsidR="00ED16A8">
        <w:t>się następująco</w:t>
      </w:r>
      <w:r w:rsidR="009C015E">
        <w:t>:</w:t>
      </w:r>
    </w:p>
    <w:tbl>
      <w:tblPr>
        <w:tblW w:w="9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562"/>
        <w:gridCol w:w="1559"/>
        <w:gridCol w:w="1419"/>
      </w:tblGrid>
      <w:tr w:rsidR="004E6651" w14:paraId="2355BF62" w14:textId="77777777" w:rsidTr="008568AE">
        <w:trPr>
          <w:cantSplit/>
        </w:trPr>
        <w:tc>
          <w:tcPr>
            <w:tcW w:w="496" w:type="dxa"/>
            <w:vMerge w:val="restart"/>
            <w:shd w:val="clear" w:color="auto" w:fill="C0C0C0"/>
          </w:tcPr>
          <w:p w14:paraId="2D942FCA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</w:p>
          <w:p w14:paraId="28FA14B4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C0C0C0"/>
          </w:tcPr>
          <w:p w14:paraId="1CF8F956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</w:p>
          <w:p w14:paraId="168217B6" w14:textId="77777777" w:rsidR="004E6651" w:rsidRPr="00C41ED5" w:rsidRDefault="004E6651" w:rsidP="00B33B58">
            <w:pPr>
              <w:pStyle w:val="Nagwek3"/>
              <w:ind w:left="288"/>
              <w:rPr>
                <w:sz w:val="24"/>
                <w:szCs w:val="24"/>
              </w:rPr>
            </w:pPr>
            <w:r w:rsidRPr="00C41ED5">
              <w:rPr>
                <w:sz w:val="24"/>
                <w:szCs w:val="24"/>
              </w:rPr>
              <w:t>Wyszczególnienie</w:t>
            </w:r>
          </w:p>
        </w:tc>
        <w:tc>
          <w:tcPr>
            <w:tcW w:w="3263" w:type="dxa"/>
            <w:gridSpan w:val="2"/>
            <w:shd w:val="clear" w:color="auto" w:fill="C0C0C0"/>
          </w:tcPr>
          <w:p w14:paraId="17D44ED4" w14:textId="29DB4912" w:rsidR="004E6651" w:rsidRDefault="000F16D4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Budżet </w:t>
            </w:r>
            <w:r w:rsidR="00D34A2E">
              <w:rPr>
                <w:b/>
                <w:sz w:val="22"/>
                <w:szCs w:val="22"/>
              </w:rPr>
              <w:t>na 20</w:t>
            </w:r>
            <w:r w:rsidR="006069FD">
              <w:rPr>
                <w:b/>
                <w:sz w:val="22"/>
                <w:szCs w:val="22"/>
              </w:rPr>
              <w:t>2</w:t>
            </w:r>
            <w:r w:rsidR="00A5517A">
              <w:rPr>
                <w:b/>
                <w:sz w:val="22"/>
                <w:szCs w:val="22"/>
              </w:rPr>
              <w:t>1</w:t>
            </w:r>
            <w:r w:rsidR="004E6651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8574EAC" w14:textId="77777777" w:rsidR="00C95316" w:rsidRDefault="00D34A2E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Wykonanie za I</w:t>
            </w:r>
            <w:r w:rsidR="00224D22">
              <w:rPr>
                <w:b/>
                <w:sz w:val="22"/>
                <w:szCs w:val="22"/>
              </w:rPr>
              <w:t>I</w:t>
            </w:r>
            <w:r w:rsidR="00C95316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kwartał </w:t>
            </w:r>
            <w:r w:rsidR="00C41ED5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20</w:t>
            </w:r>
            <w:r w:rsidR="006069FD">
              <w:rPr>
                <w:b/>
                <w:sz w:val="22"/>
                <w:szCs w:val="22"/>
              </w:rPr>
              <w:t>2</w:t>
            </w:r>
            <w:r w:rsidR="00A5517A">
              <w:rPr>
                <w:b/>
                <w:sz w:val="22"/>
                <w:szCs w:val="22"/>
              </w:rPr>
              <w:t>1</w:t>
            </w:r>
            <w:r w:rsidR="004E6651">
              <w:rPr>
                <w:b/>
                <w:sz w:val="22"/>
                <w:szCs w:val="22"/>
              </w:rPr>
              <w:t xml:space="preserve"> r.</w:t>
            </w:r>
            <w:r w:rsidR="00C95316">
              <w:rPr>
                <w:b/>
                <w:sz w:val="22"/>
                <w:szCs w:val="22"/>
              </w:rPr>
              <w:t xml:space="preserve"> </w:t>
            </w:r>
          </w:p>
          <w:p w14:paraId="46E0C6D9" w14:textId="71C11BE0" w:rsidR="004E6651" w:rsidRDefault="00C95316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419" w:type="dxa"/>
            <w:vMerge w:val="restart"/>
            <w:shd w:val="clear" w:color="auto" w:fill="C0C0C0"/>
          </w:tcPr>
          <w:p w14:paraId="383956A3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Wskaźnik</w:t>
            </w:r>
          </w:p>
          <w:p w14:paraId="6ED9985F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5:4</w:t>
            </w:r>
          </w:p>
          <w:p w14:paraId="0ABD82F6" w14:textId="05037C38" w:rsidR="00C95316" w:rsidRDefault="00C95316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(%)</w:t>
            </w:r>
          </w:p>
        </w:tc>
      </w:tr>
      <w:tr w:rsidR="004E6651" w14:paraId="27B83F34" w14:textId="77777777" w:rsidTr="008568AE">
        <w:trPr>
          <w:cantSplit/>
        </w:trPr>
        <w:tc>
          <w:tcPr>
            <w:tcW w:w="496" w:type="dxa"/>
            <w:vMerge/>
          </w:tcPr>
          <w:p w14:paraId="2B9BC5EE" w14:textId="77777777" w:rsidR="004E6651" w:rsidRDefault="004E6651" w:rsidP="00B33B58">
            <w:pPr>
              <w:jc w:val="both"/>
            </w:pPr>
          </w:p>
        </w:tc>
        <w:tc>
          <w:tcPr>
            <w:tcW w:w="3260" w:type="dxa"/>
            <w:vMerge/>
          </w:tcPr>
          <w:p w14:paraId="1204FF33" w14:textId="77777777" w:rsidR="004E6651" w:rsidRDefault="004E6651" w:rsidP="00B33B58">
            <w:pPr>
              <w:jc w:val="both"/>
            </w:pPr>
          </w:p>
        </w:tc>
        <w:tc>
          <w:tcPr>
            <w:tcW w:w="1701" w:type="dxa"/>
            <w:shd w:val="clear" w:color="auto" w:fill="C0C0C0"/>
          </w:tcPr>
          <w:p w14:paraId="3DD5AF31" w14:textId="77777777" w:rsidR="004E6651" w:rsidRDefault="004E6651" w:rsidP="00B33B58">
            <w:pPr>
              <w:jc w:val="center"/>
              <w:rPr>
                <w:b/>
              </w:rPr>
            </w:pPr>
            <w:r w:rsidRPr="00C41ED5">
              <w:rPr>
                <w:b/>
              </w:rPr>
              <w:t>z Uchwały Rady Gminy</w:t>
            </w:r>
          </w:p>
          <w:p w14:paraId="64BF02CB" w14:textId="48F3A69E" w:rsidR="00C95316" w:rsidRPr="00C41ED5" w:rsidRDefault="00C95316" w:rsidP="00B33B58">
            <w:pPr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559" w:type="dxa"/>
            <w:shd w:val="clear" w:color="auto" w:fill="C0C0C0"/>
          </w:tcPr>
          <w:p w14:paraId="0EDB1997" w14:textId="77777777" w:rsidR="004E6651" w:rsidRPr="00C41ED5" w:rsidRDefault="004E6651" w:rsidP="00B33B58">
            <w:pPr>
              <w:jc w:val="center"/>
              <w:rPr>
                <w:b/>
              </w:rPr>
            </w:pPr>
            <w:r w:rsidRPr="00C41ED5">
              <w:rPr>
                <w:b/>
              </w:rPr>
              <w:t xml:space="preserve">po zmianach na dzień </w:t>
            </w:r>
          </w:p>
          <w:p w14:paraId="736BC935" w14:textId="77777777" w:rsidR="004E6651" w:rsidRDefault="00D34A2E" w:rsidP="00B33B58">
            <w:pPr>
              <w:jc w:val="center"/>
              <w:rPr>
                <w:b/>
              </w:rPr>
            </w:pPr>
            <w:r w:rsidRPr="00C41ED5">
              <w:rPr>
                <w:b/>
              </w:rPr>
              <w:t>30.0</w:t>
            </w:r>
            <w:r w:rsidR="00224D22">
              <w:rPr>
                <w:b/>
              </w:rPr>
              <w:t>9</w:t>
            </w:r>
            <w:r w:rsidRPr="00C41ED5">
              <w:rPr>
                <w:b/>
              </w:rPr>
              <w:t>.20</w:t>
            </w:r>
            <w:r w:rsidR="006069FD">
              <w:rPr>
                <w:b/>
              </w:rPr>
              <w:t>2</w:t>
            </w:r>
            <w:r w:rsidR="00A5517A">
              <w:rPr>
                <w:b/>
              </w:rPr>
              <w:t>1</w:t>
            </w:r>
            <w:r w:rsidR="004E6651" w:rsidRPr="00C41ED5">
              <w:rPr>
                <w:b/>
              </w:rPr>
              <w:t xml:space="preserve"> r.</w:t>
            </w:r>
          </w:p>
          <w:p w14:paraId="0671624B" w14:textId="2D9EBBAD" w:rsidR="00C95316" w:rsidRPr="00C41ED5" w:rsidRDefault="00C95316" w:rsidP="00B33B58">
            <w:pPr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559" w:type="dxa"/>
            <w:vMerge/>
          </w:tcPr>
          <w:p w14:paraId="46D47FB5" w14:textId="77777777" w:rsidR="004E6651" w:rsidRDefault="004E6651" w:rsidP="00B33B58">
            <w:pPr>
              <w:jc w:val="both"/>
            </w:pPr>
          </w:p>
        </w:tc>
        <w:tc>
          <w:tcPr>
            <w:tcW w:w="1419" w:type="dxa"/>
            <w:vMerge/>
          </w:tcPr>
          <w:p w14:paraId="61341FE3" w14:textId="77777777" w:rsidR="004E6651" w:rsidRDefault="004E6651" w:rsidP="00B33B58">
            <w:pPr>
              <w:jc w:val="both"/>
            </w:pPr>
          </w:p>
        </w:tc>
      </w:tr>
      <w:tr w:rsidR="004E6651" w14:paraId="10C07F20" w14:textId="77777777" w:rsidTr="008568AE">
        <w:tc>
          <w:tcPr>
            <w:tcW w:w="496" w:type="dxa"/>
            <w:tcBorders>
              <w:bottom w:val="nil"/>
            </w:tcBorders>
            <w:shd w:val="clear" w:color="auto" w:fill="FFFFFF"/>
          </w:tcPr>
          <w:p w14:paraId="625D6B68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14:paraId="34EE537E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14:paraId="3605D307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14:paraId="187D8D9C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14:paraId="23AE59E3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FFFFF"/>
          </w:tcPr>
          <w:p w14:paraId="72BB267D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E6651" w14:paraId="06351935" w14:textId="77777777" w:rsidTr="008568AE">
        <w:trPr>
          <w:trHeight w:val="325"/>
        </w:trPr>
        <w:tc>
          <w:tcPr>
            <w:tcW w:w="496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43D9AFE3" w14:textId="77777777" w:rsidR="004E6651" w:rsidRDefault="004E6651" w:rsidP="00B33B58">
            <w:pPr>
              <w:pStyle w:val="Nagwek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13D7953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Dochody ogółem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7E64212B" w14:textId="5092339F" w:rsidR="004E6651" w:rsidRDefault="0089411A" w:rsidP="002548A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5517A">
              <w:rPr>
                <w:b/>
              </w:rPr>
              <w:t>9.061.335,00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2595B6A" w14:textId="339BC005" w:rsidR="004E6651" w:rsidRDefault="0089411A" w:rsidP="00B33B58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67A40">
              <w:rPr>
                <w:b/>
              </w:rPr>
              <w:t>8.</w:t>
            </w:r>
            <w:r w:rsidR="00C95316">
              <w:rPr>
                <w:b/>
              </w:rPr>
              <w:t>737.470,92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914E7D3" w14:textId="323DB33E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36.084.819,82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520E35DC" w14:textId="1F9126BF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74,04</w:t>
            </w:r>
          </w:p>
        </w:tc>
      </w:tr>
      <w:tr w:rsidR="004E6651" w14:paraId="10D8FBCB" w14:textId="77777777" w:rsidTr="008568AE"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</w:tcPr>
          <w:p w14:paraId="3E14C964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3E7ED194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23AE2D9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81D6EA1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C2A017D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14:paraId="6287DA92" w14:textId="77777777" w:rsidR="004E6651" w:rsidRDefault="004E6651" w:rsidP="00B33B58">
            <w:pPr>
              <w:jc w:val="right"/>
            </w:pPr>
          </w:p>
        </w:tc>
      </w:tr>
      <w:tr w:rsidR="004E6651" w14:paraId="5C142A36" w14:textId="77777777" w:rsidTr="008568AE">
        <w:tc>
          <w:tcPr>
            <w:tcW w:w="496" w:type="dxa"/>
            <w:tcBorders>
              <w:top w:val="nil"/>
            </w:tcBorders>
          </w:tcPr>
          <w:p w14:paraId="6F404BAC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14:paraId="10A3F6C7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Dochody własne</w:t>
            </w:r>
          </w:p>
        </w:tc>
        <w:tc>
          <w:tcPr>
            <w:tcW w:w="1701" w:type="dxa"/>
            <w:tcBorders>
              <w:top w:val="nil"/>
            </w:tcBorders>
          </w:tcPr>
          <w:p w14:paraId="7D3EFC57" w14:textId="5C58282C" w:rsidR="004E6651" w:rsidRDefault="00A5517A" w:rsidP="00B33B58">
            <w:pPr>
              <w:jc w:val="right"/>
              <w:rPr>
                <w:b/>
              </w:rPr>
            </w:pPr>
            <w:r>
              <w:rPr>
                <w:b/>
              </w:rPr>
              <w:t>21.004.309,00</w:t>
            </w:r>
          </w:p>
        </w:tc>
        <w:tc>
          <w:tcPr>
            <w:tcW w:w="1559" w:type="dxa"/>
            <w:tcBorders>
              <w:top w:val="nil"/>
            </w:tcBorders>
          </w:tcPr>
          <w:p w14:paraId="7463A3D1" w14:textId="2BAF8A18" w:rsidR="004E6651" w:rsidRDefault="00967A40" w:rsidP="00B33B58">
            <w:pPr>
              <w:jc w:val="right"/>
              <w:rPr>
                <w:b/>
              </w:rPr>
            </w:pPr>
            <w:r>
              <w:rPr>
                <w:b/>
              </w:rPr>
              <w:t>21.</w:t>
            </w:r>
            <w:r w:rsidR="00C95316">
              <w:rPr>
                <w:b/>
              </w:rPr>
              <w:t>698.102,08</w:t>
            </w:r>
          </w:p>
        </w:tc>
        <w:tc>
          <w:tcPr>
            <w:tcW w:w="1559" w:type="dxa"/>
            <w:tcBorders>
              <w:top w:val="nil"/>
            </w:tcBorders>
          </w:tcPr>
          <w:p w14:paraId="2D907FD7" w14:textId="035C7F48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16.423.845,81</w:t>
            </w:r>
          </w:p>
        </w:tc>
        <w:tc>
          <w:tcPr>
            <w:tcW w:w="1419" w:type="dxa"/>
            <w:tcBorders>
              <w:top w:val="nil"/>
            </w:tcBorders>
          </w:tcPr>
          <w:p w14:paraId="1B8518C6" w14:textId="199A320A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75,69</w:t>
            </w:r>
          </w:p>
        </w:tc>
      </w:tr>
      <w:tr w:rsidR="004E6651" w14:paraId="0F2DBCA4" w14:textId="77777777" w:rsidTr="008568AE">
        <w:tc>
          <w:tcPr>
            <w:tcW w:w="496" w:type="dxa"/>
          </w:tcPr>
          <w:p w14:paraId="0CA441FF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14848817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 xml:space="preserve">Dotacje celowe </w:t>
            </w:r>
          </w:p>
        </w:tc>
        <w:tc>
          <w:tcPr>
            <w:tcW w:w="1701" w:type="dxa"/>
          </w:tcPr>
          <w:p w14:paraId="3B659387" w14:textId="61469CB1" w:rsidR="004E6651" w:rsidRDefault="008C71EA" w:rsidP="00B33B58">
            <w:pPr>
              <w:jc w:val="right"/>
              <w:rPr>
                <w:b/>
              </w:rPr>
            </w:pPr>
            <w:r>
              <w:rPr>
                <w:b/>
              </w:rPr>
              <w:t>13.</w:t>
            </w:r>
            <w:r w:rsidR="00A5517A">
              <w:rPr>
                <w:b/>
              </w:rPr>
              <w:t>461.459,00</w:t>
            </w:r>
          </w:p>
        </w:tc>
        <w:tc>
          <w:tcPr>
            <w:tcW w:w="1559" w:type="dxa"/>
          </w:tcPr>
          <w:p w14:paraId="42D96C39" w14:textId="6A872134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14.461.948,88</w:t>
            </w:r>
          </w:p>
        </w:tc>
        <w:tc>
          <w:tcPr>
            <w:tcW w:w="1559" w:type="dxa"/>
          </w:tcPr>
          <w:p w14:paraId="2A1999CE" w14:textId="0414EB97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11.192.827,53</w:t>
            </w:r>
          </w:p>
        </w:tc>
        <w:tc>
          <w:tcPr>
            <w:tcW w:w="1419" w:type="dxa"/>
          </w:tcPr>
          <w:p w14:paraId="332E382C" w14:textId="082A20F2" w:rsidR="004E6651" w:rsidRDefault="00C95316" w:rsidP="00B33B58">
            <w:pPr>
              <w:jc w:val="right"/>
              <w:rPr>
                <w:b/>
              </w:rPr>
            </w:pPr>
            <w:r>
              <w:rPr>
                <w:b/>
              </w:rPr>
              <w:t>77,40</w:t>
            </w:r>
          </w:p>
        </w:tc>
      </w:tr>
      <w:tr w:rsidR="004E6651" w14:paraId="53B2F63F" w14:textId="77777777" w:rsidTr="008568AE">
        <w:tc>
          <w:tcPr>
            <w:tcW w:w="496" w:type="dxa"/>
          </w:tcPr>
          <w:p w14:paraId="68AA8C15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71CCFDC8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</w:tcPr>
          <w:p w14:paraId="6030E108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4E35E804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0512C1D1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</w:tcPr>
          <w:p w14:paraId="3BA212AB" w14:textId="77777777" w:rsidR="004E6651" w:rsidRDefault="004E6651" w:rsidP="00B33B58">
            <w:pPr>
              <w:jc w:val="right"/>
            </w:pPr>
          </w:p>
        </w:tc>
      </w:tr>
      <w:tr w:rsidR="004E6651" w14:paraId="5D158D22" w14:textId="77777777" w:rsidTr="008568AE">
        <w:tc>
          <w:tcPr>
            <w:tcW w:w="496" w:type="dxa"/>
          </w:tcPr>
          <w:p w14:paraId="139DBDB5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25839508" w14:textId="77777777" w:rsidR="004E6651" w:rsidRDefault="004E6651" w:rsidP="00B33B58">
            <w:pPr>
              <w:jc w:val="both"/>
            </w:pPr>
            <w:r>
              <w:t xml:space="preserve">- dotacje na zadania z zakresu </w:t>
            </w:r>
          </w:p>
          <w:p w14:paraId="43F92A4C" w14:textId="77777777" w:rsidR="004E6651" w:rsidRDefault="004E6651" w:rsidP="00B33B58">
            <w:pPr>
              <w:ind w:left="133" w:hanging="133"/>
              <w:jc w:val="both"/>
            </w:pPr>
            <w:r>
              <w:t xml:space="preserve">   administracji rządowej</w:t>
            </w:r>
          </w:p>
        </w:tc>
        <w:tc>
          <w:tcPr>
            <w:tcW w:w="1701" w:type="dxa"/>
          </w:tcPr>
          <w:p w14:paraId="48D89002" w14:textId="0223F10B" w:rsidR="004E6651" w:rsidRDefault="008C71EA" w:rsidP="00B33B58">
            <w:pPr>
              <w:jc w:val="right"/>
            </w:pPr>
            <w:r>
              <w:t>1</w:t>
            </w:r>
            <w:r w:rsidR="00A5517A">
              <w:t>2.252.815,00</w:t>
            </w:r>
          </w:p>
        </w:tc>
        <w:tc>
          <w:tcPr>
            <w:tcW w:w="1559" w:type="dxa"/>
          </w:tcPr>
          <w:p w14:paraId="371973DE" w14:textId="71C56188" w:rsidR="004E6651" w:rsidRDefault="008D6E79" w:rsidP="00B33B58">
            <w:pPr>
              <w:jc w:val="right"/>
            </w:pPr>
            <w:r>
              <w:t>12.859.682,93</w:t>
            </w:r>
          </w:p>
        </w:tc>
        <w:tc>
          <w:tcPr>
            <w:tcW w:w="1559" w:type="dxa"/>
          </w:tcPr>
          <w:p w14:paraId="667EEF00" w14:textId="3B09FEB5" w:rsidR="004E6651" w:rsidRDefault="008D6E79" w:rsidP="00B33B58">
            <w:pPr>
              <w:jc w:val="right"/>
            </w:pPr>
            <w:r>
              <w:t>9.971.797,58</w:t>
            </w:r>
          </w:p>
        </w:tc>
        <w:tc>
          <w:tcPr>
            <w:tcW w:w="1419" w:type="dxa"/>
          </w:tcPr>
          <w:p w14:paraId="2EA3CDA9" w14:textId="02ABDA47" w:rsidR="004E6651" w:rsidRDefault="008D6E79" w:rsidP="00B33B58">
            <w:pPr>
              <w:jc w:val="right"/>
            </w:pPr>
            <w:r>
              <w:t>77,54</w:t>
            </w:r>
          </w:p>
        </w:tc>
      </w:tr>
      <w:tr w:rsidR="004E6651" w14:paraId="2B800B3D" w14:textId="77777777" w:rsidTr="008568AE">
        <w:tc>
          <w:tcPr>
            <w:tcW w:w="496" w:type="dxa"/>
          </w:tcPr>
          <w:p w14:paraId="1ED428CC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4C2DCC9C" w14:textId="77777777" w:rsidR="004E6651" w:rsidRDefault="004E6651" w:rsidP="00B33B58">
            <w:pPr>
              <w:jc w:val="both"/>
            </w:pPr>
            <w:r>
              <w:t>- dotacje na zadania własne</w:t>
            </w:r>
          </w:p>
        </w:tc>
        <w:tc>
          <w:tcPr>
            <w:tcW w:w="1701" w:type="dxa"/>
          </w:tcPr>
          <w:p w14:paraId="140F66D9" w14:textId="62FDA245" w:rsidR="004E6651" w:rsidRDefault="005C6F65" w:rsidP="00B33B58">
            <w:pPr>
              <w:jc w:val="right"/>
            </w:pPr>
            <w:r>
              <w:t>1.</w:t>
            </w:r>
            <w:r w:rsidR="008C71EA">
              <w:t>2</w:t>
            </w:r>
            <w:r w:rsidR="00A5517A">
              <w:t>08.644,00</w:t>
            </w:r>
          </w:p>
        </w:tc>
        <w:tc>
          <w:tcPr>
            <w:tcW w:w="1559" w:type="dxa"/>
          </w:tcPr>
          <w:p w14:paraId="2DE95512" w14:textId="0FDAF002" w:rsidR="004E6651" w:rsidRDefault="008D6E79" w:rsidP="00B33B58">
            <w:pPr>
              <w:jc w:val="right"/>
            </w:pPr>
            <w:r>
              <w:t>1.602.265,95</w:t>
            </w:r>
          </w:p>
        </w:tc>
        <w:tc>
          <w:tcPr>
            <w:tcW w:w="1559" w:type="dxa"/>
          </w:tcPr>
          <w:p w14:paraId="6B715CE4" w14:textId="6069D6B8" w:rsidR="004E6651" w:rsidRDefault="008D6E79" w:rsidP="00DC67F9">
            <w:pPr>
              <w:jc w:val="right"/>
            </w:pPr>
            <w:r>
              <w:t>1.221.029,95</w:t>
            </w:r>
          </w:p>
        </w:tc>
        <w:tc>
          <w:tcPr>
            <w:tcW w:w="1419" w:type="dxa"/>
          </w:tcPr>
          <w:p w14:paraId="7705905C" w14:textId="13EBAC33" w:rsidR="004E6651" w:rsidRDefault="008D6E79" w:rsidP="001322AC">
            <w:pPr>
              <w:jc w:val="right"/>
            </w:pPr>
            <w:r>
              <w:t>76,21</w:t>
            </w:r>
          </w:p>
        </w:tc>
      </w:tr>
      <w:tr w:rsidR="004E6651" w14:paraId="12ADB69A" w14:textId="77777777" w:rsidTr="008568AE">
        <w:tc>
          <w:tcPr>
            <w:tcW w:w="496" w:type="dxa"/>
          </w:tcPr>
          <w:p w14:paraId="6A3BF9B3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14:paraId="19E7405D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 xml:space="preserve">Subwencje ogólne </w:t>
            </w:r>
          </w:p>
        </w:tc>
        <w:tc>
          <w:tcPr>
            <w:tcW w:w="1701" w:type="dxa"/>
          </w:tcPr>
          <w:p w14:paraId="579CFEAF" w14:textId="32226884" w:rsidR="004E6651" w:rsidRDefault="00331F0A" w:rsidP="00B33B58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  <w:r w:rsidR="00A5517A">
              <w:rPr>
                <w:b/>
              </w:rPr>
              <w:t>198.658,00</w:t>
            </w:r>
          </w:p>
        </w:tc>
        <w:tc>
          <w:tcPr>
            <w:tcW w:w="1559" w:type="dxa"/>
          </w:tcPr>
          <w:p w14:paraId="3CE363AE" w14:textId="2F25EF3A" w:rsidR="004E6651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  <w:r w:rsidR="00967A40">
              <w:rPr>
                <w:b/>
              </w:rPr>
              <w:t>220.258,00</w:t>
            </w:r>
          </w:p>
        </w:tc>
        <w:tc>
          <w:tcPr>
            <w:tcW w:w="1559" w:type="dxa"/>
          </w:tcPr>
          <w:p w14:paraId="7A73D775" w14:textId="44C148C9" w:rsidR="004E6651" w:rsidRDefault="008D6E79" w:rsidP="00B33B58">
            <w:pPr>
              <w:jc w:val="right"/>
              <w:rPr>
                <w:b/>
              </w:rPr>
            </w:pPr>
            <w:r>
              <w:rPr>
                <w:b/>
              </w:rPr>
              <w:t>5.870.272,00</w:t>
            </w:r>
          </w:p>
        </w:tc>
        <w:tc>
          <w:tcPr>
            <w:tcW w:w="1419" w:type="dxa"/>
          </w:tcPr>
          <w:p w14:paraId="491DAE1F" w14:textId="586B6E94" w:rsidR="004E6651" w:rsidRDefault="008D6E79" w:rsidP="00B33B58">
            <w:pPr>
              <w:jc w:val="right"/>
              <w:rPr>
                <w:b/>
              </w:rPr>
            </w:pPr>
            <w:r>
              <w:rPr>
                <w:b/>
              </w:rPr>
              <w:t>81,30</w:t>
            </w:r>
          </w:p>
        </w:tc>
      </w:tr>
      <w:tr w:rsidR="004E6651" w14:paraId="114C9101" w14:textId="77777777" w:rsidTr="008568AE">
        <w:tc>
          <w:tcPr>
            <w:tcW w:w="496" w:type="dxa"/>
          </w:tcPr>
          <w:p w14:paraId="2D42F588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7CD23619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</w:tcPr>
          <w:p w14:paraId="2772592A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68D3724D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12D4F035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</w:tcPr>
          <w:p w14:paraId="0E0FDAE1" w14:textId="77777777" w:rsidR="004E6651" w:rsidRDefault="004E6651" w:rsidP="00B33B58">
            <w:pPr>
              <w:jc w:val="right"/>
            </w:pPr>
          </w:p>
        </w:tc>
      </w:tr>
      <w:tr w:rsidR="004E6651" w14:paraId="0941F175" w14:textId="77777777" w:rsidTr="008568AE">
        <w:tc>
          <w:tcPr>
            <w:tcW w:w="496" w:type="dxa"/>
          </w:tcPr>
          <w:p w14:paraId="41638DBC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23412BE2" w14:textId="77777777" w:rsidR="004E6651" w:rsidRDefault="004E6651" w:rsidP="00B33B58">
            <w:pPr>
              <w:jc w:val="both"/>
            </w:pPr>
            <w:r>
              <w:t>- część oświatowa</w:t>
            </w:r>
          </w:p>
        </w:tc>
        <w:tc>
          <w:tcPr>
            <w:tcW w:w="1701" w:type="dxa"/>
          </w:tcPr>
          <w:p w14:paraId="163D34A0" w14:textId="5681A283" w:rsidR="004E6651" w:rsidRDefault="00331F0A" w:rsidP="00B33B58">
            <w:pPr>
              <w:jc w:val="right"/>
            </w:pPr>
            <w:r>
              <w:t>4.</w:t>
            </w:r>
            <w:r w:rsidR="00A5517A">
              <w:t>503.836,00</w:t>
            </w:r>
          </w:p>
        </w:tc>
        <w:tc>
          <w:tcPr>
            <w:tcW w:w="1559" w:type="dxa"/>
          </w:tcPr>
          <w:p w14:paraId="4518A874" w14:textId="2EA83767" w:rsidR="004E6651" w:rsidRDefault="004F57F9" w:rsidP="00B33B58">
            <w:pPr>
              <w:jc w:val="right"/>
            </w:pPr>
            <w:r>
              <w:t>4.</w:t>
            </w:r>
            <w:r w:rsidR="00967A40">
              <w:t>525.436,00</w:t>
            </w:r>
          </w:p>
        </w:tc>
        <w:tc>
          <w:tcPr>
            <w:tcW w:w="1559" w:type="dxa"/>
          </w:tcPr>
          <w:p w14:paraId="5E034B2C" w14:textId="4FE8065B" w:rsidR="004E6651" w:rsidRDefault="008D6E79" w:rsidP="00785F7C">
            <w:pPr>
              <w:jc w:val="right"/>
            </w:pPr>
            <w:r>
              <w:t>3.849.160,00</w:t>
            </w:r>
          </w:p>
        </w:tc>
        <w:tc>
          <w:tcPr>
            <w:tcW w:w="1419" w:type="dxa"/>
          </w:tcPr>
          <w:p w14:paraId="3F67B971" w14:textId="131EAE63" w:rsidR="004E6651" w:rsidRDefault="008D6E79" w:rsidP="00B33B58">
            <w:pPr>
              <w:jc w:val="right"/>
            </w:pPr>
            <w:r>
              <w:t>85,06</w:t>
            </w:r>
          </w:p>
        </w:tc>
      </w:tr>
      <w:tr w:rsidR="004E6651" w14:paraId="43893BE0" w14:textId="77777777" w:rsidTr="008568AE">
        <w:tc>
          <w:tcPr>
            <w:tcW w:w="496" w:type="dxa"/>
          </w:tcPr>
          <w:p w14:paraId="41D8BAF8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32898F0A" w14:textId="77777777" w:rsidR="004E6651" w:rsidRDefault="004E6651" w:rsidP="00B33B58">
            <w:pPr>
              <w:jc w:val="both"/>
            </w:pPr>
            <w:r>
              <w:t>- część równoważąca</w:t>
            </w:r>
          </w:p>
        </w:tc>
        <w:tc>
          <w:tcPr>
            <w:tcW w:w="1701" w:type="dxa"/>
          </w:tcPr>
          <w:p w14:paraId="62414F64" w14:textId="6CD4AAFC" w:rsidR="004E6651" w:rsidRDefault="00A5517A" w:rsidP="00B33B58">
            <w:pPr>
              <w:jc w:val="right"/>
            </w:pPr>
            <w:r>
              <w:t>89.320,00</w:t>
            </w:r>
          </w:p>
        </w:tc>
        <w:tc>
          <w:tcPr>
            <w:tcW w:w="1559" w:type="dxa"/>
          </w:tcPr>
          <w:p w14:paraId="7E8FAA95" w14:textId="5CB817C7" w:rsidR="004E6651" w:rsidRDefault="00967A40" w:rsidP="00B33B58">
            <w:pPr>
              <w:jc w:val="right"/>
            </w:pPr>
            <w:r>
              <w:t>89.320,00</w:t>
            </w:r>
          </w:p>
        </w:tc>
        <w:tc>
          <w:tcPr>
            <w:tcW w:w="1559" w:type="dxa"/>
          </w:tcPr>
          <w:p w14:paraId="68900E9D" w14:textId="1ED4C3F7" w:rsidR="004E6651" w:rsidRDefault="008D6E79" w:rsidP="00B33B58">
            <w:pPr>
              <w:jc w:val="right"/>
            </w:pPr>
            <w:r>
              <w:t>66.987,00</w:t>
            </w:r>
          </w:p>
        </w:tc>
        <w:tc>
          <w:tcPr>
            <w:tcW w:w="1419" w:type="dxa"/>
          </w:tcPr>
          <w:p w14:paraId="798D79DE" w14:textId="642BEB01" w:rsidR="004E6651" w:rsidRDefault="008D6E79" w:rsidP="00B33B58">
            <w:pPr>
              <w:jc w:val="right"/>
            </w:pPr>
            <w:r>
              <w:t>75,00</w:t>
            </w:r>
          </w:p>
        </w:tc>
      </w:tr>
      <w:tr w:rsidR="004E6651" w14:paraId="57A787A9" w14:textId="77777777" w:rsidTr="008568AE">
        <w:tc>
          <w:tcPr>
            <w:tcW w:w="496" w:type="dxa"/>
            <w:tcBorders>
              <w:bottom w:val="nil"/>
            </w:tcBorders>
          </w:tcPr>
          <w:p w14:paraId="02CACE87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bottom w:val="nil"/>
            </w:tcBorders>
          </w:tcPr>
          <w:p w14:paraId="3961D5D4" w14:textId="77777777" w:rsidR="004E6651" w:rsidRDefault="004E6651" w:rsidP="00B33B58">
            <w:pPr>
              <w:jc w:val="both"/>
            </w:pPr>
            <w:r>
              <w:t>- część wyrównawcza</w:t>
            </w:r>
          </w:p>
        </w:tc>
        <w:tc>
          <w:tcPr>
            <w:tcW w:w="1701" w:type="dxa"/>
            <w:tcBorders>
              <w:bottom w:val="nil"/>
            </w:tcBorders>
          </w:tcPr>
          <w:p w14:paraId="7954F61D" w14:textId="3ECC7C23" w:rsidR="004E6651" w:rsidRDefault="00A5517A" w:rsidP="00B33B58">
            <w:pPr>
              <w:jc w:val="right"/>
            </w:pPr>
            <w:r>
              <w:t>2.605.502,00</w:t>
            </w:r>
          </w:p>
        </w:tc>
        <w:tc>
          <w:tcPr>
            <w:tcW w:w="1559" w:type="dxa"/>
            <w:tcBorders>
              <w:bottom w:val="nil"/>
            </w:tcBorders>
          </w:tcPr>
          <w:p w14:paraId="4B72AE0C" w14:textId="0B8975A4" w:rsidR="004E6651" w:rsidRDefault="003A0671" w:rsidP="00B33B58">
            <w:pPr>
              <w:jc w:val="right"/>
            </w:pPr>
            <w:r>
              <w:t>2.605.502,00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98BD16A" w14:textId="53255485" w:rsidR="004E6651" w:rsidRDefault="008D6E79" w:rsidP="00B33B58">
            <w:pPr>
              <w:jc w:val="right"/>
            </w:pPr>
            <w:r>
              <w:t>1.954.125,00</w:t>
            </w:r>
          </w:p>
        </w:tc>
        <w:tc>
          <w:tcPr>
            <w:tcW w:w="1419" w:type="dxa"/>
            <w:tcBorders>
              <w:bottom w:val="nil"/>
            </w:tcBorders>
          </w:tcPr>
          <w:p w14:paraId="53ED74D2" w14:textId="6C246464" w:rsidR="004E6651" w:rsidRDefault="008D6E79" w:rsidP="00E1503C">
            <w:pPr>
              <w:jc w:val="right"/>
            </w:pPr>
            <w:r>
              <w:t>75,00</w:t>
            </w:r>
          </w:p>
        </w:tc>
      </w:tr>
      <w:tr w:rsidR="004E6651" w14:paraId="2DF51D1F" w14:textId="77777777" w:rsidTr="008568AE">
        <w:tc>
          <w:tcPr>
            <w:tcW w:w="496" w:type="dxa"/>
            <w:tcBorders>
              <w:bottom w:val="nil"/>
            </w:tcBorders>
          </w:tcPr>
          <w:p w14:paraId="510C4366" w14:textId="77777777" w:rsidR="004E6651" w:rsidRDefault="004E6651" w:rsidP="00B33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260" w:type="dxa"/>
            <w:tcBorders>
              <w:bottom w:val="nil"/>
            </w:tcBorders>
          </w:tcPr>
          <w:p w14:paraId="5E827433" w14:textId="77777777" w:rsidR="004E6651" w:rsidRDefault="004E6651" w:rsidP="00B33B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Środki pochodzące z UE</w:t>
            </w:r>
          </w:p>
        </w:tc>
        <w:tc>
          <w:tcPr>
            <w:tcW w:w="1701" w:type="dxa"/>
            <w:tcBorders>
              <w:bottom w:val="nil"/>
            </w:tcBorders>
          </w:tcPr>
          <w:p w14:paraId="4DB0A1B1" w14:textId="62FA9C0F" w:rsidR="004E6651" w:rsidRDefault="00A5517A" w:rsidP="0025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1.716.059,00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C37E2FD" w14:textId="3925C851" w:rsidR="004E6651" w:rsidRDefault="008D6E79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1.980.855,66</w:t>
            </w:r>
          </w:p>
        </w:tc>
        <w:tc>
          <w:tcPr>
            <w:tcW w:w="1559" w:type="dxa"/>
            <w:tcBorders>
              <w:bottom w:val="nil"/>
            </w:tcBorders>
          </w:tcPr>
          <w:p w14:paraId="570BB5A9" w14:textId="7B011EA0" w:rsidR="004E6651" w:rsidRDefault="008D6E79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1.218.559,46</w:t>
            </w:r>
          </w:p>
        </w:tc>
        <w:tc>
          <w:tcPr>
            <w:tcW w:w="1419" w:type="dxa"/>
            <w:tcBorders>
              <w:bottom w:val="nil"/>
            </w:tcBorders>
          </w:tcPr>
          <w:p w14:paraId="7745059C" w14:textId="247F3262" w:rsidR="004E6651" w:rsidRDefault="008D6E79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61,52</w:t>
            </w:r>
          </w:p>
        </w:tc>
      </w:tr>
      <w:tr w:rsidR="004E6651" w14:paraId="67D495E3" w14:textId="77777777" w:rsidTr="008568AE">
        <w:tc>
          <w:tcPr>
            <w:tcW w:w="496" w:type="dxa"/>
            <w:tcBorders>
              <w:bottom w:val="nil"/>
            </w:tcBorders>
          </w:tcPr>
          <w:p w14:paraId="2F6AF405" w14:textId="77777777" w:rsidR="004E6651" w:rsidRDefault="004E6651" w:rsidP="00B33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60" w:type="dxa"/>
            <w:tcBorders>
              <w:bottom w:val="nil"/>
            </w:tcBorders>
          </w:tcPr>
          <w:p w14:paraId="352041C7" w14:textId="77777777" w:rsidR="004E6651" w:rsidRDefault="004E6651" w:rsidP="00B33B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Środki na dofinansowanie inwestycji z innych źródeł</w:t>
            </w:r>
          </w:p>
        </w:tc>
        <w:tc>
          <w:tcPr>
            <w:tcW w:w="1701" w:type="dxa"/>
            <w:tcBorders>
              <w:bottom w:val="nil"/>
            </w:tcBorders>
          </w:tcPr>
          <w:p w14:paraId="31884097" w14:textId="596DB397" w:rsidR="004E6651" w:rsidRDefault="00A5517A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5.660.850,00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5322BDC4" w14:textId="5FE198DC" w:rsidR="004E6651" w:rsidRDefault="000E716B" w:rsidP="006E6D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3.320.761,30</w:t>
            </w:r>
          </w:p>
          <w:p w14:paraId="76D6EB08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E038226" w14:textId="63E6572E" w:rsidR="004E6651" w:rsidRDefault="008E55F5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716B">
              <w:rPr>
                <w:b/>
                <w:bCs/>
              </w:rPr>
              <w:t>327.537,82</w:t>
            </w:r>
          </w:p>
        </w:tc>
        <w:tc>
          <w:tcPr>
            <w:tcW w:w="1419" w:type="dxa"/>
            <w:tcBorders>
              <w:bottom w:val="nil"/>
            </w:tcBorders>
          </w:tcPr>
          <w:p w14:paraId="57A4C98A" w14:textId="4340D610" w:rsidR="004E6651" w:rsidRDefault="000E716B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39,98</w:t>
            </w:r>
          </w:p>
        </w:tc>
      </w:tr>
      <w:tr w:rsidR="004E6651" w14:paraId="37ACD68D" w14:textId="77777777" w:rsidTr="008568AE">
        <w:tc>
          <w:tcPr>
            <w:tcW w:w="496" w:type="dxa"/>
            <w:tcBorders>
              <w:bottom w:val="nil"/>
            </w:tcBorders>
          </w:tcPr>
          <w:p w14:paraId="61870EBD" w14:textId="77777777" w:rsidR="004E6651" w:rsidRDefault="004E6651" w:rsidP="00B33B5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54D4A5F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  <w:tcBorders>
              <w:bottom w:val="nil"/>
            </w:tcBorders>
          </w:tcPr>
          <w:p w14:paraId="512ACC98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1F7B1E4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6706D64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62216F04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</w:tr>
      <w:tr w:rsidR="004E6651" w14:paraId="15A529D1" w14:textId="77777777" w:rsidTr="008568AE">
        <w:tc>
          <w:tcPr>
            <w:tcW w:w="496" w:type="dxa"/>
            <w:tcBorders>
              <w:bottom w:val="nil"/>
            </w:tcBorders>
          </w:tcPr>
          <w:p w14:paraId="7CAFC0DA" w14:textId="77777777" w:rsidR="004E6651" w:rsidRDefault="004E6651" w:rsidP="00B33B5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D865F08" w14:textId="77777777" w:rsidR="004E6651" w:rsidRDefault="004E6651" w:rsidP="00B33B58">
            <w:pPr>
              <w:ind w:left="213" w:hanging="213"/>
              <w:jc w:val="both"/>
            </w:pPr>
            <w:r>
              <w:t>- dotacje na podstawie porozumień, umów</w:t>
            </w:r>
          </w:p>
        </w:tc>
        <w:tc>
          <w:tcPr>
            <w:tcW w:w="1701" w:type="dxa"/>
            <w:tcBorders>
              <w:bottom w:val="nil"/>
            </w:tcBorders>
          </w:tcPr>
          <w:p w14:paraId="26F8AF38" w14:textId="4D6EBCA5" w:rsidR="004E6651" w:rsidRDefault="00967A40" w:rsidP="00331F0A">
            <w:pPr>
              <w:jc w:val="right"/>
            </w:pPr>
            <w:r>
              <w:t>5.660.850,00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2D66ADD1" w14:textId="493D7EB9" w:rsidR="004E6651" w:rsidRDefault="008E55F5" w:rsidP="00B33B58">
            <w:pPr>
              <w:jc w:val="right"/>
            </w:pPr>
            <w:r>
              <w:t>3.320.761,30</w:t>
            </w:r>
          </w:p>
        </w:tc>
        <w:tc>
          <w:tcPr>
            <w:tcW w:w="1559" w:type="dxa"/>
            <w:tcBorders>
              <w:bottom w:val="nil"/>
            </w:tcBorders>
          </w:tcPr>
          <w:p w14:paraId="572706C9" w14:textId="32312F76" w:rsidR="004E6651" w:rsidRDefault="008E55F5" w:rsidP="00B33B58">
            <w:pPr>
              <w:jc w:val="right"/>
            </w:pPr>
            <w:r>
              <w:t>1.327.537,82</w:t>
            </w:r>
          </w:p>
        </w:tc>
        <w:tc>
          <w:tcPr>
            <w:tcW w:w="1419" w:type="dxa"/>
            <w:tcBorders>
              <w:bottom w:val="nil"/>
            </w:tcBorders>
          </w:tcPr>
          <w:p w14:paraId="0F3C4163" w14:textId="4A81BD8E" w:rsidR="004E6651" w:rsidRDefault="000E716B" w:rsidP="00B33B58">
            <w:pPr>
              <w:jc w:val="right"/>
            </w:pPr>
            <w:r>
              <w:t>39,98</w:t>
            </w:r>
          </w:p>
        </w:tc>
      </w:tr>
      <w:tr w:rsidR="004E6651" w:rsidRPr="009F2154" w14:paraId="27DC47F4" w14:textId="77777777" w:rsidTr="008568AE">
        <w:tc>
          <w:tcPr>
            <w:tcW w:w="496" w:type="dxa"/>
            <w:tcBorders>
              <w:bottom w:val="nil"/>
            </w:tcBorders>
          </w:tcPr>
          <w:p w14:paraId="7C41E8E6" w14:textId="77777777" w:rsidR="004E6651" w:rsidRDefault="004E6651" w:rsidP="00B33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60" w:type="dxa"/>
            <w:tcBorders>
              <w:bottom w:val="nil"/>
            </w:tcBorders>
          </w:tcPr>
          <w:p w14:paraId="0790C5AE" w14:textId="77777777" w:rsidR="004E6651" w:rsidRDefault="004E6651" w:rsidP="00B33B58">
            <w:pPr>
              <w:jc w:val="both"/>
            </w:pPr>
            <w:r>
              <w:rPr>
                <w:b/>
                <w:bCs/>
              </w:rPr>
              <w:t>Środki na dofinansowanie z innych źródeł</w:t>
            </w:r>
          </w:p>
        </w:tc>
        <w:tc>
          <w:tcPr>
            <w:tcW w:w="1701" w:type="dxa"/>
            <w:tcBorders>
              <w:bottom w:val="nil"/>
            </w:tcBorders>
          </w:tcPr>
          <w:p w14:paraId="57FC5D15" w14:textId="6E763ABA" w:rsidR="004E6651" w:rsidRPr="009F2154" w:rsidRDefault="00967A40" w:rsidP="005C6F65">
            <w:pPr>
              <w:jc w:val="right"/>
              <w:rPr>
                <w:b/>
              </w:rPr>
            </w:pPr>
            <w:r>
              <w:rPr>
                <w:b/>
              </w:rPr>
              <w:t>20.0</w:t>
            </w:r>
            <w:r w:rsidR="0089411A">
              <w:rPr>
                <w:b/>
              </w:rPr>
              <w:t>00,00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78BC34D" w14:textId="7542139B" w:rsidR="004E6651" w:rsidRPr="009F2154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55.545,00</w:t>
            </w:r>
          </w:p>
        </w:tc>
        <w:tc>
          <w:tcPr>
            <w:tcW w:w="1559" w:type="dxa"/>
            <w:tcBorders>
              <w:bottom w:val="nil"/>
            </w:tcBorders>
          </w:tcPr>
          <w:p w14:paraId="17D01E31" w14:textId="54AEBC12" w:rsidR="004E6651" w:rsidRPr="009F2154" w:rsidRDefault="000E716B" w:rsidP="0000695E">
            <w:pPr>
              <w:jc w:val="right"/>
              <w:rPr>
                <w:b/>
              </w:rPr>
            </w:pPr>
            <w:r>
              <w:rPr>
                <w:b/>
              </w:rPr>
              <w:t>51.777,20</w:t>
            </w:r>
          </w:p>
        </w:tc>
        <w:tc>
          <w:tcPr>
            <w:tcW w:w="1419" w:type="dxa"/>
            <w:tcBorders>
              <w:bottom w:val="nil"/>
            </w:tcBorders>
          </w:tcPr>
          <w:p w14:paraId="262300A4" w14:textId="38C3D036" w:rsidR="004E6651" w:rsidRPr="009F2154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93,22</w:t>
            </w:r>
          </w:p>
        </w:tc>
      </w:tr>
      <w:tr w:rsidR="004E6651" w14:paraId="4DD758BC" w14:textId="77777777" w:rsidTr="008568AE">
        <w:tc>
          <w:tcPr>
            <w:tcW w:w="496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48C13435" w14:textId="77777777" w:rsidR="00C41ED5" w:rsidRDefault="00C41ED5" w:rsidP="00B33B58">
            <w:pPr>
              <w:jc w:val="center"/>
              <w:rPr>
                <w:b/>
              </w:rPr>
            </w:pPr>
          </w:p>
          <w:p w14:paraId="36FCA38E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51B514F" w14:textId="77777777" w:rsidR="004E6651" w:rsidRPr="00C41ED5" w:rsidRDefault="004E6651" w:rsidP="00B33B58">
            <w:pPr>
              <w:pStyle w:val="Nagwek4"/>
              <w:rPr>
                <w:sz w:val="24"/>
                <w:szCs w:val="24"/>
              </w:rPr>
            </w:pPr>
            <w:r w:rsidRPr="00C41ED5">
              <w:rPr>
                <w:sz w:val="24"/>
                <w:szCs w:val="24"/>
              </w:rPr>
              <w:t>Wydatki ogółem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540B0B8E" w14:textId="77777777" w:rsidR="00C41ED5" w:rsidRDefault="00C41ED5" w:rsidP="00B33B58">
            <w:pPr>
              <w:jc w:val="right"/>
              <w:rPr>
                <w:b/>
              </w:rPr>
            </w:pPr>
          </w:p>
          <w:p w14:paraId="46C727D8" w14:textId="1161F27B" w:rsidR="004E6651" w:rsidRDefault="00967A40" w:rsidP="00B33B58">
            <w:pPr>
              <w:jc w:val="right"/>
              <w:rPr>
                <w:b/>
              </w:rPr>
            </w:pPr>
            <w:r>
              <w:rPr>
                <w:b/>
              </w:rPr>
              <w:t>52.252.459,00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1505A77" w14:textId="77777777" w:rsidR="00C41ED5" w:rsidRDefault="00C41ED5" w:rsidP="00B33B58">
            <w:pPr>
              <w:jc w:val="right"/>
              <w:rPr>
                <w:b/>
              </w:rPr>
            </w:pPr>
          </w:p>
          <w:p w14:paraId="62AB6EA1" w14:textId="0C04CC99" w:rsidR="004E6651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53.916.503,92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5C009CD" w14:textId="77777777" w:rsidR="00C41ED5" w:rsidRDefault="00C41ED5" w:rsidP="00B33B58">
            <w:pPr>
              <w:jc w:val="right"/>
              <w:rPr>
                <w:b/>
              </w:rPr>
            </w:pPr>
          </w:p>
          <w:p w14:paraId="1344EC38" w14:textId="5B69AB23" w:rsidR="004E6651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32.044.581,98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5626E5A7" w14:textId="77777777" w:rsidR="00C41ED5" w:rsidRDefault="00C41ED5" w:rsidP="00B33B58">
            <w:pPr>
              <w:jc w:val="right"/>
              <w:rPr>
                <w:b/>
              </w:rPr>
            </w:pPr>
          </w:p>
          <w:p w14:paraId="2D45122F" w14:textId="0E1196EA" w:rsidR="004E6651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59,43</w:t>
            </w:r>
          </w:p>
        </w:tc>
      </w:tr>
      <w:tr w:rsidR="004E6651" w14:paraId="5CBC4B1A" w14:textId="77777777" w:rsidTr="008568AE"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</w:tcPr>
          <w:p w14:paraId="5973FEF5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5208F4F7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3CAA7A27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731CFC83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A101F55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14:paraId="178ECF88" w14:textId="77777777" w:rsidR="004E6651" w:rsidRDefault="004E6651" w:rsidP="00B33B58">
            <w:pPr>
              <w:jc w:val="right"/>
            </w:pPr>
          </w:p>
        </w:tc>
      </w:tr>
      <w:tr w:rsidR="004E6651" w14:paraId="4E32DCA3" w14:textId="77777777" w:rsidTr="008568AE">
        <w:tc>
          <w:tcPr>
            <w:tcW w:w="496" w:type="dxa"/>
            <w:tcBorders>
              <w:top w:val="nil"/>
            </w:tcBorders>
          </w:tcPr>
          <w:p w14:paraId="3E9A1536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14:paraId="382CA09E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Wydatki bieżące</w:t>
            </w:r>
          </w:p>
        </w:tc>
        <w:tc>
          <w:tcPr>
            <w:tcW w:w="1701" w:type="dxa"/>
            <w:tcBorders>
              <w:top w:val="nil"/>
            </w:tcBorders>
          </w:tcPr>
          <w:p w14:paraId="231AABBC" w14:textId="2C369FA2" w:rsidR="004E6651" w:rsidRDefault="00C620A8" w:rsidP="00FD0D2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67A40">
              <w:rPr>
                <w:b/>
              </w:rPr>
              <w:t>9.071.635,00</w:t>
            </w:r>
          </w:p>
        </w:tc>
        <w:tc>
          <w:tcPr>
            <w:tcW w:w="1559" w:type="dxa"/>
            <w:tcBorders>
              <w:top w:val="nil"/>
            </w:tcBorders>
          </w:tcPr>
          <w:p w14:paraId="513B1912" w14:textId="19285F9E" w:rsidR="004E6651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41.185.399,33</w:t>
            </w:r>
          </w:p>
        </w:tc>
        <w:tc>
          <w:tcPr>
            <w:tcW w:w="1559" w:type="dxa"/>
            <w:tcBorders>
              <w:top w:val="nil"/>
            </w:tcBorders>
          </w:tcPr>
          <w:p w14:paraId="633DB635" w14:textId="25737EF1" w:rsidR="004E6651" w:rsidRDefault="000E716B" w:rsidP="00545033">
            <w:pPr>
              <w:jc w:val="right"/>
              <w:rPr>
                <w:b/>
              </w:rPr>
            </w:pPr>
            <w:r>
              <w:rPr>
                <w:b/>
              </w:rPr>
              <w:t>28.426.226,76</w:t>
            </w:r>
          </w:p>
        </w:tc>
        <w:tc>
          <w:tcPr>
            <w:tcW w:w="1419" w:type="dxa"/>
            <w:tcBorders>
              <w:top w:val="nil"/>
            </w:tcBorders>
          </w:tcPr>
          <w:p w14:paraId="5183F3F5" w14:textId="7C57A7A5" w:rsidR="004E6651" w:rsidRDefault="000E716B" w:rsidP="00973FE8">
            <w:pPr>
              <w:jc w:val="right"/>
              <w:rPr>
                <w:b/>
              </w:rPr>
            </w:pPr>
            <w:r>
              <w:rPr>
                <w:b/>
              </w:rPr>
              <w:t>69,00</w:t>
            </w:r>
          </w:p>
        </w:tc>
      </w:tr>
      <w:tr w:rsidR="004E6651" w14:paraId="2AE92F18" w14:textId="77777777" w:rsidTr="008568AE">
        <w:tc>
          <w:tcPr>
            <w:tcW w:w="496" w:type="dxa"/>
          </w:tcPr>
          <w:p w14:paraId="104742DE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</w:tcPr>
          <w:p w14:paraId="18DCF679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Wydatki majątkowe</w:t>
            </w:r>
          </w:p>
        </w:tc>
        <w:tc>
          <w:tcPr>
            <w:tcW w:w="1701" w:type="dxa"/>
          </w:tcPr>
          <w:p w14:paraId="6FE83FCB" w14:textId="197221E3" w:rsidR="004E6651" w:rsidRDefault="00967A40" w:rsidP="00D251C8">
            <w:pPr>
              <w:jc w:val="right"/>
              <w:rPr>
                <w:b/>
              </w:rPr>
            </w:pPr>
            <w:r>
              <w:rPr>
                <w:b/>
              </w:rPr>
              <w:t>13.180.824,00</w:t>
            </w:r>
          </w:p>
        </w:tc>
        <w:tc>
          <w:tcPr>
            <w:tcW w:w="1559" w:type="dxa"/>
          </w:tcPr>
          <w:p w14:paraId="3BE445A8" w14:textId="7A89772B" w:rsidR="004E6651" w:rsidRDefault="000E716B" w:rsidP="00B33B58">
            <w:pPr>
              <w:jc w:val="right"/>
              <w:rPr>
                <w:b/>
              </w:rPr>
            </w:pPr>
            <w:r>
              <w:rPr>
                <w:b/>
              </w:rPr>
              <w:t>12.731.104,59</w:t>
            </w:r>
          </w:p>
        </w:tc>
        <w:tc>
          <w:tcPr>
            <w:tcW w:w="1559" w:type="dxa"/>
          </w:tcPr>
          <w:p w14:paraId="3F512210" w14:textId="1F4BE68A" w:rsidR="004E6651" w:rsidRDefault="00F91786" w:rsidP="00B33B58">
            <w:pPr>
              <w:jc w:val="right"/>
              <w:rPr>
                <w:b/>
              </w:rPr>
            </w:pPr>
            <w:r>
              <w:rPr>
                <w:b/>
              </w:rPr>
              <w:t>3.618.355,22</w:t>
            </w:r>
          </w:p>
        </w:tc>
        <w:tc>
          <w:tcPr>
            <w:tcW w:w="1419" w:type="dxa"/>
          </w:tcPr>
          <w:p w14:paraId="26948619" w14:textId="7D11F2A4" w:rsidR="004E6651" w:rsidRDefault="00F91786" w:rsidP="0080667C">
            <w:pPr>
              <w:jc w:val="right"/>
              <w:rPr>
                <w:b/>
              </w:rPr>
            </w:pPr>
            <w:r>
              <w:rPr>
                <w:b/>
              </w:rPr>
              <w:t>28,40</w:t>
            </w:r>
          </w:p>
        </w:tc>
      </w:tr>
      <w:tr w:rsidR="004E6651" w14:paraId="607D0537" w14:textId="77777777" w:rsidTr="008568AE">
        <w:tc>
          <w:tcPr>
            <w:tcW w:w="496" w:type="dxa"/>
          </w:tcPr>
          <w:p w14:paraId="4EC08688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4AF5EEF1" w14:textId="77777777" w:rsidR="004E6651" w:rsidRDefault="004E6651" w:rsidP="00B33B58">
            <w:pPr>
              <w:jc w:val="both"/>
            </w:pPr>
            <w:r>
              <w:t>z tego:</w:t>
            </w:r>
          </w:p>
        </w:tc>
        <w:tc>
          <w:tcPr>
            <w:tcW w:w="1701" w:type="dxa"/>
          </w:tcPr>
          <w:p w14:paraId="57DC5DBB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3C04A208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18C8D13E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</w:tcPr>
          <w:p w14:paraId="6B10042C" w14:textId="77777777" w:rsidR="004E6651" w:rsidRDefault="004E6651" w:rsidP="00B33B58">
            <w:pPr>
              <w:jc w:val="right"/>
            </w:pPr>
          </w:p>
        </w:tc>
      </w:tr>
      <w:tr w:rsidR="004E6651" w14:paraId="546F8BAC" w14:textId="77777777" w:rsidTr="008568AE">
        <w:tc>
          <w:tcPr>
            <w:tcW w:w="496" w:type="dxa"/>
            <w:tcBorders>
              <w:bottom w:val="nil"/>
            </w:tcBorders>
          </w:tcPr>
          <w:p w14:paraId="373E0B4A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bottom w:val="nil"/>
            </w:tcBorders>
          </w:tcPr>
          <w:p w14:paraId="6243D678" w14:textId="77777777" w:rsidR="004E6651" w:rsidRDefault="004E6651" w:rsidP="00B33B58">
            <w:pPr>
              <w:jc w:val="both"/>
            </w:pPr>
            <w:r>
              <w:t>wydatki na inwestycje</w:t>
            </w:r>
          </w:p>
        </w:tc>
        <w:tc>
          <w:tcPr>
            <w:tcW w:w="1701" w:type="dxa"/>
            <w:tcBorders>
              <w:bottom w:val="nil"/>
            </w:tcBorders>
          </w:tcPr>
          <w:p w14:paraId="5F87A976" w14:textId="7269FC05" w:rsidR="004E6651" w:rsidRDefault="00967A40" w:rsidP="00B33B58">
            <w:pPr>
              <w:jc w:val="right"/>
            </w:pPr>
            <w:r>
              <w:t>13.137.050,00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727CF4F9" w14:textId="3A102E3F" w:rsidR="004E6651" w:rsidRDefault="00F91786" w:rsidP="00B33B58">
            <w:pPr>
              <w:jc w:val="right"/>
            </w:pPr>
            <w:r>
              <w:t>12.532.330,59</w:t>
            </w:r>
          </w:p>
        </w:tc>
        <w:tc>
          <w:tcPr>
            <w:tcW w:w="1559" w:type="dxa"/>
            <w:tcBorders>
              <w:bottom w:val="nil"/>
            </w:tcBorders>
          </w:tcPr>
          <w:p w14:paraId="3ECEDDE2" w14:textId="056DE620" w:rsidR="004E6651" w:rsidRDefault="00F91786" w:rsidP="00B33B58">
            <w:pPr>
              <w:jc w:val="right"/>
            </w:pPr>
            <w:r>
              <w:t>3.429.581,22</w:t>
            </w:r>
          </w:p>
        </w:tc>
        <w:tc>
          <w:tcPr>
            <w:tcW w:w="1419" w:type="dxa"/>
            <w:tcBorders>
              <w:bottom w:val="nil"/>
            </w:tcBorders>
          </w:tcPr>
          <w:p w14:paraId="2122F075" w14:textId="2FA9CD86" w:rsidR="004E6651" w:rsidRDefault="00F91786" w:rsidP="00E734F6">
            <w:pPr>
              <w:jc w:val="right"/>
            </w:pPr>
            <w:r>
              <w:t>27,40</w:t>
            </w:r>
          </w:p>
        </w:tc>
      </w:tr>
      <w:tr w:rsidR="004E6651" w14:paraId="1EB4AD9C" w14:textId="77777777" w:rsidTr="008568AE"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64E3726" w14:textId="77777777" w:rsidR="00C41ED5" w:rsidRDefault="00C41ED5" w:rsidP="00B33B58">
            <w:pPr>
              <w:jc w:val="center"/>
              <w:rPr>
                <w:b/>
              </w:rPr>
            </w:pPr>
          </w:p>
          <w:p w14:paraId="11A69BB4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3FAFF546" w14:textId="77777777" w:rsidR="00C41ED5" w:rsidRDefault="00C41ED5" w:rsidP="00B33B58">
            <w:pPr>
              <w:jc w:val="both"/>
              <w:rPr>
                <w:b/>
              </w:rPr>
            </w:pPr>
          </w:p>
          <w:p w14:paraId="5C6150B3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Wynik +/- (I-II)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2CA0BA4" w14:textId="77777777" w:rsidR="008568AE" w:rsidRDefault="008568AE" w:rsidP="008568AE">
            <w:pPr>
              <w:rPr>
                <w:b/>
              </w:rPr>
            </w:pPr>
          </w:p>
          <w:p w14:paraId="6F210517" w14:textId="7FBA4EA2" w:rsidR="004E6651" w:rsidRDefault="008568AE" w:rsidP="008568A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967A40">
              <w:rPr>
                <w:b/>
              </w:rPr>
              <w:t>3.191.124,00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60CD3877" w14:textId="77777777" w:rsidR="00C41ED5" w:rsidRDefault="00C41ED5" w:rsidP="00B33B58">
            <w:pPr>
              <w:jc w:val="right"/>
              <w:rPr>
                <w:b/>
              </w:rPr>
            </w:pPr>
          </w:p>
          <w:p w14:paraId="3BFC29D6" w14:textId="1262A138" w:rsidR="004E6651" w:rsidRDefault="00CB2DFC" w:rsidP="00B33B58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F91786">
              <w:rPr>
                <w:b/>
              </w:rPr>
              <w:t>5.179.033,00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3DDD334" w14:textId="77777777" w:rsidR="00C41ED5" w:rsidRDefault="00C41ED5" w:rsidP="00E734F6">
            <w:pPr>
              <w:jc w:val="right"/>
              <w:rPr>
                <w:b/>
              </w:rPr>
            </w:pPr>
          </w:p>
          <w:p w14:paraId="7FFC5145" w14:textId="5B61AEFD" w:rsidR="004E6651" w:rsidRDefault="00F91786" w:rsidP="00E734F6">
            <w:pPr>
              <w:jc w:val="right"/>
              <w:rPr>
                <w:b/>
              </w:rPr>
            </w:pPr>
            <w:r>
              <w:rPr>
                <w:b/>
              </w:rPr>
              <w:t>4.040.237,84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0DC6CD0A" w14:textId="77777777" w:rsidR="004E6651" w:rsidRDefault="004E6651" w:rsidP="00B33B58">
            <w:pPr>
              <w:jc w:val="right"/>
              <w:rPr>
                <w:b/>
              </w:rPr>
            </w:pPr>
          </w:p>
        </w:tc>
      </w:tr>
      <w:tr w:rsidR="00545033" w14:paraId="0A8AEA77" w14:textId="77777777" w:rsidTr="008568AE"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1474FD43" w14:textId="77777777" w:rsidR="00545033" w:rsidRDefault="00545033" w:rsidP="00B33B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6724A0AB" w14:textId="79758268" w:rsidR="00545033" w:rsidRDefault="002C3C0B" w:rsidP="00ED16A8">
            <w:pPr>
              <w:rPr>
                <w:b/>
              </w:rPr>
            </w:pPr>
            <w:r>
              <w:rPr>
                <w:b/>
              </w:rPr>
              <w:t>Różnica</w:t>
            </w:r>
            <w:r w:rsidR="002703C8">
              <w:rPr>
                <w:b/>
              </w:rPr>
              <w:t xml:space="preserve"> </w:t>
            </w:r>
            <w:r w:rsidR="00ED16A8">
              <w:rPr>
                <w:b/>
              </w:rPr>
              <w:t>po</w:t>
            </w:r>
            <w:r w:rsidR="002703C8">
              <w:rPr>
                <w:b/>
              </w:rPr>
              <w:t>między dochodami bieżącymi</w:t>
            </w:r>
            <w:r w:rsidR="00ED16A8">
              <w:rPr>
                <w:b/>
              </w:rPr>
              <w:t xml:space="preserve">, </w:t>
            </w:r>
            <w:r w:rsidR="002703C8">
              <w:rPr>
                <w:b/>
              </w:rPr>
              <w:t>a wydatkami bieżącymi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0334BC35" w14:textId="60200B43" w:rsidR="00545033" w:rsidRDefault="00DF2972" w:rsidP="00B33B58">
            <w:pPr>
              <w:jc w:val="right"/>
              <w:rPr>
                <w:b/>
              </w:rPr>
            </w:pPr>
            <w:r>
              <w:rPr>
                <w:b/>
              </w:rPr>
              <w:t>612.791,00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1924E8F1" w14:textId="0C848FE4" w:rsidR="00545033" w:rsidRDefault="0028400B" w:rsidP="00B33B58">
            <w:pPr>
              <w:jc w:val="right"/>
              <w:rPr>
                <w:b/>
              </w:rPr>
            </w:pPr>
            <w:r>
              <w:rPr>
                <w:b/>
              </w:rPr>
              <w:t>278.999,51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3809150F" w14:textId="0D418B5A" w:rsidR="00545033" w:rsidRDefault="0028400B" w:rsidP="00E734F6">
            <w:pPr>
              <w:jc w:val="right"/>
              <w:rPr>
                <w:b/>
              </w:rPr>
            </w:pPr>
            <w:r>
              <w:rPr>
                <w:b/>
              </w:rPr>
              <w:t>3.067.771,89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4F79B112" w14:textId="77777777" w:rsidR="00545033" w:rsidRDefault="00545033" w:rsidP="00B33B58">
            <w:pPr>
              <w:jc w:val="right"/>
              <w:rPr>
                <w:b/>
              </w:rPr>
            </w:pPr>
          </w:p>
        </w:tc>
      </w:tr>
    </w:tbl>
    <w:p w14:paraId="0E51926D" w14:textId="77777777" w:rsidR="004E6651" w:rsidRDefault="004E6651" w:rsidP="004E6651">
      <w:pPr>
        <w:jc w:val="both"/>
      </w:pPr>
    </w:p>
    <w:p w14:paraId="6A6B261A" w14:textId="3A7D95EA" w:rsidR="004E6651" w:rsidRDefault="004E6651" w:rsidP="004E6651">
      <w:pPr>
        <w:jc w:val="both"/>
      </w:pPr>
      <w:r>
        <w:t>Z powyższej tabeli wynika, iż zaplanowane dochody po zmiana</w:t>
      </w:r>
      <w:r w:rsidR="00F50406">
        <w:t>c</w:t>
      </w:r>
      <w:r w:rsidR="00907A05">
        <w:t>h ogółem wynoszą</w:t>
      </w:r>
      <w:r w:rsidR="00D05F62">
        <w:t xml:space="preserve"> </w:t>
      </w:r>
      <w:r w:rsidR="00E94611">
        <w:t>4</w:t>
      </w:r>
      <w:r w:rsidR="00DF2972">
        <w:t>8.</w:t>
      </w:r>
      <w:r w:rsidR="0028400B">
        <w:t>737.470,92</w:t>
      </w:r>
      <w:r w:rsidR="00D05F62">
        <w:t xml:space="preserve"> </w:t>
      </w:r>
      <w:r>
        <w:t>zł, które zostały zrealizow</w:t>
      </w:r>
      <w:r w:rsidR="000A14C7">
        <w:t>ane w wysokości</w:t>
      </w:r>
      <w:r w:rsidR="00D05F62">
        <w:t xml:space="preserve">  </w:t>
      </w:r>
      <w:r w:rsidR="0028400B" w:rsidRPr="009C015E">
        <w:rPr>
          <w:b/>
          <w:bCs/>
        </w:rPr>
        <w:t>36.084.819,82</w:t>
      </w:r>
      <w:r w:rsidR="00D05F62" w:rsidRPr="009C015E">
        <w:rPr>
          <w:b/>
          <w:bCs/>
        </w:rPr>
        <w:t xml:space="preserve"> zł</w:t>
      </w:r>
      <w:r w:rsidR="00D05F62">
        <w:t xml:space="preserve">, co stanowi </w:t>
      </w:r>
      <w:r w:rsidR="003B2F0C">
        <w:t>74,04</w:t>
      </w:r>
      <w:r>
        <w:t>%</w:t>
      </w:r>
      <w:r w:rsidR="003B2F0C">
        <w:t xml:space="preserve"> wykonania.</w:t>
      </w:r>
    </w:p>
    <w:p w14:paraId="2BA1B0BA" w14:textId="77777777" w:rsidR="00031424" w:rsidRDefault="00031424" w:rsidP="004E6651">
      <w:pPr>
        <w:jc w:val="both"/>
        <w:rPr>
          <w:b/>
        </w:rPr>
      </w:pPr>
    </w:p>
    <w:p w14:paraId="75059E04" w14:textId="77777777" w:rsidR="004E6651" w:rsidRDefault="004E6651" w:rsidP="004E6651">
      <w:pPr>
        <w:jc w:val="both"/>
        <w:rPr>
          <w:b/>
        </w:rPr>
      </w:pPr>
      <w:r>
        <w:rPr>
          <w:b/>
        </w:rPr>
        <w:t>DOCHODY</w:t>
      </w:r>
    </w:p>
    <w:p w14:paraId="738C0679" w14:textId="77777777" w:rsidR="004E6651" w:rsidRDefault="004E6651" w:rsidP="004E6651">
      <w:pPr>
        <w:jc w:val="both"/>
      </w:pPr>
      <w:r>
        <w:t>Dochody wykonano:</w:t>
      </w:r>
    </w:p>
    <w:p w14:paraId="5DE13615" w14:textId="28A6B017" w:rsidR="004E6651" w:rsidRDefault="004E6651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>dochody własne</w:t>
      </w:r>
      <w:r w:rsidR="00546D0F">
        <w:t xml:space="preserve"> na kwotę -   </w:t>
      </w:r>
      <w:r w:rsidR="00D05F62">
        <w:t xml:space="preserve"> </w:t>
      </w:r>
      <w:r w:rsidR="00D05F62">
        <w:tab/>
      </w:r>
      <w:r w:rsidR="00D05F62">
        <w:tab/>
      </w:r>
      <w:r w:rsidR="00D05F62">
        <w:tab/>
      </w:r>
      <w:r w:rsidR="00D05F62">
        <w:tab/>
      </w:r>
      <w:r w:rsidR="00D05F62">
        <w:tab/>
      </w:r>
      <w:r w:rsidR="003B2F0C">
        <w:t>16.423.845,81</w:t>
      </w:r>
      <w:r>
        <w:t xml:space="preserve"> zł, tj.  </w:t>
      </w:r>
      <w:r w:rsidR="003B2F0C">
        <w:t xml:space="preserve">75,69 </w:t>
      </w:r>
      <w:r>
        <w:t>%</w:t>
      </w:r>
    </w:p>
    <w:p w14:paraId="23E4B3A6" w14:textId="4C643A0A" w:rsidR="00CE7770" w:rsidRDefault="00CE7770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 xml:space="preserve">dotacje celowe na kwotę -                                 </w:t>
      </w:r>
      <w:r w:rsidR="00D05F62">
        <w:t xml:space="preserve">                  </w:t>
      </w:r>
      <w:r w:rsidR="00CA1622">
        <w:t xml:space="preserve">      </w:t>
      </w:r>
      <w:r w:rsidR="00E94611">
        <w:t xml:space="preserve"> </w:t>
      </w:r>
      <w:r w:rsidR="003B2F0C">
        <w:t xml:space="preserve">11.192.827,53 </w:t>
      </w:r>
      <w:r w:rsidR="00DF2972">
        <w:t xml:space="preserve"> </w:t>
      </w:r>
      <w:r w:rsidR="00D05F62">
        <w:t xml:space="preserve">zł, tj.  </w:t>
      </w:r>
      <w:r w:rsidR="003B2F0C">
        <w:t xml:space="preserve">77,40 </w:t>
      </w:r>
      <w:r>
        <w:t>%</w:t>
      </w:r>
    </w:p>
    <w:p w14:paraId="17CCAFFD" w14:textId="0D302AF4" w:rsidR="004E6651" w:rsidRDefault="004E6651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>subwencje ogól</w:t>
      </w:r>
      <w:r w:rsidR="002404D9">
        <w:t>n</w:t>
      </w:r>
      <w:r w:rsidR="00490DD2">
        <w:t xml:space="preserve">e </w:t>
      </w:r>
      <w:r w:rsidR="00D05F62">
        <w:t xml:space="preserve">na kwotę -  </w:t>
      </w:r>
      <w:r w:rsidR="00D05F62">
        <w:tab/>
      </w:r>
      <w:r w:rsidR="00D05F62">
        <w:tab/>
      </w:r>
      <w:r w:rsidR="00D05F62">
        <w:tab/>
      </w:r>
      <w:r w:rsidR="00D05F62">
        <w:tab/>
      </w:r>
      <w:r w:rsidR="00D05F62">
        <w:tab/>
      </w:r>
      <w:r w:rsidR="003B2F0C">
        <w:t xml:space="preserve">  5.870.272,00 zł</w:t>
      </w:r>
      <w:r w:rsidR="00D05F62">
        <w:t xml:space="preserve">, tj.  </w:t>
      </w:r>
      <w:r w:rsidR="00E94611">
        <w:t xml:space="preserve"> </w:t>
      </w:r>
      <w:r w:rsidR="003B2F0C">
        <w:t>81,30 %</w:t>
      </w:r>
    </w:p>
    <w:p w14:paraId="228837BB" w14:textId="1075B190" w:rsidR="00D05F62" w:rsidRDefault="00D05F62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 xml:space="preserve">środki pochodzące z budżetu UE                                            </w:t>
      </w:r>
      <w:r w:rsidR="00CA1622">
        <w:t xml:space="preserve">     </w:t>
      </w:r>
      <w:r>
        <w:t xml:space="preserve"> </w:t>
      </w:r>
      <w:r w:rsidR="003B2F0C">
        <w:t xml:space="preserve">1.218.559,46 </w:t>
      </w:r>
      <w:r>
        <w:t xml:space="preserve">zł, tj.  </w:t>
      </w:r>
      <w:r w:rsidR="00E94611">
        <w:t xml:space="preserve"> </w:t>
      </w:r>
      <w:r w:rsidR="003B2F0C">
        <w:t xml:space="preserve">61,52 </w:t>
      </w:r>
      <w:r>
        <w:t>%</w:t>
      </w:r>
    </w:p>
    <w:p w14:paraId="5ECECAF6" w14:textId="17FEE3B5" w:rsidR="000E607B" w:rsidRPr="00ED4655" w:rsidRDefault="000E607B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 xml:space="preserve">inne wpływy                                                       </w:t>
      </w:r>
      <w:r w:rsidR="00D05F62">
        <w:t xml:space="preserve">                   </w:t>
      </w:r>
      <w:r w:rsidR="00CA1622">
        <w:t xml:space="preserve">       </w:t>
      </w:r>
      <w:r w:rsidR="00D05F62">
        <w:t xml:space="preserve"> </w:t>
      </w:r>
      <w:r w:rsidR="003B2F0C">
        <w:t>1.379.315,02</w:t>
      </w:r>
      <w:r w:rsidR="00D05F62">
        <w:t xml:space="preserve"> zł, tj. </w:t>
      </w:r>
      <w:r w:rsidR="00E94611">
        <w:t xml:space="preserve"> </w:t>
      </w:r>
      <w:r w:rsidR="00D05F62">
        <w:t xml:space="preserve"> </w:t>
      </w:r>
      <w:r w:rsidR="003B2F0C">
        <w:t xml:space="preserve">40,85 </w:t>
      </w:r>
      <w:r>
        <w:t>%</w:t>
      </w:r>
    </w:p>
    <w:p w14:paraId="3E4D2AE4" w14:textId="77777777" w:rsidR="004E6651" w:rsidRDefault="004E6651" w:rsidP="00822F97">
      <w:pPr>
        <w:spacing w:line="360" w:lineRule="auto"/>
        <w:jc w:val="both"/>
      </w:pPr>
    </w:p>
    <w:p w14:paraId="31733968" w14:textId="7D6E5A05" w:rsidR="00B5300D" w:rsidRDefault="00754B68" w:rsidP="008C3F16">
      <w:pPr>
        <w:jc w:val="both"/>
      </w:pPr>
      <w:r>
        <w:t>Dochody budżetu ogółem za I</w:t>
      </w:r>
      <w:r w:rsidR="003B2F0C">
        <w:t>II</w:t>
      </w:r>
      <w:r w:rsidR="00B5300D">
        <w:t xml:space="preserve"> kwart</w:t>
      </w:r>
      <w:r w:rsidR="00892C1C">
        <w:t>ał</w:t>
      </w:r>
      <w:r w:rsidR="00424EB7">
        <w:t xml:space="preserve"> 2</w:t>
      </w:r>
      <w:r w:rsidR="004E6651">
        <w:t>0</w:t>
      </w:r>
      <w:r w:rsidR="00E94611">
        <w:t>2</w:t>
      </w:r>
      <w:r w:rsidR="00DF2972">
        <w:t>1</w:t>
      </w:r>
      <w:r w:rsidR="000A14C7">
        <w:t xml:space="preserve"> r. wynios</w:t>
      </w:r>
      <w:r w:rsidR="00D05F62">
        <w:t xml:space="preserve">ły </w:t>
      </w:r>
      <w:r w:rsidR="001E3F8B">
        <w:t>36.084.819,82</w:t>
      </w:r>
      <w:r w:rsidR="00B64DDC">
        <w:t xml:space="preserve"> zł,</w:t>
      </w:r>
      <w:r w:rsidR="00D05F62">
        <w:t xml:space="preserve"> co stanowi</w:t>
      </w:r>
      <w:r w:rsidR="001E3F8B">
        <w:t xml:space="preserve"> 74,04 </w:t>
      </w:r>
      <w:r w:rsidR="00273890">
        <w:t>% planu</w:t>
      </w:r>
      <w:r w:rsidR="002404D9">
        <w:t xml:space="preserve">, </w:t>
      </w:r>
      <w:r w:rsidR="0059203B">
        <w:br/>
      </w:r>
      <w:r w:rsidR="00822F97">
        <w:t xml:space="preserve">w </w:t>
      </w:r>
      <w:r w:rsidR="002404D9">
        <w:t>t</w:t>
      </w:r>
      <w:r w:rsidR="00666126">
        <w:t xml:space="preserve">ym dochody </w:t>
      </w:r>
      <w:r w:rsidR="00D05F62">
        <w:t xml:space="preserve">bieżące </w:t>
      </w:r>
      <w:r w:rsidR="001E3F8B">
        <w:t>31.493.998,65</w:t>
      </w:r>
      <w:r w:rsidR="00822F97">
        <w:t xml:space="preserve"> z</w:t>
      </w:r>
      <w:r w:rsidR="00D05F62">
        <w:t xml:space="preserve">ł a dochody majątkowe </w:t>
      </w:r>
      <w:r w:rsidR="001E3F8B">
        <w:t xml:space="preserve">4.590.821,17 </w:t>
      </w:r>
      <w:r w:rsidR="00822F97">
        <w:t>zł.</w:t>
      </w:r>
    </w:p>
    <w:p w14:paraId="2C6E16AF" w14:textId="77777777" w:rsidR="00C94BC6" w:rsidRDefault="00C94BC6" w:rsidP="00C94BC6">
      <w:pPr>
        <w:jc w:val="both"/>
        <w:rPr>
          <w:b/>
        </w:rPr>
      </w:pPr>
    </w:p>
    <w:p w14:paraId="1669117E" w14:textId="77777777" w:rsidR="00C94BC6" w:rsidRDefault="00C94BC6" w:rsidP="00C94BC6">
      <w:pPr>
        <w:jc w:val="both"/>
        <w:rPr>
          <w:b/>
        </w:rPr>
      </w:pPr>
      <w:r>
        <w:rPr>
          <w:b/>
        </w:rPr>
        <w:t>DOCHODY WŁASNE</w:t>
      </w:r>
    </w:p>
    <w:p w14:paraId="57D0C10D" w14:textId="4B5F7865" w:rsidR="00C94BC6" w:rsidRDefault="00C94BC6" w:rsidP="00C94BC6">
      <w:pPr>
        <w:jc w:val="both"/>
      </w:pPr>
      <w:r>
        <w:t>Dochody własne zostały zrealizo</w:t>
      </w:r>
      <w:r w:rsidR="00F64BDF">
        <w:t xml:space="preserve">wane </w:t>
      </w:r>
      <w:r w:rsidR="00546D0F">
        <w:t>w kw</w:t>
      </w:r>
      <w:r w:rsidR="00490DD2">
        <w:t xml:space="preserve">ocie </w:t>
      </w:r>
      <w:r w:rsidR="001E3F8B">
        <w:rPr>
          <w:b/>
        </w:rPr>
        <w:t xml:space="preserve">16.423.845,81 </w:t>
      </w:r>
      <w:r w:rsidR="00FB61E5" w:rsidRPr="00CA1AB7">
        <w:rPr>
          <w:b/>
        </w:rPr>
        <w:t>zł</w:t>
      </w:r>
      <w:r w:rsidR="00FB61E5">
        <w:t xml:space="preserve"> tj. </w:t>
      </w:r>
      <w:r w:rsidR="00D05F62">
        <w:t xml:space="preserve">w </w:t>
      </w:r>
      <w:r w:rsidR="001E3F8B">
        <w:t xml:space="preserve">46,20 </w:t>
      </w:r>
      <w:r>
        <w:t>%:</w:t>
      </w:r>
    </w:p>
    <w:p w14:paraId="7E8AE4FD" w14:textId="1FDDB67A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>podat</w:t>
      </w:r>
      <w:r w:rsidR="002404D9">
        <w:t>ek</w:t>
      </w:r>
      <w:r w:rsidR="00D05F62">
        <w:t xml:space="preserve"> od nieruchomości – </w:t>
      </w:r>
      <w:r w:rsidR="001E3F8B">
        <w:t>4.124.614,00</w:t>
      </w:r>
      <w:r w:rsidR="007B3F92">
        <w:t xml:space="preserve"> zł, tj.  </w:t>
      </w:r>
      <w:r w:rsidR="001E3F8B">
        <w:t xml:space="preserve">66,87 </w:t>
      </w:r>
      <w:r>
        <w:t>%</w:t>
      </w:r>
      <w:r w:rsidR="00723C24">
        <w:t>,</w:t>
      </w:r>
    </w:p>
    <w:p w14:paraId="317FB2E0" w14:textId="3BE6DC6C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rolny </w:t>
      </w:r>
      <w:r w:rsidR="00F64BDF">
        <w:t>–</w:t>
      </w:r>
      <w:r>
        <w:t xml:space="preserve"> </w:t>
      </w:r>
      <w:r w:rsidR="001E3F8B">
        <w:t>1.472.030,30</w:t>
      </w:r>
      <w:r w:rsidR="0043736F">
        <w:t xml:space="preserve"> zł, tj.  </w:t>
      </w:r>
      <w:r w:rsidR="001E3F8B">
        <w:t xml:space="preserve">71,56 </w:t>
      </w:r>
      <w:r w:rsidR="00D22B86">
        <w:t>%</w:t>
      </w:r>
      <w:r w:rsidR="00723C24">
        <w:t>,</w:t>
      </w:r>
      <w:r>
        <w:t xml:space="preserve">     </w:t>
      </w:r>
    </w:p>
    <w:p w14:paraId="0AFE03AF" w14:textId="46BF81E4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leśny </w:t>
      </w:r>
      <w:r w:rsidR="0043736F">
        <w:t xml:space="preserve">– </w:t>
      </w:r>
      <w:r w:rsidR="001E3F8B">
        <w:t>155.043,10</w:t>
      </w:r>
      <w:r w:rsidR="00FB096A">
        <w:t xml:space="preserve"> </w:t>
      </w:r>
      <w:r w:rsidR="0043736F">
        <w:t xml:space="preserve">zł, tj.  </w:t>
      </w:r>
      <w:r w:rsidR="001E3F8B">
        <w:t xml:space="preserve">75,29 </w:t>
      </w:r>
      <w:r>
        <w:t>%</w:t>
      </w:r>
      <w:r w:rsidR="00723C24">
        <w:t>,</w:t>
      </w:r>
    </w:p>
    <w:p w14:paraId="4DE00EEA" w14:textId="5641F318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od środków transportowych </w:t>
      </w:r>
      <w:r w:rsidR="00F64BDF">
        <w:t>–</w:t>
      </w:r>
      <w:r>
        <w:t xml:space="preserve"> </w:t>
      </w:r>
      <w:r w:rsidR="001E3F8B">
        <w:t>113.599,10</w:t>
      </w:r>
      <w:r w:rsidR="0043736F">
        <w:t xml:space="preserve"> zł, tj. </w:t>
      </w:r>
      <w:r w:rsidR="001E3F8B">
        <w:t xml:space="preserve">113,36 </w:t>
      </w:r>
      <w:r>
        <w:t>%</w:t>
      </w:r>
      <w:r w:rsidR="00723C24">
        <w:t>,</w:t>
      </w:r>
    </w:p>
    <w:p w14:paraId="27A905A5" w14:textId="4480DAA4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 karty podatkowej </w:t>
      </w:r>
      <w:r w:rsidR="0043736F">
        <w:t xml:space="preserve">– </w:t>
      </w:r>
      <w:r w:rsidR="001E3F8B">
        <w:t>8.426,04</w:t>
      </w:r>
      <w:r w:rsidR="00073FF8">
        <w:t>,00</w:t>
      </w:r>
      <w:r w:rsidR="008B2759">
        <w:t xml:space="preserve"> zł, </w:t>
      </w:r>
      <w:r w:rsidR="0043736F">
        <w:t xml:space="preserve">tj. </w:t>
      </w:r>
      <w:r w:rsidR="00123DE2">
        <w:t xml:space="preserve">168,52 </w:t>
      </w:r>
      <w:r>
        <w:t>%</w:t>
      </w:r>
      <w:r w:rsidR="00723C24">
        <w:t>,</w:t>
      </w:r>
    </w:p>
    <w:p w14:paraId="1A4A4E3B" w14:textId="66E83A0C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 xml:space="preserve">wpływy z opłaty miejscowej </w:t>
      </w:r>
      <w:r w:rsidR="0043736F">
        <w:t xml:space="preserve">– </w:t>
      </w:r>
      <w:r w:rsidR="00123DE2">
        <w:t>29.843,00</w:t>
      </w:r>
      <w:r w:rsidR="00073FF8">
        <w:t xml:space="preserve"> </w:t>
      </w:r>
      <w:r w:rsidR="0043736F">
        <w:t xml:space="preserve">zł, tj.  </w:t>
      </w:r>
      <w:r w:rsidR="00B96D0D">
        <w:t>9</w:t>
      </w:r>
      <w:r w:rsidR="00123DE2">
        <w:t xml:space="preserve">9,48 </w:t>
      </w:r>
      <w:r>
        <w:t>%</w:t>
      </w:r>
      <w:r w:rsidR="00723C24">
        <w:t>,</w:t>
      </w:r>
    </w:p>
    <w:p w14:paraId="2FA7E542" w14:textId="51F62DC9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od czynności cywilnoprawnych </w:t>
      </w:r>
      <w:r w:rsidR="00F64BDF">
        <w:t>–</w:t>
      </w:r>
      <w:r>
        <w:t xml:space="preserve"> </w:t>
      </w:r>
      <w:r w:rsidR="00123DE2">
        <w:t>786.501,07</w:t>
      </w:r>
      <w:r w:rsidR="007E1443">
        <w:t xml:space="preserve"> </w:t>
      </w:r>
      <w:r w:rsidR="0043736F">
        <w:t xml:space="preserve">zł, tj. </w:t>
      </w:r>
      <w:r w:rsidR="00123DE2">
        <w:t xml:space="preserve">120,63 </w:t>
      </w:r>
      <w:r>
        <w:t>%</w:t>
      </w:r>
      <w:r w:rsidR="00723C24">
        <w:t>,</w:t>
      </w:r>
    </w:p>
    <w:p w14:paraId="5712D4D0" w14:textId="60B1CBCC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 opłaty skarbowej </w:t>
      </w:r>
      <w:r w:rsidR="0043736F">
        <w:t xml:space="preserve">– </w:t>
      </w:r>
      <w:r w:rsidR="00123DE2">
        <w:t>68.157,89</w:t>
      </w:r>
      <w:r w:rsidR="0043736F">
        <w:t xml:space="preserve"> zł, tj. </w:t>
      </w:r>
      <w:r w:rsidR="00123DE2">
        <w:t xml:space="preserve">94,66 </w:t>
      </w:r>
      <w:r>
        <w:t>%</w:t>
      </w:r>
      <w:r w:rsidR="00723C24">
        <w:t>,</w:t>
      </w:r>
    </w:p>
    <w:p w14:paraId="087B267A" w14:textId="6F4BD2A9" w:rsidR="002C5C13" w:rsidRDefault="002C5C13" w:rsidP="00C94BC6">
      <w:pPr>
        <w:tabs>
          <w:tab w:val="left" w:pos="426"/>
        </w:tabs>
        <w:jc w:val="both"/>
      </w:pPr>
      <w:r>
        <w:t>-</w:t>
      </w:r>
      <w:r>
        <w:tab/>
        <w:t>wpływy z podat</w:t>
      </w:r>
      <w:r w:rsidR="00277F53">
        <w:t xml:space="preserve">ku </w:t>
      </w:r>
      <w:r w:rsidR="0043736F">
        <w:t xml:space="preserve">od spadku i darowizn – </w:t>
      </w:r>
      <w:r w:rsidR="00123DE2">
        <w:t>33.856,84</w:t>
      </w:r>
      <w:r w:rsidR="00073FF8">
        <w:t xml:space="preserve"> </w:t>
      </w:r>
      <w:r w:rsidR="0043736F">
        <w:t xml:space="preserve">zł, tj. </w:t>
      </w:r>
      <w:r w:rsidR="00123DE2">
        <w:t xml:space="preserve">52,90 </w:t>
      </w:r>
      <w:r>
        <w:t>%,</w:t>
      </w:r>
    </w:p>
    <w:p w14:paraId="7612DDD4" w14:textId="122B549F" w:rsidR="007E1443" w:rsidRDefault="007E1443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 opłaty eksploatacyjnej – </w:t>
      </w:r>
      <w:r w:rsidR="00123DE2">
        <w:t>44.308,20</w:t>
      </w:r>
      <w:r>
        <w:t xml:space="preserve"> zł, tj. </w:t>
      </w:r>
      <w:r w:rsidR="00123DE2">
        <w:t xml:space="preserve">98,46 </w:t>
      </w:r>
      <w:r>
        <w:t>%,</w:t>
      </w:r>
    </w:p>
    <w:p w14:paraId="777FD3E9" w14:textId="248D3DE3" w:rsidR="00C94BC6" w:rsidRDefault="00C94BC6" w:rsidP="00C94BC6">
      <w:pPr>
        <w:tabs>
          <w:tab w:val="left" w:pos="426"/>
        </w:tabs>
        <w:ind w:left="426" w:hanging="426"/>
        <w:jc w:val="both"/>
      </w:pPr>
      <w:r>
        <w:t>-</w:t>
      </w:r>
      <w:r>
        <w:tab/>
        <w:t>dochód z najmu i dzierżawy składników majątkowych</w:t>
      </w:r>
      <w:r w:rsidR="0043736F">
        <w:t xml:space="preserve"> – </w:t>
      </w:r>
      <w:r w:rsidR="00123DE2">
        <w:t xml:space="preserve">90.370,18 </w:t>
      </w:r>
      <w:r w:rsidR="0043736F">
        <w:t xml:space="preserve">zł, tj. </w:t>
      </w:r>
      <w:r w:rsidR="00123DE2">
        <w:t xml:space="preserve">59,40 </w:t>
      </w:r>
      <w:r>
        <w:t>%</w:t>
      </w:r>
      <w:r w:rsidR="00342812">
        <w:t>,</w:t>
      </w:r>
    </w:p>
    <w:p w14:paraId="3E158156" w14:textId="4C8057D5" w:rsidR="00082B51" w:rsidRDefault="00082B51" w:rsidP="00C94BC6">
      <w:pPr>
        <w:tabs>
          <w:tab w:val="left" w:pos="426"/>
        </w:tabs>
        <w:ind w:left="426" w:hanging="426"/>
        <w:jc w:val="both"/>
      </w:pPr>
      <w:r>
        <w:t>-</w:t>
      </w:r>
      <w:r>
        <w:tab/>
        <w:t xml:space="preserve">wpływy za użytkowanie wieczyste –  </w:t>
      </w:r>
      <w:r w:rsidR="008B06C7">
        <w:t xml:space="preserve">51.308,07 </w:t>
      </w:r>
      <w:r>
        <w:t xml:space="preserve">zł, tj. </w:t>
      </w:r>
      <w:r w:rsidR="008B06C7">
        <w:t xml:space="preserve">79,00 </w:t>
      </w:r>
      <w:r>
        <w:t>%</w:t>
      </w:r>
    </w:p>
    <w:p w14:paraId="72B65ABF" w14:textId="69C27FE7" w:rsidR="00AB65F8" w:rsidRDefault="00AB65F8" w:rsidP="00C94BC6">
      <w:pPr>
        <w:tabs>
          <w:tab w:val="left" w:pos="426"/>
        </w:tabs>
        <w:ind w:left="426" w:hanging="426"/>
        <w:jc w:val="both"/>
      </w:pPr>
      <w:r>
        <w:t>-      wpływy z tytułu przekształcenia p. użytkowania wieczystego w p. własności – 4206,34 zł, tj. 76,48 %,</w:t>
      </w:r>
    </w:p>
    <w:p w14:paraId="337B715C" w14:textId="2D115C72" w:rsidR="00C94BC6" w:rsidRDefault="00B131F7" w:rsidP="00433B0B">
      <w:pPr>
        <w:tabs>
          <w:tab w:val="left" w:pos="426"/>
        </w:tabs>
        <w:ind w:left="426" w:hanging="426"/>
        <w:jc w:val="both"/>
      </w:pPr>
      <w:r>
        <w:t xml:space="preserve">- </w:t>
      </w:r>
      <w:r>
        <w:tab/>
        <w:t xml:space="preserve">wpływy z usług – </w:t>
      </w:r>
      <w:r w:rsidR="000F18C5">
        <w:t>15.003,59</w:t>
      </w:r>
      <w:r>
        <w:t xml:space="preserve"> zł, tj. </w:t>
      </w:r>
      <w:r w:rsidR="000F18C5">
        <w:t xml:space="preserve">8,00 </w:t>
      </w:r>
      <w:r w:rsidR="00C94BC6">
        <w:t>%</w:t>
      </w:r>
      <w:r w:rsidR="00342812">
        <w:t>,</w:t>
      </w:r>
    </w:p>
    <w:p w14:paraId="21B8B7E8" w14:textId="3395AB2D" w:rsidR="00C94BC6" w:rsidRDefault="00C94BC6" w:rsidP="00C94BC6">
      <w:pPr>
        <w:tabs>
          <w:tab w:val="left" w:pos="426"/>
          <w:tab w:val="left" w:pos="8931"/>
        </w:tabs>
        <w:jc w:val="both"/>
      </w:pPr>
      <w:r>
        <w:t xml:space="preserve">- </w:t>
      </w:r>
      <w:r>
        <w:tab/>
        <w:t>podatek dochodowy od</w:t>
      </w:r>
      <w:r w:rsidR="00EA4DE2">
        <w:t xml:space="preserve"> osób fizycznych</w:t>
      </w:r>
      <w:r>
        <w:t xml:space="preserve"> </w:t>
      </w:r>
      <w:r w:rsidR="00723C24">
        <w:t>–</w:t>
      </w:r>
      <w:r>
        <w:t xml:space="preserve"> </w:t>
      </w:r>
      <w:r w:rsidR="000F18C5">
        <w:t>4.586.326,00</w:t>
      </w:r>
      <w:r>
        <w:t xml:space="preserve"> zł, tj. </w:t>
      </w:r>
      <w:r w:rsidR="000F18C5">
        <w:t xml:space="preserve">76,00 </w:t>
      </w:r>
      <w:r w:rsidR="00342812">
        <w:t>%,</w:t>
      </w:r>
    </w:p>
    <w:p w14:paraId="4673FED2" w14:textId="049CCEF2" w:rsidR="00EA4DE2" w:rsidRDefault="00EA4DE2" w:rsidP="00C94BC6">
      <w:pPr>
        <w:tabs>
          <w:tab w:val="left" w:pos="426"/>
          <w:tab w:val="left" w:pos="8931"/>
        </w:tabs>
        <w:jc w:val="both"/>
      </w:pPr>
      <w:r>
        <w:t>-</w:t>
      </w:r>
      <w:r>
        <w:tab/>
        <w:t>podatek dochod</w:t>
      </w:r>
      <w:r w:rsidR="0043736F">
        <w:t xml:space="preserve">owy od osób prawnych – </w:t>
      </w:r>
      <w:r w:rsidR="000F18C5">
        <w:t>244.526,01</w:t>
      </w:r>
      <w:r w:rsidR="0043736F">
        <w:t xml:space="preserve"> zł, tj.  </w:t>
      </w:r>
      <w:r w:rsidR="000F18C5">
        <w:t xml:space="preserve">49,00 </w:t>
      </w:r>
      <w:r>
        <w:t>%,</w:t>
      </w:r>
    </w:p>
    <w:p w14:paraId="6B039953" w14:textId="2EAB3734" w:rsidR="00D22B86" w:rsidRDefault="00C65A15" w:rsidP="00C94BC6">
      <w:pPr>
        <w:tabs>
          <w:tab w:val="left" w:pos="426"/>
          <w:tab w:val="left" w:pos="8931"/>
        </w:tabs>
        <w:jc w:val="both"/>
      </w:pPr>
      <w:r>
        <w:t>-</w:t>
      </w:r>
      <w:r>
        <w:tab/>
        <w:t>opłata za wywóz</w:t>
      </w:r>
      <w:r w:rsidR="00D22B86">
        <w:t xml:space="preserve"> n</w:t>
      </w:r>
      <w:r w:rsidR="0082296A">
        <w:t>ieczystości s</w:t>
      </w:r>
      <w:r w:rsidR="00366BAF">
        <w:t xml:space="preserve">tałych – </w:t>
      </w:r>
      <w:r w:rsidR="000F18C5">
        <w:t>1.466.469,28</w:t>
      </w:r>
      <w:r w:rsidR="00366BAF">
        <w:t xml:space="preserve"> zł, tj. </w:t>
      </w:r>
      <w:r w:rsidR="000F18C5">
        <w:t xml:space="preserve">70,24 </w:t>
      </w:r>
      <w:r w:rsidR="00D22B86">
        <w:t>%,</w:t>
      </w:r>
    </w:p>
    <w:p w14:paraId="041DF998" w14:textId="39166210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ze sprzedaży składników majątkowych </w:t>
      </w:r>
      <w:r w:rsidR="0043736F">
        <w:t xml:space="preserve">– </w:t>
      </w:r>
      <w:r w:rsidR="000F18C5">
        <w:t>2.301.542,43</w:t>
      </w:r>
      <w:r w:rsidR="00B96D0D">
        <w:t>67</w:t>
      </w:r>
      <w:r w:rsidR="00226BE9">
        <w:t xml:space="preserve"> </w:t>
      </w:r>
      <w:r w:rsidR="0043736F">
        <w:t xml:space="preserve">zł, tj. </w:t>
      </w:r>
      <w:r w:rsidR="000F18C5">
        <w:t xml:space="preserve">103,35 </w:t>
      </w:r>
      <w:r>
        <w:t>%</w:t>
      </w:r>
      <w:r w:rsidR="00342812">
        <w:t>,</w:t>
      </w:r>
    </w:p>
    <w:p w14:paraId="0CFCFA30" w14:textId="0FB8A40E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 xml:space="preserve">wpływy z opłaty za zezwolenia na sprzedaż alkoholu </w:t>
      </w:r>
      <w:r w:rsidR="00203DB5">
        <w:t>–</w:t>
      </w:r>
      <w:r w:rsidR="009F3967">
        <w:t xml:space="preserve"> </w:t>
      </w:r>
      <w:r w:rsidR="000F18C5">
        <w:t>72.715,64</w:t>
      </w:r>
      <w:r w:rsidR="00D15C4E">
        <w:t xml:space="preserve"> </w:t>
      </w:r>
      <w:r>
        <w:t xml:space="preserve">zł, tj.  </w:t>
      </w:r>
      <w:r w:rsidR="000F18C5">
        <w:t xml:space="preserve">117,28 </w:t>
      </w:r>
      <w:r>
        <w:t>%</w:t>
      </w:r>
      <w:r w:rsidR="00342812">
        <w:t>,</w:t>
      </w:r>
    </w:p>
    <w:p w14:paraId="397A55D9" w14:textId="756BCCAF" w:rsidR="000F18C5" w:rsidRDefault="000F18C5" w:rsidP="00C94BC6">
      <w:pPr>
        <w:tabs>
          <w:tab w:val="left" w:pos="426"/>
        </w:tabs>
        <w:jc w:val="both"/>
      </w:pPr>
      <w:r>
        <w:t xml:space="preserve">-      </w:t>
      </w:r>
      <w:r w:rsidR="001B3319">
        <w:t>wpływy z części opłaty za zezwolenie na sprzedaż alkoholu w o</w:t>
      </w:r>
      <w:r w:rsidR="00DF201F">
        <w:t>. h</w:t>
      </w:r>
      <w:r w:rsidR="001B3319">
        <w:t>urtowym – 7.855,07 zł, tj. 0,00 %</w:t>
      </w:r>
    </w:p>
    <w:p w14:paraId="6016BF3B" w14:textId="7B7637AC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 xml:space="preserve">wpływy z różnych opłat </w:t>
      </w:r>
      <w:r w:rsidR="00366BAF">
        <w:t xml:space="preserve">– </w:t>
      </w:r>
      <w:r w:rsidR="00A51F9F">
        <w:t>76.015,50</w:t>
      </w:r>
      <w:r w:rsidR="00366BAF">
        <w:t xml:space="preserve">, tj. </w:t>
      </w:r>
      <w:r w:rsidR="00A51F9F">
        <w:t>76,98 %</w:t>
      </w:r>
      <w:r w:rsidR="00342812">
        <w:t>,</w:t>
      </w:r>
    </w:p>
    <w:p w14:paraId="63B31253" w14:textId="00316538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>wpływy</w:t>
      </w:r>
      <w:r w:rsidR="00366BAF">
        <w:t xml:space="preserve"> z różnych dochodów – </w:t>
      </w:r>
      <w:r w:rsidR="00B1609B">
        <w:t>566.434,69</w:t>
      </w:r>
      <w:r w:rsidR="00FB096A">
        <w:t xml:space="preserve"> </w:t>
      </w:r>
      <w:r w:rsidR="00366BAF">
        <w:t xml:space="preserve">zł, tj. </w:t>
      </w:r>
      <w:r w:rsidR="00B1609B">
        <w:t xml:space="preserve">83,53 </w:t>
      </w:r>
      <w:r>
        <w:t>%</w:t>
      </w:r>
      <w:r w:rsidR="00342812">
        <w:t>,</w:t>
      </w:r>
    </w:p>
    <w:p w14:paraId="67D2D676" w14:textId="36E11237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>odsetki od nieterminowych wpłat z ty</w:t>
      </w:r>
      <w:r w:rsidR="00342812">
        <w:t>t</w:t>
      </w:r>
      <w:r w:rsidR="00366BAF">
        <w:t xml:space="preserve">ułu podatków i opłat – </w:t>
      </w:r>
      <w:r w:rsidR="001B3319">
        <w:t>26.162,51</w:t>
      </w:r>
      <w:r w:rsidR="00366BAF">
        <w:t xml:space="preserve"> zł, tj. </w:t>
      </w:r>
      <w:r w:rsidR="00DF201F">
        <w:t xml:space="preserve">94,89 </w:t>
      </w:r>
      <w:r>
        <w:t>%</w:t>
      </w:r>
      <w:r w:rsidR="00342812">
        <w:t>,</w:t>
      </w:r>
    </w:p>
    <w:p w14:paraId="7384A1BE" w14:textId="1139A64C" w:rsidR="0069381F" w:rsidRDefault="0069381F" w:rsidP="00C94BC6">
      <w:pPr>
        <w:tabs>
          <w:tab w:val="left" w:pos="426"/>
        </w:tabs>
        <w:jc w:val="both"/>
      </w:pPr>
      <w:r>
        <w:t>-      wpływy z tytułu k. egzekucyjnych, opłaty komorniczej i kosztów upomnień – 13.033,78 zł, tj. 81,97 %</w:t>
      </w:r>
    </w:p>
    <w:p w14:paraId="487D60B5" w14:textId="77777777" w:rsidR="000A4563" w:rsidRDefault="00D96F3B" w:rsidP="00C94BC6">
      <w:pPr>
        <w:tabs>
          <w:tab w:val="left" w:pos="426"/>
        </w:tabs>
        <w:jc w:val="both"/>
      </w:pPr>
      <w:r>
        <w:t>-</w:t>
      </w:r>
      <w:r>
        <w:tab/>
      </w:r>
      <w:r w:rsidR="000A4563">
        <w:t xml:space="preserve">dochody jednostek samorządu terytorialnego związane z realizacją zadań </w:t>
      </w:r>
    </w:p>
    <w:p w14:paraId="151BD36C" w14:textId="7B2770E4" w:rsidR="00D96F3B" w:rsidRDefault="000A4563" w:rsidP="00C94BC6">
      <w:pPr>
        <w:tabs>
          <w:tab w:val="left" w:pos="426"/>
        </w:tabs>
        <w:jc w:val="both"/>
      </w:pPr>
      <w:r>
        <w:t xml:space="preserve">       z zakresu administracji rządowej oraz innych zadań zleconych ustawami – 25.524,47 zł, tj. 106,13 %</w:t>
      </w:r>
    </w:p>
    <w:p w14:paraId="044AE127" w14:textId="45A925CC" w:rsidR="00226BE9" w:rsidRDefault="00342812" w:rsidP="00D96F3B">
      <w:pPr>
        <w:tabs>
          <w:tab w:val="left" w:pos="426"/>
        </w:tabs>
        <w:jc w:val="both"/>
      </w:pPr>
      <w:r>
        <w:t>-</w:t>
      </w:r>
      <w:r>
        <w:tab/>
        <w:t>pozostałe odsetki –</w:t>
      </w:r>
      <w:r w:rsidR="00366BAF">
        <w:t xml:space="preserve"> </w:t>
      </w:r>
      <w:r w:rsidR="00AB65F8">
        <w:t xml:space="preserve">504,79 </w:t>
      </w:r>
      <w:r w:rsidR="00C94BC6">
        <w:t>z</w:t>
      </w:r>
      <w:r w:rsidR="005403E8">
        <w:t>ł, tj.</w:t>
      </w:r>
      <w:r w:rsidR="00366BAF">
        <w:t xml:space="preserve"> </w:t>
      </w:r>
      <w:r w:rsidR="00AB65F8">
        <w:t>9,86</w:t>
      </w:r>
      <w:r w:rsidR="00DF201F">
        <w:t xml:space="preserve"> </w:t>
      </w:r>
      <w:r w:rsidR="00C94BC6">
        <w:t>%</w:t>
      </w:r>
      <w:r>
        <w:t>,</w:t>
      </w:r>
    </w:p>
    <w:p w14:paraId="28152B9A" w14:textId="6F74C01C" w:rsidR="000A4563" w:rsidRDefault="000A4563" w:rsidP="00D96F3B">
      <w:pPr>
        <w:tabs>
          <w:tab w:val="left" w:pos="426"/>
        </w:tabs>
        <w:jc w:val="both"/>
      </w:pPr>
      <w:r>
        <w:t>-      wpływy z tytułu kar i odszkodowań wynikających z umów – 7.043,51 zł, tj. 113,93 %</w:t>
      </w:r>
    </w:p>
    <w:p w14:paraId="4B68098B" w14:textId="66362705" w:rsidR="00B1609B" w:rsidRDefault="00B1609B" w:rsidP="00D96F3B">
      <w:pPr>
        <w:tabs>
          <w:tab w:val="left" w:pos="426"/>
        </w:tabs>
        <w:jc w:val="both"/>
      </w:pPr>
      <w:r>
        <w:t>-      rekompensaty utraconych dochodów w podatkach i opłatach lokalnych – 11.581,00 zł, tj. 100%,</w:t>
      </w:r>
    </w:p>
    <w:p w14:paraId="4683D943" w14:textId="1B0A73C3" w:rsidR="0069381F" w:rsidRDefault="0069381F" w:rsidP="00D96F3B">
      <w:pPr>
        <w:tabs>
          <w:tab w:val="left" w:pos="426"/>
        </w:tabs>
        <w:jc w:val="both"/>
      </w:pPr>
      <w:r>
        <w:t>-      wpływy z opłat za korzystanie z wychowania przedszkolnego – 10.490,00 zł, tj. 49,95 %,</w:t>
      </w:r>
    </w:p>
    <w:p w14:paraId="47AC3DB4" w14:textId="3C41FC4E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>pozostał</w:t>
      </w:r>
      <w:r w:rsidR="00342812">
        <w:t>e doch</w:t>
      </w:r>
      <w:r w:rsidR="00BB383F">
        <w:t>ody –</w:t>
      </w:r>
      <w:r w:rsidR="003E7336">
        <w:t xml:space="preserve"> </w:t>
      </w:r>
      <w:r w:rsidR="00C434CA">
        <w:t>7.353,41</w:t>
      </w:r>
      <w:r w:rsidR="00D22B86">
        <w:t xml:space="preserve">zł, tj. </w:t>
      </w:r>
      <w:r w:rsidR="00C434CA">
        <w:t xml:space="preserve">23,02 </w:t>
      </w:r>
      <w:r>
        <w:t>%</w:t>
      </w:r>
      <w:r w:rsidR="00236EA5">
        <w:t>.</w:t>
      </w:r>
    </w:p>
    <w:p w14:paraId="35C8067F" w14:textId="77777777" w:rsidR="00CA1AB7" w:rsidRDefault="00CA1AB7" w:rsidP="00C94BC6">
      <w:pPr>
        <w:jc w:val="both"/>
      </w:pPr>
    </w:p>
    <w:p w14:paraId="111B01DD" w14:textId="77777777" w:rsidR="00C434CA" w:rsidRDefault="00C434CA" w:rsidP="00C94BC6">
      <w:pPr>
        <w:ind w:firstLine="360"/>
        <w:jc w:val="both"/>
      </w:pPr>
    </w:p>
    <w:p w14:paraId="679FDFA9" w14:textId="77777777" w:rsidR="00C434CA" w:rsidRDefault="00C434CA" w:rsidP="00C94BC6">
      <w:pPr>
        <w:ind w:firstLine="360"/>
        <w:jc w:val="both"/>
      </w:pPr>
    </w:p>
    <w:p w14:paraId="6BD610E9" w14:textId="77777777" w:rsidR="00C434CA" w:rsidRDefault="00C434CA" w:rsidP="00C94BC6">
      <w:pPr>
        <w:ind w:firstLine="360"/>
        <w:jc w:val="both"/>
      </w:pPr>
    </w:p>
    <w:p w14:paraId="55AE0363" w14:textId="0E53A0C6" w:rsidR="00C94BC6" w:rsidRDefault="002212DB" w:rsidP="00C94BC6">
      <w:pPr>
        <w:ind w:firstLine="360"/>
        <w:jc w:val="both"/>
      </w:pPr>
      <w:r>
        <w:lastRenderedPageBreak/>
        <w:t>W</w:t>
      </w:r>
      <w:r w:rsidR="000825B6">
        <w:t xml:space="preserve"> I</w:t>
      </w:r>
      <w:r w:rsidR="007676E9">
        <w:t>II</w:t>
      </w:r>
      <w:r w:rsidR="000825B6">
        <w:t xml:space="preserve"> kwartale</w:t>
      </w:r>
      <w:r w:rsidR="003E7336">
        <w:t xml:space="preserve"> 20</w:t>
      </w:r>
      <w:r w:rsidR="00472FD2">
        <w:t>2</w:t>
      </w:r>
      <w:r w:rsidR="00FB1BB9">
        <w:t>1</w:t>
      </w:r>
      <w:r w:rsidR="00C94BC6">
        <w:t xml:space="preserve"> r. skutki obniżenia górnych stawek podatkowych i ulg udzielonych przez gminę przedstawiają się następująco:</w:t>
      </w:r>
    </w:p>
    <w:p w14:paraId="0FC4D139" w14:textId="34C27028" w:rsidR="00C94BC6" w:rsidRDefault="00C94BC6" w:rsidP="00C94BC6">
      <w:pPr>
        <w:numPr>
          <w:ilvl w:val="0"/>
          <w:numId w:val="2"/>
        </w:numPr>
        <w:jc w:val="both"/>
      </w:pPr>
      <w:r>
        <w:t xml:space="preserve">Skutki obniżenia górnych stawek podatków wyniosły </w:t>
      </w:r>
      <w:r w:rsidR="002B0EE3">
        <w:rPr>
          <w:b/>
          <w:bCs/>
        </w:rPr>
        <w:t>222.399,63</w:t>
      </w:r>
      <w:r w:rsidR="001F07E9">
        <w:rPr>
          <w:b/>
          <w:bCs/>
        </w:rPr>
        <w:t xml:space="preserve"> </w:t>
      </w:r>
      <w:r>
        <w:rPr>
          <w:b/>
          <w:bCs/>
        </w:rPr>
        <w:t>zł</w:t>
      </w:r>
      <w:r>
        <w:t>, w tym:</w:t>
      </w:r>
    </w:p>
    <w:p w14:paraId="0C9B2C89" w14:textId="7457843D" w:rsidR="00C94BC6" w:rsidRDefault="00C94BC6" w:rsidP="00C94BC6">
      <w:pPr>
        <w:numPr>
          <w:ilvl w:val="0"/>
          <w:numId w:val="5"/>
        </w:numPr>
        <w:jc w:val="both"/>
      </w:pPr>
      <w:r>
        <w:t xml:space="preserve"> </w:t>
      </w:r>
      <w:bookmarkStart w:id="0" w:name="_Hlk39734163"/>
      <w:r>
        <w:t xml:space="preserve">w podatku od nieruchomości wyniosły </w:t>
      </w:r>
      <w:r w:rsidR="002B0EE3">
        <w:t>285650,06</w:t>
      </w:r>
      <w:r>
        <w:t xml:space="preserve"> zł, w tym:</w:t>
      </w:r>
    </w:p>
    <w:p w14:paraId="3808396B" w14:textId="7F2372A3" w:rsidR="00C94BC6" w:rsidRDefault="00C83047" w:rsidP="00C94BC6">
      <w:pPr>
        <w:ind w:left="851" w:hanging="142"/>
        <w:jc w:val="both"/>
      </w:pPr>
      <w:r>
        <w:t xml:space="preserve">- </w:t>
      </w:r>
      <w:r>
        <w:tab/>
        <w:t>osoby fizyczn</w:t>
      </w:r>
      <w:r w:rsidR="003E7336">
        <w:t xml:space="preserve">e – </w:t>
      </w:r>
      <w:r w:rsidR="002B0EE3">
        <w:t>189.337,08</w:t>
      </w:r>
      <w:r w:rsidR="00C94BC6">
        <w:t xml:space="preserve"> zł</w:t>
      </w:r>
    </w:p>
    <w:p w14:paraId="2E8F99CF" w14:textId="71111774" w:rsidR="00C94BC6" w:rsidRPr="00932F2E" w:rsidRDefault="00C94BC6" w:rsidP="001F07E9">
      <w:pPr>
        <w:numPr>
          <w:ilvl w:val="0"/>
          <w:numId w:val="1"/>
        </w:numPr>
        <w:ind w:left="851" w:hanging="142"/>
        <w:jc w:val="both"/>
      </w:pPr>
      <w:r>
        <w:t xml:space="preserve">osoby prawne i jednostki organizacyjne – </w:t>
      </w:r>
      <w:r w:rsidR="002B0EE3">
        <w:t>96.312,98</w:t>
      </w:r>
      <w:r>
        <w:t xml:space="preserve"> zł,</w:t>
      </w:r>
    </w:p>
    <w:bookmarkEnd w:id="0"/>
    <w:p w14:paraId="560C6F2B" w14:textId="5ADE326E" w:rsidR="00C94BC6" w:rsidRDefault="00C94BC6" w:rsidP="00E83063">
      <w:pPr>
        <w:pStyle w:val="Akapitzlist"/>
        <w:numPr>
          <w:ilvl w:val="0"/>
          <w:numId w:val="5"/>
        </w:numPr>
        <w:jc w:val="both"/>
      </w:pPr>
      <w:r>
        <w:t>w podatku od środków t</w:t>
      </w:r>
      <w:r w:rsidR="003E7336">
        <w:t xml:space="preserve">ransportowych wyniosły </w:t>
      </w:r>
      <w:r w:rsidR="002B0EE3">
        <w:t>47.749,57</w:t>
      </w:r>
      <w:r>
        <w:t xml:space="preserve"> zł, w tym:</w:t>
      </w:r>
    </w:p>
    <w:p w14:paraId="36119DB6" w14:textId="4C21A455" w:rsidR="00C94BC6" w:rsidRDefault="00501492" w:rsidP="00C94BC6">
      <w:pPr>
        <w:numPr>
          <w:ilvl w:val="0"/>
          <w:numId w:val="1"/>
        </w:numPr>
        <w:tabs>
          <w:tab w:val="clear" w:pos="360"/>
          <w:tab w:val="num" w:pos="851"/>
        </w:tabs>
        <w:ind w:left="851" w:hanging="142"/>
        <w:jc w:val="both"/>
      </w:pPr>
      <w:r>
        <w:t>osoby fizyc</w:t>
      </w:r>
      <w:r w:rsidR="003E7336">
        <w:t xml:space="preserve">zne – </w:t>
      </w:r>
      <w:r w:rsidR="002B0EE3">
        <w:t>43.413,68</w:t>
      </w:r>
      <w:r w:rsidR="00C94BC6">
        <w:t xml:space="preserve"> zł,</w:t>
      </w:r>
    </w:p>
    <w:p w14:paraId="5CDC27D5" w14:textId="5A0D0FEE" w:rsidR="00C94BC6" w:rsidRDefault="00C94BC6" w:rsidP="00C94BC6">
      <w:pPr>
        <w:numPr>
          <w:ilvl w:val="0"/>
          <w:numId w:val="1"/>
        </w:numPr>
        <w:tabs>
          <w:tab w:val="clear" w:pos="360"/>
          <w:tab w:val="num" w:pos="851"/>
        </w:tabs>
        <w:ind w:left="851" w:hanging="142"/>
        <w:jc w:val="both"/>
      </w:pPr>
      <w:r>
        <w:t>osoby prawne i jednostki o</w:t>
      </w:r>
      <w:r w:rsidR="003E7336">
        <w:t xml:space="preserve">rganizacyjne – </w:t>
      </w:r>
      <w:r w:rsidR="002B0EE3">
        <w:t>4.335,89</w:t>
      </w:r>
      <w:r>
        <w:t xml:space="preserve"> zł,</w:t>
      </w:r>
    </w:p>
    <w:p w14:paraId="5A3FFEFD" w14:textId="67A288DC" w:rsidR="009D2239" w:rsidRDefault="009D2239" w:rsidP="009D2239">
      <w:pPr>
        <w:ind w:left="709"/>
        <w:jc w:val="both"/>
      </w:pPr>
    </w:p>
    <w:p w14:paraId="6169429A" w14:textId="77777777" w:rsidR="009D2239" w:rsidRDefault="009D2239" w:rsidP="009D2239">
      <w:pPr>
        <w:ind w:left="709"/>
        <w:jc w:val="both"/>
      </w:pPr>
    </w:p>
    <w:p w14:paraId="187D8349" w14:textId="44575E42" w:rsidR="00472FD2" w:rsidRDefault="00C94BC6" w:rsidP="009D2239">
      <w:pPr>
        <w:numPr>
          <w:ilvl w:val="0"/>
          <w:numId w:val="2"/>
        </w:numPr>
        <w:jc w:val="both"/>
      </w:pPr>
      <w:r>
        <w:t xml:space="preserve">Skutki umorzenia zaległości podatkowych – </w:t>
      </w:r>
      <w:r w:rsidR="002B0EE3">
        <w:rPr>
          <w:b/>
          <w:bCs/>
        </w:rPr>
        <w:t>59.260,60</w:t>
      </w:r>
      <w:r w:rsidR="00472FD2">
        <w:rPr>
          <w:b/>
          <w:bCs/>
        </w:rPr>
        <w:t xml:space="preserve"> </w:t>
      </w:r>
      <w:r>
        <w:rPr>
          <w:b/>
          <w:bCs/>
        </w:rPr>
        <w:t xml:space="preserve">zł, </w:t>
      </w:r>
      <w:r w:rsidRPr="00E41DC1">
        <w:rPr>
          <w:bCs/>
        </w:rPr>
        <w:t>w tym</w:t>
      </w:r>
      <w:r>
        <w:t>:</w:t>
      </w:r>
    </w:p>
    <w:p w14:paraId="70E4D7E0" w14:textId="578694A1" w:rsidR="00472FD2" w:rsidRDefault="00472FD2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  <w:jc w:val="both"/>
      </w:pPr>
      <w:r>
        <w:t xml:space="preserve">w podatku od nieruchomości wyniosły </w:t>
      </w:r>
      <w:r w:rsidR="002B0EE3">
        <w:t>55.863,60</w:t>
      </w:r>
      <w:r w:rsidR="009D2239">
        <w:t xml:space="preserve"> </w:t>
      </w:r>
      <w:r>
        <w:t>zł, w tym:</w:t>
      </w:r>
    </w:p>
    <w:p w14:paraId="163AAF0E" w14:textId="0F261728" w:rsidR="00472FD2" w:rsidRDefault="00472FD2" w:rsidP="00472FD2">
      <w:pPr>
        <w:ind w:left="851" w:hanging="142"/>
        <w:jc w:val="both"/>
      </w:pPr>
      <w:r>
        <w:t xml:space="preserve">- </w:t>
      </w:r>
      <w:r>
        <w:tab/>
        <w:t xml:space="preserve">osoby fizyczne – </w:t>
      </w:r>
      <w:r w:rsidR="002B0EE3">
        <w:t>20.952,60</w:t>
      </w:r>
      <w:r>
        <w:t xml:space="preserve"> zł</w:t>
      </w:r>
    </w:p>
    <w:p w14:paraId="3AAD8681" w14:textId="7D9968F9" w:rsidR="009D2239" w:rsidRPr="00932F2E" w:rsidRDefault="00472FD2" w:rsidP="009D2239">
      <w:pPr>
        <w:numPr>
          <w:ilvl w:val="0"/>
          <w:numId w:val="1"/>
        </w:numPr>
        <w:ind w:left="851" w:hanging="142"/>
        <w:jc w:val="both"/>
      </w:pPr>
      <w:r>
        <w:t xml:space="preserve">osoby prawne i jednostki organizacyjne – </w:t>
      </w:r>
      <w:r w:rsidR="002B0EE3">
        <w:t>34.911,00</w:t>
      </w:r>
      <w:r>
        <w:t xml:space="preserve"> zł,</w:t>
      </w:r>
    </w:p>
    <w:p w14:paraId="7B3AADF9" w14:textId="1D41772A" w:rsidR="00472FD2" w:rsidRDefault="00472FD2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</w:pPr>
      <w:r>
        <w:t xml:space="preserve">w podatku rolnym  od osób fizycznych – </w:t>
      </w:r>
      <w:r w:rsidR="002B0EE3">
        <w:t>2.142,00</w:t>
      </w:r>
      <w:r>
        <w:t xml:space="preserve"> zł,</w:t>
      </w:r>
    </w:p>
    <w:p w14:paraId="5DC07B56" w14:textId="30AD095E" w:rsidR="00006B9A" w:rsidRDefault="00006B9A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</w:pPr>
      <w:r>
        <w:t xml:space="preserve">w podatku leśnym od osób fizycznych – </w:t>
      </w:r>
      <w:r w:rsidR="002B0EE3">
        <w:t>76,00</w:t>
      </w:r>
      <w:r>
        <w:t xml:space="preserve"> zł,</w:t>
      </w:r>
    </w:p>
    <w:p w14:paraId="474A264D" w14:textId="73037CF6" w:rsidR="009D2239" w:rsidRDefault="009D2239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</w:pPr>
      <w:r>
        <w:t xml:space="preserve">w opłacie za wywóz nieczystości stałych od osób fizycznych – </w:t>
      </w:r>
      <w:r w:rsidR="002B0EE3">
        <w:t>1.179,00</w:t>
      </w:r>
      <w:r>
        <w:t xml:space="preserve"> zł</w:t>
      </w:r>
      <w:r w:rsidR="00006B9A">
        <w:t>,</w:t>
      </w:r>
    </w:p>
    <w:p w14:paraId="317EB8AB" w14:textId="77777777" w:rsidR="00006B9A" w:rsidRDefault="00006B9A" w:rsidP="00006B9A">
      <w:pPr>
        <w:ind w:left="284"/>
      </w:pPr>
    </w:p>
    <w:p w14:paraId="2E24108C" w14:textId="77777777" w:rsidR="00472FD2" w:rsidRDefault="00472FD2" w:rsidP="00472FD2">
      <w:pPr>
        <w:pStyle w:val="Akapitzlist"/>
        <w:ind w:left="2340"/>
      </w:pPr>
    </w:p>
    <w:p w14:paraId="32EFBD58" w14:textId="47DA178C" w:rsidR="00C94BC6" w:rsidRDefault="00C94BC6" w:rsidP="00C94BC6">
      <w:pPr>
        <w:ind w:left="350" w:hanging="350"/>
        <w:jc w:val="both"/>
      </w:pPr>
      <w:r>
        <w:t xml:space="preserve">3. </w:t>
      </w:r>
      <w:r>
        <w:tab/>
        <w:t xml:space="preserve">Rozłożenie na raty i odroczenie terminu płatności – </w:t>
      </w:r>
      <w:r w:rsidR="003122A7">
        <w:rPr>
          <w:b/>
          <w:bCs/>
        </w:rPr>
        <w:t>109.570,02</w:t>
      </w:r>
      <w:r w:rsidR="009274CE">
        <w:rPr>
          <w:b/>
          <w:bCs/>
        </w:rPr>
        <w:t xml:space="preserve"> </w:t>
      </w:r>
      <w:r>
        <w:rPr>
          <w:b/>
          <w:bCs/>
        </w:rPr>
        <w:t>zł</w:t>
      </w:r>
      <w:r>
        <w:t>, w tym:</w:t>
      </w:r>
    </w:p>
    <w:p w14:paraId="1B5226B6" w14:textId="12F3A615" w:rsidR="009D2239" w:rsidRDefault="00C94BC6" w:rsidP="00902FC5">
      <w:pPr>
        <w:ind w:firstLine="350"/>
      </w:pPr>
      <w:r>
        <w:t>a.</w:t>
      </w:r>
      <w:r>
        <w:tab/>
      </w:r>
      <w:r w:rsidRPr="001E51A1">
        <w:t>podatek od nieruchom</w:t>
      </w:r>
      <w:r w:rsidR="009936E2">
        <w:t>ośc</w:t>
      </w:r>
      <w:r w:rsidR="00B413D7">
        <w:t xml:space="preserve">i od osób </w:t>
      </w:r>
      <w:r w:rsidR="003122A7">
        <w:t>prawnych i jednostek organizacyjnych</w:t>
      </w:r>
      <w:r w:rsidR="00B413D7">
        <w:t xml:space="preserve"> – </w:t>
      </w:r>
      <w:r w:rsidR="003122A7">
        <w:t>48.396,00</w:t>
      </w:r>
      <w:r w:rsidR="009936E2">
        <w:t xml:space="preserve"> zł,</w:t>
      </w:r>
    </w:p>
    <w:p w14:paraId="28373A5D" w14:textId="701A2460" w:rsidR="003122A7" w:rsidRPr="001E51A1" w:rsidRDefault="003122A7" w:rsidP="00902FC5">
      <w:pPr>
        <w:ind w:firstLine="350"/>
      </w:pPr>
      <w:r>
        <w:t xml:space="preserve">b.   podatek od nieruchomości od osób fizycznych – 37.320,76 zł, </w:t>
      </w:r>
    </w:p>
    <w:p w14:paraId="50C9E039" w14:textId="08A5C7F2" w:rsidR="00C94BC6" w:rsidRDefault="009D2239" w:rsidP="00E83063">
      <w:pPr>
        <w:ind w:left="360"/>
        <w:jc w:val="both"/>
      </w:pPr>
      <w:r>
        <w:t>c</w:t>
      </w:r>
      <w:r w:rsidR="00E83063">
        <w:t>.</w:t>
      </w:r>
      <w:r w:rsidR="00580911">
        <w:t xml:space="preserve"> </w:t>
      </w:r>
      <w:r w:rsidR="00FD0DC5">
        <w:t xml:space="preserve"> </w:t>
      </w:r>
      <w:r w:rsidR="00580911">
        <w:t>podatek roln</w:t>
      </w:r>
      <w:r w:rsidR="00B413D7">
        <w:t xml:space="preserve">y od osób fizycznych – </w:t>
      </w:r>
      <w:r w:rsidR="003122A7">
        <w:t>14.057,40</w:t>
      </w:r>
      <w:r w:rsidR="00902FC5">
        <w:t xml:space="preserve"> </w:t>
      </w:r>
      <w:r w:rsidR="00C94BC6">
        <w:t>zł</w:t>
      </w:r>
      <w:r w:rsidR="00580911">
        <w:t>,</w:t>
      </w:r>
    </w:p>
    <w:p w14:paraId="6BABD5DA" w14:textId="2EBD5781" w:rsidR="00C94BC6" w:rsidRDefault="009D2239" w:rsidP="00C94BC6">
      <w:pPr>
        <w:ind w:left="709" w:hanging="331"/>
        <w:jc w:val="both"/>
      </w:pPr>
      <w:r>
        <w:t>d</w:t>
      </w:r>
      <w:r w:rsidR="00E83063">
        <w:t>.</w:t>
      </w:r>
      <w:r w:rsidR="00C94BC6">
        <w:tab/>
        <w:t>podatek le</w:t>
      </w:r>
      <w:r w:rsidR="00B413D7">
        <w:t xml:space="preserve">śny od osób fizycznych – </w:t>
      </w:r>
      <w:r w:rsidR="003122A7">
        <w:t>157,00</w:t>
      </w:r>
      <w:r w:rsidR="00580911">
        <w:t xml:space="preserve"> zł,</w:t>
      </w:r>
    </w:p>
    <w:p w14:paraId="2FCE8CA9" w14:textId="200D9549" w:rsidR="009D2239" w:rsidRDefault="009D2239" w:rsidP="00C94BC6">
      <w:pPr>
        <w:ind w:left="709" w:hanging="331"/>
        <w:jc w:val="both"/>
      </w:pPr>
      <w:r>
        <w:t>e.</w:t>
      </w:r>
      <w:r>
        <w:tab/>
        <w:t xml:space="preserve">opłata za wywóz nieczystości stałych – </w:t>
      </w:r>
      <w:r w:rsidR="003122A7">
        <w:t>9.638,86</w:t>
      </w:r>
      <w:r>
        <w:t xml:space="preserve"> zł.</w:t>
      </w:r>
    </w:p>
    <w:p w14:paraId="67EA1A9C" w14:textId="77777777" w:rsidR="009D2239" w:rsidRDefault="009D2239" w:rsidP="00C94BC6">
      <w:pPr>
        <w:ind w:left="709" w:hanging="331"/>
        <w:jc w:val="both"/>
      </w:pPr>
    </w:p>
    <w:p w14:paraId="3A3802A8" w14:textId="77777777" w:rsidR="00C94BC6" w:rsidRDefault="00C94BC6" w:rsidP="00C94BC6">
      <w:pPr>
        <w:ind w:left="350" w:hanging="350"/>
        <w:jc w:val="both"/>
      </w:pPr>
      <w:r>
        <w:t xml:space="preserve">4. </w:t>
      </w:r>
      <w:r>
        <w:tab/>
        <w:t xml:space="preserve">Udzielenie ulg podatkowych w podatku rolnym – </w:t>
      </w:r>
      <w:r>
        <w:rPr>
          <w:b/>
        </w:rPr>
        <w:t>0,00</w:t>
      </w:r>
      <w:r w:rsidRPr="00D86B81">
        <w:rPr>
          <w:b/>
        </w:rPr>
        <w:t xml:space="preserve"> zł</w:t>
      </w:r>
      <w:r>
        <w:t xml:space="preserve">, </w:t>
      </w:r>
    </w:p>
    <w:p w14:paraId="11CAC79E" w14:textId="77777777" w:rsidR="00C94BC6" w:rsidRDefault="00C94BC6" w:rsidP="00C94BC6">
      <w:pPr>
        <w:pStyle w:val="Tekstpodstawowywcity"/>
        <w:rPr>
          <w:b/>
        </w:rPr>
      </w:pPr>
    </w:p>
    <w:p w14:paraId="2B58B10C" w14:textId="77777777" w:rsidR="00C94BC6" w:rsidRDefault="00C94BC6" w:rsidP="00C94BC6">
      <w:pPr>
        <w:pStyle w:val="Tekstpodstawowywcity"/>
        <w:rPr>
          <w:b/>
        </w:rPr>
      </w:pPr>
      <w:r>
        <w:rPr>
          <w:b/>
        </w:rPr>
        <w:t>SUBWENCJA OGÓLNA</w:t>
      </w:r>
    </w:p>
    <w:p w14:paraId="048CD921" w14:textId="168704E8" w:rsidR="00C94BC6" w:rsidRDefault="00C94BC6" w:rsidP="00C94BC6">
      <w:pPr>
        <w:pStyle w:val="Tekstpodstawowywcity"/>
      </w:pPr>
      <w:r>
        <w:t>W strukturze dochodów gminy zrealizowan</w:t>
      </w:r>
      <w:r w:rsidR="00031424">
        <w:t xml:space="preserve">ych w </w:t>
      </w:r>
      <w:r w:rsidR="003122A7">
        <w:t>II</w:t>
      </w:r>
      <w:r w:rsidR="00031424">
        <w:t>I kwartale</w:t>
      </w:r>
      <w:r>
        <w:t xml:space="preserve"> 20</w:t>
      </w:r>
      <w:r w:rsidR="009D2239">
        <w:t>2</w:t>
      </w:r>
      <w:r w:rsidR="00902FC5">
        <w:t>1</w:t>
      </w:r>
      <w:r>
        <w:t xml:space="preserve"> r. wyróżniamy subwencję ogólną </w:t>
      </w:r>
      <w:r w:rsidR="005B49D8">
        <w:br/>
      </w:r>
      <w:r w:rsidR="00CA1AB7">
        <w:t xml:space="preserve">w kwocie </w:t>
      </w:r>
      <w:r w:rsidR="003122A7">
        <w:rPr>
          <w:b/>
        </w:rPr>
        <w:t>5.870.272,00</w:t>
      </w:r>
      <w:r w:rsidR="00CA1AB7" w:rsidRPr="00CA1AB7">
        <w:rPr>
          <w:b/>
        </w:rPr>
        <w:t xml:space="preserve"> zł</w:t>
      </w:r>
      <w:r w:rsidR="00CA1AB7">
        <w:t xml:space="preserve"> </w:t>
      </w:r>
      <w:r w:rsidR="003122A7">
        <w:t xml:space="preserve"> wykonaną w 81,30 % </w:t>
      </w:r>
      <w:r>
        <w:t>w skład, której wchodzi:</w:t>
      </w:r>
    </w:p>
    <w:p w14:paraId="2A726A35" w14:textId="1F48BE2E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851"/>
        </w:tabs>
        <w:spacing w:after="0"/>
        <w:ind w:left="851" w:hanging="567"/>
        <w:jc w:val="both"/>
      </w:pPr>
      <w:r>
        <w:t>część</w:t>
      </w:r>
      <w:r w:rsidR="00B413D7">
        <w:t xml:space="preserve"> oświatowa –     </w:t>
      </w:r>
      <w:r w:rsidR="009D2239">
        <w:t xml:space="preserve"> </w:t>
      </w:r>
      <w:r w:rsidR="00B413D7">
        <w:t xml:space="preserve">   </w:t>
      </w:r>
      <w:r w:rsidR="003122A7">
        <w:t>3.849.160,00</w:t>
      </w:r>
      <w:r w:rsidR="009D2239">
        <w:t xml:space="preserve"> </w:t>
      </w:r>
      <w:r w:rsidR="0072577A">
        <w:t xml:space="preserve">zł, tj. w </w:t>
      </w:r>
      <w:r w:rsidR="003122A7">
        <w:t xml:space="preserve">85,06 </w:t>
      </w:r>
      <w:r>
        <w:t>%,</w:t>
      </w:r>
    </w:p>
    <w:p w14:paraId="026134F8" w14:textId="295CA165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851"/>
        </w:tabs>
        <w:spacing w:after="0"/>
        <w:ind w:left="851" w:hanging="567"/>
        <w:jc w:val="both"/>
      </w:pPr>
      <w:r>
        <w:t xml:space="preserve">część równoważąca  - </w:t>
      </w:r>
      <w:r w:rsidR="00B413D7">
        <w:t xml:space="preserve">       </w:t>
      </w:r>
      <w:r w:rsidR="003122A7">
        <w:t xml:space="preserve">66.987,00 </w:t>
      </w:r>
      <w:r w:rsidR="0028218F">
        <w:t xml:space="preserve">zł, tj. w </w:t>
      </w:r>
      <w:r w:rsidR="0073675A">
        <w:t xml:space="preserve">75,00 </w:t>
      </w:r>
      <w:r>
        <w:t>%,</w:t>
      </w:r>
    </w:p>
    <w:p w14:paraId="6639CD08" w14:textId="46036605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851"/>
        </w:tabs>
        <w:spacing w:after="0"/>
        <w:ind w:left="851" w:hanging="567"/>
        <w:jc w:val="both"/>
      </w:pPr>
      <w:r>
        <w:t>czę</w:t>
      </w:r>
      <w:r w:rsidR="00B413D7">
        <w:t xml:space="preserve">ść wyrównawcza –   </w:t>
      </w:r>
      <w:r w:rsidR="0073675A">
        <w:t xml:space="preserve">1.954.125,00 </w:t>
      </w:r>
      <w:r w:rsidR="002C31EC">
        <w:t xml:space="preserve">zł, tj. </w:t>
      </w:r>
      <w:r w:rsidR="0028218F">
        <w:t xml:space="preserve">w </w:t>
      </w:r>
      <w:r w:rsidR="0073675A">
        <w:t xml:space="preserve">75,00 </w:t>
      </w:r>
      <w:r>
        <w:t>%.</w:t>
      </w:r>
    </w:p>
    <w:p w14:paraId="527B9BED" w14:textId="77777777" w:rsidR="00C94BC6" w:rsidRDefault="00C94BC6" w:rsidP="00C94BC6">
      <w:pPr>
        <w:pStyle w:val="Tekstpodstawowywcity"/>
        <w:rPr>
          <w:b/>
        </w:rPr>
      </w:pPr>
    </w:p>
    <w:p w14:paraId="6B19B2C7" w14:textId="77777777" w:rsidR="00C94BC6" w:rsidRDefault="00C94BC6" w:rsidP="00C94BC6">
      <w:pPr>
        <w:pStyle w:val="Tekstpodstawowywcity"/>
        <w:rPr>
          <w:b/>
        </w:rPr>
      </w:pPr>
      <w:r>
        <w:rPr>
          <w:b/>
        </w:rPr>
        <w:t>DOTACJE CELOWE</w:t>
      </w:r>
    </w:p>
    <w:p w14:paraId="53EC7AC5" w14:textId="3078373B" w:rsidR="00C94BC6" w:rsidRDefault="00C94BC6" w:rsidP="002212DB">
      <w:pPr>
        <w:pStyle w:val="Tekstpodstawowywcity"/>
        <w:ind w:left="284"/>
        <w:jc w:val="both"/>
      </w:pPr>
      <w:r>
        <w:t xml:space="preserve">W strukturze dochodów gminy </w:t>
      </w:r>
      <w:r w:rsidR="007D1539">
        <w:t>zrealizowanych w I</w:t>
      </w:r>
      <w:r w:rsidR="00B413D7">
        <w:t xml:space="preserve"> kwartale 20</w:t>
      </w:r>
      <w:r w:rsidR="009D2239">
        <w:t>2</w:t>
      </w:r>
      <w:r w:rsidR="00902FC5">
        <w:t>1</w:t>
      </w:r>
      <w:r>
        <w:t xml:space="preserve"> r</w:t>
      </w:r>
      <w:r w:rsidR="002E4A6E">
        <w:t xml:space="preserve">. wyróżniamy dotacje celowe  </w:t>
      </w:r>
      <w:r w:rsidR="00CA1AB7">
        <w:t xml:space="preserve">na kwotę </w:t>
      </w:r>
      <w:r w:rsidR="00335312">
        <w:rPr>
          <w:b/>
        </w:rPr>
        <w:t>13.790.702,01</w:t>
      </w:r>
      <w:r w:rsidR="00CA1AB7" w:rsidRPr="00CA1AB7">
        <w:rPr>
          <w:b/>
        </w:rPr>
        <w:t xml:space="preserve"> zł</w:t>
      </w:r>
      <w:r w:rsidR="00CA1AB7">
        <w:t xml:space="preserve"> </w:t>
      </w:r>
      <w:r>
        <w:t>w skład której wchodzą:</w:t>
      </w:r>
    </w:p>
    <w:p w14:paraId="322EC8C9" w14:textId="2B71C3E5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dotacje celowe na zadania bieżące z zakresu administr</w:t>
      </w:r>
      <w:r w:rsidR="002212DB">
        <w:t xml:space="preserve">acji rządowej oraz inne zadania </w:t>
      </w:r>
      <w:r>
        <w:t>zlecone gminie ustaw</w:t>
      </w:r>
      <w:r w:rsidR="00B413D7">
        <w:t xml:space="preserve">ami – </w:t>
      </w:r>
      <w:r w:rsidR="0073675A">
        <w:t xml:space="preserve">9.971.797,58 </w:t>
      </w:r>
      <w:r>
        <w:t xml:space="preserve">zł, </w:t>
      </w:r>
    </w:p>
    <w:p w14:paraId="47D98C1A" w14:textId="48D84E28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dotacje celowe otrzymane z budżetu państwa na realizację za</w:t>
      </w:r>
      <w:r w:rsidR="007D1539">
        <w:t>dań</w:t>
      </w:r>
      <w:r w:rsidR="00B413D7">
        <w:t xml:space="preserve"> bieżących gminy – </w:t>
      </w:r>
      <w:r w:rsidR="0073675A">
        <w:t xml:space="preserve">1.221.029,95 </w:t>
      </w:r>
      <w:r w:rsidR="008A7DA2">
        <w:t>zł</w:t>
      </w:r>
      <w:r w:rsidR="009D2239">
        <w:t>,</w:t>
      </w:r>
    </w:p>
    <w:p w14:paraId="35C88AAE" w14:textId="11425C01" w:rsidR="009D2239" w:rsidRDefault="009D2239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dotacja ze środków budżetu UE na zadania bieżące – </w:t>
      </w:r>
      <w:r w:rsidR="0073675A">
        <w:t>261.024,88</w:t>
      </w:r>
      <w:r>
        <w:t xml:space="preserve"> zł,</w:t>
      </w:r>
    </w:p>
    <w:p w14:paraId="4ED2E1A9" w14:textId="4F34962B" w:rsidR="009D2239" w:rsidRDefault="009D2239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dotacja ze środków budżetu państwa na zadania inwestycyjne </w:t>
      </w:r>
      <w:r w:rsidR="00661440">
        <w:t xml:space="preserve">– </w:t>
      </w:r>
      <w:r w:rsidR="0073675A">
        <w:t>957.534,58</w:t>
      </w:r>
      <w:r w:rsidR="00661440">
        <w:t xml:space="preserve"> zł,</w:t>
      </w:r>
    </w:p>
    <w:p w14:paraId="09D623AF" w14:textId="1796B592" w:rsidR="001318A1" w:rsidRDefault="001318A1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dotacja ze środków budżetów państwa na zadania bieżące </w:t>
      </w:r>
      <w:r w:rsidR="002833EC">
        <w:t>–</w:t>
      </w:r>
      <w:r>
        <w:t xml:space="preserve"> </w:t>
      </w:r>
      <w:r w:rsidR="0073675A">
        <w:t>51.777,20</w:t>
      </w:r>
      <w:r w:rsidR="002833EC">
        <w:t xml:space="preserve"> zł.</w:t>
      </w:r>
    </w:p>
    <w:p w14:paraId="0BC0525F" w14:textId="31241A05" w:rsidR="00335312" w:rsidRDefault="00335312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inne dotacje inwestycyjne – 1.327.537,82 zł.</w:t>
      </w:r>
    </w:p>
    <w:p w14:paraId="55EE38E2" w14:textId="77777777" w:rsidR="00902FC5" w:rsidRDefault="00902FC5" w:rsidP="008815E4">
      <w:pPr>
        <w:jc w:val="both"/>
        <w:rPr>
          <w:b/>
        </w:rPr>
      </w:pPr>
    </w:p>
    <w:p w14:paraId="7FB32853" w14:textId="77777777" w:rsidR="00335312" w:rsidRDefault="00335312" w:rsidP="008815E4">
      <w:pPr>
        <w:jc w:val="both"/>
        <w:rPr>
          <w:b/>
        </w:rPr>
      </w:pPr>
    </w:p>
    <w:p w14:paraId="6969B1E4" w14:textId="27A2AD55" w:rsidR="00CA1AB7" w:rsidRPr="00CA1AB7" w:rsidRDefault="00CA1AB7" w:rsidP="008815E4">
      <w:pPr>
        <w:jc w:val="both"/>
        <w:rPr>
          <w:b/>
        </w:rPr>
      </w:pPr>
      <w:r w:rsidRPr="00CA1AB7">
        <w:rPr>
          <w:b/>
        </w:rPr>
        <w:t>WYDATKI</w:t>
      </w:r>
    </w:p>
    <w:p w14:paraId="16DA77BC" w14:textId="365C9E31" w:rsidR="00B5300D" w:rsidRDefault="00754B68" w:rsidP="008815E4">
      <w:pPr>
        <w:jc w:val="both"/>
      </w:pPr>
      <w:r>
        <w:t xml:space="preserve">Wydatki budżetu ogółem za </w:t>
      </w:r>
      <w:r w:rsidR="00335312">
        <w:t>II</w:t>
      </w:r>
      <w:r>
        <w:t>I</w:t>
      </w:r>
      <w:r w:rsidR="00B5300D">
        <w:t xml:space="preserve"> kwa</w:t>
      </w:r>
      <w:r w:rsidR="00892C1C">
        <w:t>rtał</w:t>
      </w:r>
      <w:r w:rsidR="00B413D7">
        <w:t xml:space="preserve"> 20</w:t>
      </w:r>
      <w:r w:rsidR="00661440">
        <w:t>2</w:t>
      </w:r>
      <w:r w:rsidR="00902FC5">
        <w:t>1</w:t>
      </w:r>
      <w:r>
        <w:t xml:space="preserve"> r</w:t>
      </w:r>
      <w:r w:rsidR="008D5A68">
        <w:t>.</w:t>
      </w:r>
      <w:r w:rsidR="00B413D7">
        <w:t xml:space="preserve"> wyniosły </w:t>
      </w:r>
      <w:r w:rsidR="00335312" w:rsidRPr="00ED16A8">
        <w:rPr>
          <w:b/>
          <w:bCs/>
        </w:rPr>
        <w:t>32.044.581,98</w:t>
      </w:r>
      <w:r w:rsidR="00B64DDC" w:rsidRPr="00ED16A8">
        <w:rPr>
          <w:b/>
          <w:bCs/>
        </w:rPr>
        <w:t xml:space="preserve"> zł</w:t>
      </w:r>
      <w:r w:rsidR="00B64DDC">
        <w:t xml:space="preserve">, </w:t>
      </w:r>
      <w:r w:rsidR="007E02B4">
        <w:t xml:space="preserve">co stanowi </w:t>
      </w:r>
      <w:r w:rsidR="003B0FB0">
        <w:t>59,43 %</w:t>
      </w:r>
      <w:r w:rsidR="00273890">
        <w:t xml:space="preserve"> planu</w:t>
      </w:r>
      <w:r w:rsidR="003762AE">
        <w:t xml:space="preserve">, </w:t>
      </w:r>
      <w:r w:rsidR="00822F97">
        <w:br/>
      </w:r>
      <w:r w:rsidR="003762AE">
        <w:t xml:space="preserve">w </w:t>
      </w:r>
      <w:r w:rsidR="00B413D7">
        <w:t xml:space="preserve">tym wydatki bieżące </w:t>
      </w:r>
      <w:r w:rsidR="003B0FB0" w:rsidRPr="00ED16A8">
        <w:rPr>
          <w:b/>
          <w:bCs/>
        </w:rPr>
        <w:t>28.426.226,76</w:t>
      </w:r>
      <w:r w:rsidR="00822F97" w:rsidRPr="00ED16A8">
        <w:rPr>
          <w:b/>
          <w:bCs/>
        </w:rPr>
        <w:t xml:space="preserve"> zł</w:t>
      </w:r>
      <w:r w:rsidR="00085C40">
        <w:t xml:space="preserve">, </w:t>
      </w:r>
      <w:r w:rsidR="00B413D7">
        <w:t xml:space="preserve">a wydatki majątkowe </w:t>
      </w:r>
      <w:r w:rsidR="003B0FB0" w:rsidRPr="00ED16A8">
        <w:rPr>
          <w:b/>
          <w:bCs/>
        </w:rPr>
        <w:t>3.618.355,22</w:t>
      </w:r>
      <w:r w:rsidR="003762AE" w:rsidRPr="00ED16A8">
        <w:rPr>
          <w:b/>
          <w:bCs/>
        </w:rPr>
        <w:t xml:space="preserve"> zł</w:t>
      </w:r>
      <w:r w:rsidR="003762AE">
        <w:t>.</w:t>
      </w:r>
    </w:p>
    <w:p w14:paraId="56301D18" w14:textId="77777777" w:rsidR="0079703C" w:rsidRDefault="0079703C" w:rsidP="0079703C">
      <w:pPr>
        <w:pStyle w:val="Tekstpodstawowywcity"/>
        <w:ind w:left="0"/>
      </w:pPr>
    </w:p>
    <w:p w14:paraId="0ED90B99" w14:textId="77777777" w:rsidR="0079703C" w:rsidRDefault="0079703C" w:rsidP="0079703C">
      <w:pPr>
        <w:pStyle w:val="Tekstpodstawowywcity"/>
        <w:ind w:left="0"/>
      </w:pPr>
      <w:r>
        <w:lastRenderedPageBreak/>
        <w:t>Gmina realizuje zadania własne oraz zadania zlecone.</w:t>
      </w:r>
    </w:p>
    <w:p w14:paraId="379E92F2" w14:textId="77777777" w:rsidR="002704EB" w:rsidRDefault="002704EB" w:rsidP="002703C8">
      <w:pPr>
        <w:pStyle w:val="Tekstpodstawowywcity"/>
        <w:ind w:left="0"/>
      </w:pPr>
    </w:p>
    <w:p w14:paraId="597827C0" w14:textId="77777777" w:rsidR="0079703C" w:rsidRDefault="0079703C" w:rsidP="0079703C">
      <w:pPr>
        <w:pStyle w:val="Tekstpodstawowywcity"/>
      </w:pPr>
      <w:r>
        <w:t>Podział wydatków wg rodzajów przedstawia się następująco:</w:t>
      </w:r>
    </w:p>
    <w:p w14:paraId="7199E8C8" w14:textId="2ECDBE23" w:rsidR="0079703C" w:rsidRDefault="0079703C" w:rsidP="0079703C">
      <w:pPr>
        <w:pStyle w:val="Tekstpodstawowywcity"/>
        <w:numPr>
          <w:ilvl w:val="0"/>
          <w:numId w:val="8"/>
        </w:numPr>
        <w:spacing w:after="0"/>
        <w:jc w:val="both"/>
      </w:pPr>
      <w:r>
        <w:t xml:space="preserve">Wydatki bieżące stanowią </w:t>
      </w:r>
      <w:r w:rsidR="003B0FB0">
        <w:rPr>
          <w:b/>
        </w:rPr>
        <w:t>28.426.226,76</w:t>
      </w:r>
      <w:r>
        <w:rPr>
          <w:b/>
        </w:rPr>
        <w:t xml:space="preserve"> </w:t>
      </w:r>
      <w:r w:rsidR="00B413D7">
        <w:t xml:space="preserve">tj. </w:t>
      </w:r>
      <w:r w:rsidR="003B0FB0">
        <w:t xml:space="preserve">88,71 </w:t>
      </w:r>
      <w:r>
        <w:t>% ogó</w:t>
      </w:r>
      <w:r w:rsidR="00662823">
        <w:t xml:space="preserve">łu wydatków w </w:t>
      </w:r>
      <w:r w:rsidR="003B0FB0">
        <w:t>II</w:t>
      </w:r>
      <w:r w:rsidR="00662823">
        <w:t xml:space="preserve">I </w:t>
      </w:r>
      <w:r w:rsidR="00B413D7">
        <w:t>kwartale 20</w:t>
      </w:r>
      <w:r w:rsidR="00661440">
        <w:t>2</w:t>
      </w:r>
      <w:r w:rsidR="00902FC5">
        <w:t>1</w:t>
      </w:r>
      <w:r>
        <w:t xml:space="preserve"> r. </w:t>
      </w:r>
      <w:r>
        <w:br/>
        <w:t xml:space="preserve">z tego: </w:t>
      </w:r>
    </w:p>
    <w:p w14:paraId="38844069" w14:textId="4FA0A931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płace i pochodne od wynagrodzeń – </w:t>
      </w:r>
      <w:r w:rsidR="003B0FB0">
        <w:rPr>
          <w:b/>
        </w:rPr>
        <w:t>9.398.374,01</w:t>
      </w:r>
      <w:r>
        <w:rPr>
          <w:b/>
        </w:rPr>
        <w:t xml:space="preserve"> zł</w:t>
      </w:r>
      <w:r w:rsidR="00B413D7">
        <w:t xml:space="preserve">, tj. </w:t>
      </w:r>
      <w:r w:rsidR="003B0FB0">
        <w:t>29,33%</w:t>
      </w:r>
      <w:r>
        <w:t xml:space="preserve"> ogółu wydatków, z tego wypłaco</w:t>
      </w:r>
      <w:r w:rsidR="00B413D7">
        <w:t xml:space="preserve">no na wynagrodzenia </w:t>
      </w:r>
      <w:r w:rsidR="003B0FB0">
        <w:t>7.125.131,11</w:t>
      </w:r>
      <w:r>
        <w:t xml:space="preserve"> zł, dodatkowe wynagrodzenie roczne</w:t>
      </w:r>
      <w:r w:rsidR="00C2349B">
        <w:t xml:space="preserve"> </w:t>
      </w:r>
      <w:r w:rsidR="00B413D7">
        <w:t xml:space="preserve">– </w:t>
      </w:r>
      <w:r w:rsidR="003B0FB0">
        <w:t>663.806,87</w:t>
      </w:r>
      <w:r>
        <w:t xml:space="preserve"> zł, składki na ubezpieczenia społeczne – </w:t>
      </w:r>
      <w:r w:rsidR="003B0FB0">
        <w:t>1.202.936,15</w:t>
      </w:r>
      <w:r>
        <w:t xml:space="preserve"> zł oraz składki na Fundusz </w:t>
      </w:r>
      <w:r w:rsidR="00B413D7">
        <w:t xml:space="preserve">Pracy – </w:t>
      </w:r>
      <w:r w:rsidR="003B0FB0">
        <w:t>125.341,59</w:t>
      </w:r>
      <w:r>
        <w:t xml:space="preserve"> zł, wynag</w:t>
      </w:r>
      <w:r w:rsidR="00B413D7">
        <w:t xml:space="preserve">rodzenia bezosobowe – </w:t>
      </w:r>
      <w:r w:rsidR="002977ED">
        <w:t>207.701,97</w:t>
      </w:r>
      <w:r>
        <w:t xml:space="preserve"> zł, wynagrodzenia </w:t>
      </w:r>
      <w:r w:rsidR="00B413D7">
        <w:t xml:space="preserve">agencyjno-prowizyjne – </w:t>
      </w:r>
      <w:r w:rsidR="002977ED">
        <w:t>67.280,70</w:t>
      </w:r>
      <w:r w:rsidR="00B413D7">
        <w:t xml:space="preserve"> </w:t>
      </w:r>
      <w:r w:rsidR="00063ACD">
        <w:t>zł.</w:t>
      </w:r>
    </w:p>
    <w:p w14:paraId="44A7CA72" w14:textId="7D1CD3C7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świadczenia na rzecz osób fizycznych – </w:t>
      </w:r>
      <w:r w:rsidR="002977ED">
        <w:rPr>
          <w:b/>
        </w:rPr>
        <w:t>10.353.245,06</w:t>
      </w:r>
      <w:r>
        <w:rPr>
          <w:b/>
        </w:rPr>
        <w:t xml:space="preserve"> zł</w:t>
      </w:r>
      <w:r w:rsidR="00BB4692">
        <w:t>, tj. 3</w:t>
      </w:r>
      <w:r w:rsidR="002977ED">
        <w:t xml:space="preserve">2,31 </w:t>
      </w:r>
      <w:r>
        <w:t xml:space="preserve">% ogółu wydatków, z tego wydatkowano na nagrody i wydatki osobowe nie zaliczane do wynagrodzeń na </w:t>
      </w:r>
      <w:r w:rsidR="00BB4692">
        <w:t xml:space="preserve">kwotę </w:t>
      </w:r>
      <w:r w:rsidR="002977ED">
        <w:t>299.039,78</w:t>
      </w:r>
      <w:r>
        <w:t xml:space="preserve"> zł (w tym</w:t>
      </w:r>
      <w:r w:rsidR="001F6CE0">
        <w:t>,</w:t>
      </w:r>
      <w:r w:rsidR="00C349FB">
        <w:t xml:space="preserve"> dodatki </w:t>
      </w:r>
      <w:r>
        <w:t>dla nauczycieli), różne wydatki na rzecz os</w:t>
      </w:r>
      <w:r w:rsidR="00BB4692">
        <w:t xml:space="preserve">ób fizycznych – </w:t>
      </w:r>
      <w:r w:rsidR="002977ED">
        <w:t>119.351,42</w:t>
      </w:r>
      <w:r>
        <w:t xml:space="preserve"> zł, świa</w:t>
      </w:r>
      <w:r w:rsidR="001F6CE0">
        <w:t xml:space="preserve">dczenia społeczne – </w:t>
      </w:r>
      <w:r w:rsidR="002977ED">
        <w:t>9.803.823,86</w:t>
      </w:r>
      <w:r>
        <w:t xml:space="preserve"> zł oraz stypendia i inne formy pomocy dla uczniów – </w:t>
      </w:r>
      <w:r w:rsidR="002977ED">
        <w:t>131.030</w:t>
      </w:r>
      <w:r w:rsidR="00620D2E">
        <w:t>,00</w:t>
      </w:r>
      <w:r>
        <w:t>zł.</w:t>
      </w:r>
    </w:p>
    <w:p w14:paraId="740E4A22" w14:textId="5CBF97FA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wydatki na obsługę długu publicznego – </w:t>
      </w:r>
      <w:r w:rsidR="002977ED">
        <w:rPr>
          <w:b/>
        </w:rPr>
        <w:t>230.090,08</w:t>
      </w:r>
      <w:r>
        <w:rPr>
          <w:b/>
        </w:rPr>
        <w:t xml:space="preserve"> zł,</w:t>
      </w:r>
      <w:r w:rsidR="00BB4692">
        <w:t xml:space="preserve"> tj. </w:t>
      </w:r>
      <w:r w:rsidR="00620D2E">
        <w:t>0,</w:t>
      </w:r>
      <w:r w:rsidR="002977ED">
        <w:t xml:space="preserve">72 </w:t>
      </w:r>
      <w:r>
        <w:t>%,</w:t>
      </w:r>
    </w:p>
    <w:p w14:paraId="633EE892" w14:textId="0C44DCDA" w:rsidR="0079703C" w:rsidRDefault="0079703C" w:rsidP="00662823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dotacje – </w:t>
      </w:r>
      <w:r w:rsidR="00E87D5F">
        <w:rPr>
          <w:b/>
        </w:rPr>
        <w:t>667398,75</w:t>
      </w:r>
      <w:r>
        <w:rPr>
          <w:b/>
        </w:rPr>
        <w:t xml:space="preserve"> zł,</w:t>
      </w:r>
      <w:r w:rsidR="00C349FB">
        <w:t xml:space="preserve"> tj. </w:t>
      </w:r>
      <w:r w:rsidR="00E87D5F">
        <w:t xml:space="preserve">2,08 </w:t>
      </w:r>
      <w:r>
        <w:t>%,</w:t>
      </w:r>
    </w:p>
    <w:p w14:paraId="7F6D0A5E" w14:textId="15734FF1" w:rsidR="009F53AD" w:rsidRDefault="009F53AD" w:rsidP="00662823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wydatki na zadania realizowane z udziałem środków z budżetu UE – </w:t>
      </w:r>
      <w:r w:rsidR="00E87D5F">
        <w:rPr>
          <w:b/>
        </w:rPr>
        <w:t xml:space="preserve">46.676,05 </w:t>
      </w:r>
      <w:r w:rsidRPr="009F53AD">
        <w:rPr>
          <w:b/>
        </w:rPr>
        <w:t>zł,</w:t>
      </w:r>
      <w:r w:rsidR="00BB4692">
        <w:t xml:space="preserve"> tj. </w:t>
      </w:r>
      <w:r w:rsidR="00620D2E">
        <w:t>0,</w:t>
      </w:r>
      <w:r w:rsidR="00E87D5F">
        <w:t xml:space="preserve">15 </w:t>
      </w:r>
      <w:r>
        <w:t>%,</w:t>
      </w:r>
    </w:p>
    <w:p w14:paraId="1533B67B" w14:textId="149B2D02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wydatki rzeczowe – </w:t>
      </w:r>
      <w:r w:rsidR="00E87D5F">
        <w:rPr>
          <w:b/>
        </w:rPr>
        <w:t>7.730.442,81</w:t>
      </w:r>
      <w:r>
        <w:rPr>
          <w:b/>
        </w:rPr>
        <w:t xml:space="preserve"> zł</w:t>
      </w:r>
      <w:r w:rsidR="009F53AD">
        <w:t xml:space="preserve">, tj. </w:t>
      </w:r>
      <w:r w:rsidR="00E87D5F">
        <w:t xml:space="preserve">24,12 </w:t>
      </w:r>
      <w:r>
        <w:t>% ogółu wydatków, w tym wydatkowano na zakup usług remontowy</w:t>
      </w:r>
      <w:r w:rsidR="00BB4692">
        <w:t xml:space="preserve">ch – </w:t>
      </w:r>
      <w:r w:rsidR="00321FB6">
        <w:t>381.394,86</w:t>
      </w:r>
      <w:r>
        <w:t xml:space="preserve"> zł, zakup mater</w:t>
      </w:r>
      <w:r w:rsidR="00662823">
        <w:t>iałów i wy</w:t>
      </w:r>
      <w:r w:rsidR="00BB4692">
        <w:t xml:space="preserve">posażenia – </w:t>
      </w:r>
      <w:r w:rsidR="00321FB6">
        <w:t>407.726,26</w:t>
      </w:r>
      <w:r w:rsidR="00BB4692">
        <w:t xml:space="preserve"> zł, zakup energii – </w:t>
      </w:r>
      <w:r w:rsidR="00321FB6">
        <w:t>346.785,55</w:t>
      </w:r>
      <w:r>
        <w:t xml:space="preserve"> zł, zakup usług pozostałych – </w:t>
      </w:r>
      <w:r w:rsidR="00321FB6">
        <w:t>2.765.470,13</w:t>
      </w:r>
      <w:r>
        <w:t xml:space="preserve"> zł, podróże służbowe krajowe –</w:t>
      </w:r>
      <w:r w:rsidR="00BB4692">
        <w:t xml:space="preserve"> </w:t>
      </w:r>
      <w:r w:rsidR="00321FB6">
        <w:t>14.340,83</w:t>
      </w:r>
      <w:r>
        <w:t xml:space="preserve"> zł, róż</w:t>
      </w:r>
      <w:r w:rsidR="00063ACD">
        <w:t>ne opłaty i składki</w:t>
      </w:r>
      <w:r w:rsidR="00BB4692">
        <w:t xml:space="preserve"> – </w:t>
      </w:r>
      <w:r w:rsidR="00321FB6">
        <w:t>1.085.643,45</w:t>
      </w:r>
      <w:r>
        <w:t xml:space="preserve"> zł, odpis na zakładowy fundusz świadcze</w:t>
      </w:r>
      <w:r w:rsidR="00B627A2">
        <w:t xml:space="preserve">ń socjalnych – </w:t>
      </w:r>
      <w:r w:rsidR="00321FB6">
        <w:t>418.897,05</w:t>
      </w:r>
      <w:r>
        <w:t xml:space="preserve"> zł,</w:t>
      </w:r>
      <w:r w:rsidR="00744A21" w:rsidRPr="00744A21">
        <w:t xml:space="preserve"> </w:t>
      </w:r>
      <w:r w:rsidR="00744A21">
        <w:t>składki na ube</w:t>
      </w:r>
      <w:r w:rsidR="00AE5888">
        <w:t>zpie</w:t>
      </w:r>
      <w:r w:rsidR="001F6CE0">
        <w:t>czenia zdrowot</w:t>
      </w:r>
      <w:r w:rsidR="00BB4692">
        <w:t xml:space="preserve">ne – </w:t>
      </w:r>
      <w:r w:rsidR="00321FB6">
        <w:t>59.672,77</w:t>
      </w:r>
      <w:r w:rsidR="00063ACD">
        <w:t xml:space="preserve"> zł,</w:t>
      </w:r>
      <w:r w:rsidR="00BB4692">
        <w:t xml:space="preserve"> szkolenia – </w:t>
      </w:r>
      <w:r w:rsidR="00321FB6">
        <w:t>39.105,16</w:t>
      </w:r>
      <w:r>
        <w:t xml:space="preserve"> zł, zakup usług</w:t>
      </w:r>
      <w:r w:rsidR="00AE5888">
        <w:t xml:space="preserve"> telekomunika</w:t>
      </w:r>
      <w:r w:rsidR="00B71F67">
        <w:t>c</w:t>
      </w:r>
      <w:r w:rsidR="00BB4692">
        <w:t xml:space="preserve">yjnych oraz Internet – </w:t>
      </w:r>
      <w:r w:rsidR="00321FB6">
        <w:t>1</w:t>
      </w:r>
      <w:r w:rsidR="00F02756">
        <w:t>9.808,49</w:t>
      </w:r>
      <w:r w:rsidR="006950CD">
        <w:t xml:space="preserve"> zł</w:t>
      </w:r>
      <w:r w:rsidR="00AE5888">
        <w:t>,</w:t>
      </w:r>
      <w:r>
        <w:t xml:space="preserve"> podatek od nieruchomości, podatek VAT, opłaty na rzecz budżetów j.s.t oraz pozostałe podatki na</w:t>
      </w:r>
      <w:r w:rsidR="00BB4692">
        <w:t xml:space="preserve"> rzecz j.s.t. – </w:t>
      </w:r>
      <w:r w:rsidR="00F02756">
        <w:t>1.198.359,74</w:t>
      </w:r>
      <w:r w:rsidR="006950CD">
        <w:t xml:space="preserve"> zł,</w:t>
      </w:r>
      <w:r>
        <w:t xml:space="preserve"> koszty </w:t>
      </w:r>
      <w:r w:rsidR="00AE5888">
        <w:t>post</w:t>
      </w:r>
      <w:r w:rsidR="00BB4692">
        <w:t xml:space="preserve">ępowania sądowego – </w:t>
      </w:r>
      <w:r w:rsidR="00F02756">
        <w:t>6.401,72</w:t>
      </w:r>
      <w:r>
        <w:t xml:space="preserve"> zł, zak</w:t>
      </w:r>
      <w:r w:rsidR="009F37AE">
        <w:t xml:space="preserve">up usług zdrowotnych – </w:t>
      </w:r>
      <w:r w:rsidR="00F02756">
        <w:t>13.292,60</w:t>
      </w:r>
      <w:r>
        <w:t xml:space="preserve"> </w:t>
      </w:r>
      <w:r w:rsidR="00FC5A83">
        <w:t>zł</w:t>
      </w:r>
      <w:r w:rsidR="00C33763">
        <w:t xml:space="preserve">, </w:t>
      </w:r>
      <w:r w:rsidR="00B71F67">
        <w:t>zakup usług obejmującyc</w:t>
      </w:r>
      <w:r w:rsidR="009F37AE">
        <w:t xml:space="preserve">h ekspertyzy, analizy – </w:t>
      </w:r>
      <w:r w:rsidR="00F02756">
        <w:t>1.130,00</w:t>
      </w:r>
      <w:r w:rsidR="009F37AE">
        <w:t xml:space="preserve"> </w:t>
      </w:r>
      <w:r w:rsidR="00B71F67">
        <w:t xml:space="preserve">zł, </w:t>
      </w:r>
      <w:r w:rsidR="00C33763">
        <w:t>zakup usług przez j.s</w:t>
      </w:r>
      <w:r w:rsidR="00AE5888">
        <w:t>.</w:t>
      </w:r>
      <w:r w:rsidR="00AD1712">
        <w:t xml:space="preserve">t. od innych </w:t>
      </w:r>
      <w:r w:rsidR="009F37AE">
        <w:t xml:space="preserve">j.s.t. – </w:t>
      </w:r>
      <w:r w:rsidR="00F02756">
        <w:t>869.264,73</w:t>
      </w:r>
      <w:r w:rsidR="00C33763">
        <w:t xml:space="preserve"> zł</w:t>
      </w:r>
      <w:r w:rsidR="0099789E">
        <w:t>,</w:t>
      </w:r>
      <w:r w:rsidR="00C33763">
        <w:t xml:space="preserve"> </w:t>
      </w:r>
      <w:r>
        <w:t xml:space="preserve">odsetki </w:t>
      </w:r>
      <w:r w:rsidR="00C33763">
        <w:t xml:space="preserve"> i </w:t>
      </w:r>
      <w:r>
        <w:t xml:space="preserve">za zwrot dotacji pobranej nienależnie lub w </w:t>
      </w:r>
      <w:r w:rsidR="009F37AE">
        <w:t xml:space="preserve">nadmiernej wysokości – </w:t>
      </w:r>
      <w:r w:rsidR="00F02756">
        <w:t>5.546,32</w:t>
      </w:r>
      <w:r w:rsidR="002853C0">
        <w:t xml:space="preserve"> zł, </w:t>
      </w:r>
      <w:r w:rsidR="0099789E">
        <w:t xml:space="preserve">kary </w:t>
      </w:r>
      <w:r w:rsidR="005B49D8">
        <w:br/>
      </w:r>
      <w:r w:rsidR="0099789E">
        <w:t>i odszkodow</w:t>
      </w:r>
      <w:r w:rsidR="00676DCD">
        <w:t>ania – 870,00 zł</w:t>
      </w:r>
      <w:r w:rsidR="002853C0">
        <w:t>, zakup pomocy dyd</w:t>
      </w:r>
      <w:r w:rsidR="009F37AE">
        <w:t xml:space="preserve">aktycznych i książek – </w:t>
      </w:r>
      <w:r w:rsidR="00F02756">
        <w:t>73.055,38</w:t>
      </w:r>
      <w:r w:rsidR="00385671">
        <w:t xml:space="preserve"> zł,</w:t>
      </w:r>
      <w:r w:rsidR="00D763F8">
        <w:t xml:space="preserve"> </w:t>
      </w:r>
      <w:r w:rsidR="00385671">
        <w:t xml:space="preserve">wpłaty gmin na izby rolnicze – </w:t>
      </w:r>
      <w:r w:rsidR="00F02756">
        <w:t xml:space="preserve">22.385,77 </w:t>
      </w:r>
      <w:r w:rsidR="00385671">
        <w:t xml:space="preserve">zł, </w:t>
      </w:r>
      <w:r w:rsidR="00D763F8">
        <w:t xml:space="preserve"> PFRON – </w:t>
      </w:r>
      <w:r w:rsidR="00F02756">
        <w:t>1.292,00</w:t>
      </w:r>
      <w:r w:rsidR="00D763F8">
        <w:t xml:space="preserve"> zł</w:t>
      </w:r>
      <w:r w:rsidR="00ED16A8">
        <w:t>.</w:t>
      </w:r>
    </w:p>
    <w:p w14:paraId="7BEC49BF" w14:textId="55F8E8FB" w:rsidR="0079703C" w:rsidRDefault="0079703C" w:rsidP="00DF169C">
      <w:pPr>
        <w:pStyle w:val="Tekstpodstawowywcity"/>
        <w:numPr>
          <w:ilvl w:val="0"/>
          <w:numId w:val="8"/>
        </w:numPr>
        <w:spacing w:after="0"/>
        <w:jc w:val="both"/>
      </w:pPr>
      <w:r>
        <w:t xml:space="preserve">Wydatki majątkowe na kwotę </w:t>
      </w:r>
      <w:r w:rsidR="00E87D5F">
        <w:rPr>
          <w:b/>
        </w:rPr>
        <w:t>3.618.355,22</w:t>
      </w:r>
      <w:r w:rsidR="00D763F8">
        <w:rPr>
          <w:b/>
        </w:rPr>
        <w:t xml:space="preserve"> </w:t>
      </w:r>
      <w:r>
        <w:rPr>
          <w:b/>
        </w:rPr>
        <w:t>zł,</w:t>
      </w:r>
      <w:r w:rsidR="00385671">
        <w:t xml:space="preserve"> tj. </w:t>
      </w:r>
      <w:r w:rsidR="00E87D5F">
        <w:t>11,29 %</w:t>
      </w:r>
      <w:r>
        <w:t xml:space="preserve"> wydatków </w:t>
      </w:r>
      <w:r w:rsidR="00A93E32">
        <w:t>ogółem w</w:t>
      </w:r>
      <w:r w:rsidR="00FC5A83">
        <w:t xml:space="preserve"> </w:t>
      </w:r>
      <w:r w:rsidR="00E87D5F">
        <w:t>II</w:t>
      </w:r>
      <w:r w:rsidR="00FC5A83">
        <w:t xml:space="preserve">I kwartale </w:t>
      </w:r>
      <w:r>
        <w:t>20</w:t>
      </w:r>
      <w:r w:rsidR="004663E8">
        <w:t>2</w:t>
      </w:r>
      <w:r w:rsidR="00D763F8">
        <w:t>1</w:t>
      </w:r>
      <w:r w:rsidR="00676DCD">
        <w:t xml:space="preserve"> roku, z tego</w:t>
      </w:r>
      <w:r>
        <w:t xml:space="preserve"> przypada na w</w:t>
      </w:r>
      <w:r w:rsidR="002E0250">
        <w:t xml:space="preserve">ydatki inwestycyjne </w:t>
      </w:r>
      <w:r w:rsidR="00385671">
        <w:t xml:space="preserve">– </w:t>
      </w:r>
      <w:r w:rsidR="005419E7">
        <w:t>3.429.581,22</w:t>
      </w:r>
      <w:r w:rsidR="00676DCD">
        <w:t xml:space="preserve"> zł ora</w:t>
      </w:r>
      <w:r w:rsidR="001D1552">
        <w:t xml:space="preserve">z inne wydatki majątkowe – </w:t>
      </w:r>
      <w:r w:rsidR="005419E7">
        <w:t>188.774,00</w:t>
      </w:r>
      <w:r w:rsidR="00676DCD">
        <w:t xml:space="preserve"> zł.</w:t>
      </w:r>
    </w:p>
    <w:p w14:paraId="32D62604" w14:textId="77777777" w:rsidR="00385671" w:rsidRDefault="00385671" w:rsidP="00DF169C">
      <w:pPr>
        <w:pStyle w:val="Tekstpodstawowywcity"/>
        <w:jc w:val="both"/>
      </w:pPr>
    </w:p>
    <w:p w14:paraId="5A1CAD3D" w14:textId="77777777" w:rsidR="00F54DC7" w:rsidRDefault="00F54DC7" w:rsidP="008815E4">
      <w:pPr>
        <w:jc w:val="both"/>
      </w:pPr>
    </w:p>
    <w:p w14:paraId="47E35E19" w14:textId="36D35491" w:rsidR="00B5300D" w:rsidRDefault="00B5300D" w:rsidP="008815E4">
      <w:pPr>
        <w:jc w:val="both"/>
      </w:pPr>
      <w:r>
        <w:t xml:space="preserve">Na </w:t>
      </w:r>
      <w:r w:rsidR="004D585D">
        <w:t>ko</w:t>
      </w:r>
      <w:r w:rsidR="00F10355">
        <w:t xml:space="preserve">niec </w:t>
      </w:r>
      <w:r w:rsidR="00335312">
        <w:t>II</w:t>
      </w:r>
      <w:r w:rsidR="00F10355">
        <w:t xml:space="preserve">I kwartału </w:t>
      </w:r>
      <w:r w:rsidR="00ED16A8">
        <w:t xml:space="preserve">w budżecie gminy </w:t>
      </w:r>
      <w:r w:rsidR="00F10355">
        <w:t>wystąpiła nadwyżka</w:t>
      </w:r>
      <w:r w:rsidR="007B5630">
        <w:t xml:space="preserve"> budżetow</w:t>
      </w:r>
      <w:r w:rsidR="003026D1">
        <w:t>a</w:t>
      </w:r>
      <w:r w:rsidR="007B5630">
        <w:t xml:space="preserve"> w kwoc</w:t>
      </w:r>
      <w:r w:rsidR="00C41ED5">
        <w:t xml:space="preserve">ie – </w:t>
      </w:r>
      <w:r w:rsidR="005419E7" w:rsidRPr="005419E7">
        <w:rPr>
          <w:b/>
          <w:bCs/>
        </w:rPr>
        <w:t>4.040.237,84</w:t>
      </w:r>
      <w:r w:rsidRPr="005419E7">
        <w:rPr>
          <w:b/>
          <w:bCs/>
        </w:rPr>
        <w:t xml:space="preserve"> zł</w:t>
      </w:r>
      <w:r>
        <w:t>.</w:t>
      </w:r>
    </w:p>
    <w:p w14:paraId="789DB22E" w14:textId="77777777" w:rsidR="00B31651" w:rsidRDefault="00B31651" w:rsidP="008815E4">
      <w:pPr>
        <w:jc w:val="both"/>
      </w:pPr>
    </w:p>
    <w:p w14:paraId="54C98B64" w14:textId="0F7490F1" w:rsidR="00424EB7" w:rsidRDefault="007B64E8" w:rsidP="00DF169C">
      <w:pPr>
        <w:jc w:val="both"/>
      </w:pPr>
      <w:r>
        <w:t>Gmina Mrągowo na koniec I</w:t>
      </w:r>
      <w:r w:rsidR="00335312">
        <w:t>II</w:t>
      </w:r>
      <w:r w:rsidR="00C40096">
        <w:t xml:space="preserve"> kwartału </w:t>
      </w:r>
      <w:r w:rsidR="005B5DC7">
        <w:t>posiada zobowi</w:t>
      </w:r>
      <w:r w:rsidR="00085C40">
        <w:t>ązania</w:t>
      </w:r>
      <w:r w:rsidR="00ED16A8">
        <w:t xml:space="preserve"> budżetowe</w:t>
      </w:r>
      <w:r w:rsidR="00DA703C">
        <w:t xml:space="preserve"> w </w:t>
      </w:r>
      <w:r w:rsidR="00C41ED5">
        <w:t xml:space="preserve">kwocie </w:t>
      </w:r>
      <w:r w:rsidR="005419E7">
        <w:t>666.288,55</w:t>
      </w:r>
      <w:r w:rsidR="00734E94">
        <w:t xml:space="preserve"> zł, w tym zob</w:t>
      </w:r>
      <w:r w:rsidR="00C41ED5">
        <w:t>owiązania wymagalne – 0</w:t>
      </w:r>
      <w:r w:rsidR="00DF169C">
        <w:t>,00</w:t>
      </w:r>
      <w:r w:rsidR="00085C40">
        <w:t xml:space="preserve"> zł.</w:t>
      </w:r>
      <w:r>
        <w:tab/>
      </w:r>
    </w:p>
    <w:p w14:paraId="52F55EC2" w14:textId="35EE86F8" w:rsidR="00390F54" w:rsidRDefault="00390F54" w:rsidP="00B5300D">
      <w:pPr>
        <w:spacing w:line="360" w:lineRule="auto"/>
        <w:jc w:val="both"/>
      </w:pPr>
    </w:p>
    <w:p w14:paraId="1ABCB648" w14:textId="09FADA16" w:rsidR="00F54DC7" w:rsidRDefault="00F54DC7" w:rsidP="00B5300D">
      <w:pPr>
        <w:spacing w:line="360" w:lineRule="auto"/>
        <w:jc w:val="both"/>
      </w:pPr>
      <w:r>
        <w:t xml:space="preserve">Różnica </w:t>
      </w:r>
      <w:r w:rsidR="00ED16A8">
        <w:t>po</w:t>
      </w:r>
      <w:r>
        <w:t>między dochodem bieżącym</w:t>
      </w:r>
      <w:r w:rsidR="00ED16A8">
        <w:t>,</w:t>
      </w:r>
      <w:r>
        <w:t xml:space="preserve"> a wydatkiem bieżącym wynosi – </w:t>
      </w:r>
      <w:r w:rsidR="005419E7" w:rsidRPr="005419E7">
        <w:rPr>
          <w:b/>
          <w:bCs/>
        </w:rPr>
        <w:t>3.067.771,89</w:t>
      </w:r>
      <w:r>
        <w:t xml:space="preserve"> </w:t>
      </w:r>
      <w:r w:rsidRPr="005419E7">
        <w:rPr>
          <w:b/>
          <w:bCs/>
        </w:rPr>
        <w:t>zł</w:t>
      </w:r>
      <w:r>
        <w:t>.</w:t>
      </w:r>
    </w:p>
    <w:p w14:paraId="503F7E31" w14:textId="77777777" w:rsidR="00335312" w:rsidRDefault="00335312" w:rsidP="00B5300D">
      <w:pPr>
        <w:spacing w:line="360" w:lineRule="auto"/>
        <w:jc w:val="both"/>
      </w:pPr>
    </w:p>
    <w:p w14:paraId="066B92E1" w14:textId="0DBF6BFB" w:rsidR="00F54DC7" w:rsidRDefault="00F54DC7" w:rsidP="00B5300D">
      <w:pPr>
        <w:spacing w:line="360" w:lineRule="auto"/>
        <w:jc w:val="both"/>
      </w:pPr>
      <w:r>
        <w:t>W I</w:t>
      </w:r>
      <w:r w:rsidR="00C95316">
        <w:t>II</w:t>
      </w:r>
      <w:r>
        <w:t xml:space="preserve"> kwartale 202</w:t>
      </w:r>
      <w:r w:rsidR="00D763F8">
        <w:t>1</w:t>
      </w:r>
      <w:r>
        <w:t xml:space="preserve"> r. dokonano rozch</w:t>
      </w:r>
      <w:r w:rsidR="005419E7">
        <w:t>odu</w:t>
      </w:r>
      <w:r>
        <w:t xml:space="preserve"> z tytułu spłaty zobowiązań z tytułu zaciągniętych kredytów </w:t>
      </w:r>
      <w:r>
        <w:br/>
        <w:t xml:space="preserve">i pożyczek na kwotę </w:t>
      </w:r>
      <w:r w:rsidR="005419E7">
        <w:t>680.000,00</w:t>
      </w:r>
      <w:r>
        <w:t xml:space="preserve"> zł.</w:t>
      </w:r>
    </w:p>
    <w:p w14:paraId="116A7A35" w14:textId="77777777" w:rsidR="00F54DC7" w:rsidRDefault="00F54DC7" w:rsidP="00B5300D">
      <w:pPr>
        <w:spacing w:line="360" w:lineRule="auto"/>
        <w:jc w:val="both"/>
      </w:pPr>
    </w:p>
    <w:p w14:paraId="52A33EF9" w14:textId="77777777" w:rsidR="00F54DC7" w:rsidRDefault="00F54DC7" w:rsidP="00B5300D">
      <w:pPr>
        <w:spacing w:line="360" w:lineRule="auto"/>
        <w:jc w:val="both"/>
      </w:pPr>
    </w:p>
    <w:p w14:paraId="2A4113BE" w14:textId="59792250" w:rsidR="00B3298E" w:rsidRDefault="007B64E8" w:rsidP="00B5300D">
      <w:pPr>
        <w:spacing w:line="360" w:lineRule="auto"/>
        <w:jc w:val="both"/>
      </w:pPr>
      <w:r>
        <w:t>Mr</w:t>
      </w:r>
      <w:r w:rsidR="00C41ED5">
        <w:t xml:space="preserve">ągowo, </w:t>
      </w:r>
      <w:r w:rsidR="00C95316">
        <w:t>28 października</w:t>
      </w:r>
      <w:r w:rsidR="00F54DC7">
        <w:t xml:space="preserve"> 202</w:t>
      </w:r>
      <w:r w:rsidR="00D763F8">
        <w:t>1</w:t>
      </w:r>
      <w:r w:rsidR="0024550A">
        <w:t xml:space="preserve"> r.</w:t>
      </w:r>
    </w:p>
    <w:p w14:paraId="1D9F1CA5" w14:textId="77777777" w:rsidR="00390F54" w:rsidRDefault="00B5300D" w:rsidP="00DF169C">
      <w:pPr>
        <w:spacing w:line="360" w:lineRule="auto"/>
      </w:pPr>
      <w:r>
        <w:t xml:space="preserve">                                                                       </w:t>
      </w:r>
    </w:p>
    <w:p w14:paraId="7C1A9764" w14:textId="77777777" w:rsidR="00390F54" w:rsidRDefault="00B5300D" w:rsidP="002704EB">
      <w:pPr>
        <w:spacing w:line="360" w:lineRule="auto"/>
        <w:ind w:left="3540" w:firstLine="708"/>
        <w:rPr>
          <w:b/>
          <w:bCs/>
        </w:rPr>
      </w:pPr>
      <w:r>
        <w:t xml:space="preserve">        </w:t>
      </w:r>
      <w:r w:rsidR="00C40096">
        <w:t xml:space="preserve">     </w:t>
      </w:r>
      <w:r w:rsidR="00C40096">
        <w:rPr>
          <w:b/>
          <w:bCs/>
        </w:rPr>
        <w:t>Wójt Gminy Mrągowo</w:t>
      </w:r>
    </w:p>
    <w:p w14:paraId="232ED309" w14:textId="77777777" w:rsidR="00C92449" w:rsidRPr="00DF169C" w:rsidRDefault="00C40096" w:rsidP="00DF169C">
      <w:pPr>
        <w:spacing w:line="360" w:lineRule="auto"/>
        <w:rPr>
          <w:b/>
          <w:bCs/>
        </w:rPr>
      </w:pPr>
      <w:r>
        <w:t xml:space="preserve">     </w:t>
      </w:r>
      <w:r w:rsidR="00DF169C">
        <w:tab/>
      </w:r>
      <w:r w:rsidR="00DF169C">
        <w:tab/>
      </w:r>
      <w:r w:rsidR="00DF169C">
        <w:tab/>
      </w:r>
      <w:r w:rsidR="00DF169C">
        <w:tab/>
      </w:r>
      <w:r w:rsidR="00DF169C">
        <w:tab/>
      </w:r>
      <w:r w:rsidR="00DF169C">
        <w:tab/>
      </w:r>
      <w:r w:rsidR="00DF169C">
        <w:tab/>
        <w:t xml:space="preserve">   </w:t>
      </w:r>
      <w:r w:rsidR="00AC6C17">
        <w:t xml:space="preserve"> </w:t>
      </w:r>
      <w:r w:rsidR="00DF169C">
        <w:t xml:space="preserve">  </w:t>
      </w:r>
      <w:r>
        <w:t xml:space="preserve">  </w:t>
      </w:r>
      <w:r w:rsidR="00C41ED5">
        <w:rPr>
          <w:b/>
        </w:rPr>
        <w:t>Piotr Piercewicz</w:t>
      </w:r>
    </w:p>
    <w:sectPr w:rsidR="00C92449" w:rsidRPr="00DF169C" w:rsidSect="00390F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96A"/>
    <w:multiLevelType w:val="singleLevel"/>
    <w:tmpl w:val="493C06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4E2BF0"/>
    <w:multiLevelType w:val="hybridMultilevel"/>
    <w:tmpl w:val="CAD8643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C33BE"/>
    <w:multiLevelType w:val="hybridMultilevel"/>
    <w:tmpl w:val="12FA5B6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C5020"/>
    <w:multiLevelType w:val="multilevel"/>
    <w:tmpl w:val="BC4A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BF2A6F"/>
    <w:multiLevelType w:val="hybridMultilevel"/>
    <w:tmpl w:val="2318C8BA"/>
    <w:lvl w:ilvl="0" w:tplc="423C74B8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48245F9A"/>
    <w:multiLevelType w:val="hybridMultilevel"/>
    <w:tmpl w:val="E9AC0130"/>
    <w:lvl w:ilvl="0" w:tplc="C8D8B210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66751"/>
    <w:multiLevelType w:val="hybridMultilevel"/>
    <w:tmpl w:val="F790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9376C"/>
    <w:multiLevelType w:val="hybridMultilevel"/>
    <w:tmpl w:val="D396C4DA"/>
    <w:lvl w:ilvl="0" w:tplc="E72AB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B21929"/>
    <w:multiLevelType w:val="hybridMultilevel"/>
    <w:tmpl w:val="C6E02626"/>
    <w:lvl w:ilvl="0" w:tplc="E3AA6F8C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F7D7C"/>
    <w:multiLevelType w:val="singleLevel"/>
    <w:tmpl w:val="A8901D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276742"/>
    <w:multiLevelType w:val="multilevel"/>
    <w:tmpl w:val="782E01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90"/>
    <w:rsid w:val="00002A1F"/>
    <w:rsid w:val="0000695E"/>
    <w:rsid w:val="00006B9A"/>
    <w:rsid w:val="00010CCB"/>
    <w:rsid w:val="00026B68"/>
    <w:rsid w:val="00031424"/>
    <w:rsid w:val="000427B7"/>
    <w:rsid w:val="0005166A"/>
    <w:rsid w:val="000537B4"/>
    <w:rsid w:val="0005389A"/>
    <w:rsid w:val="00063ACD"/>
    <w:rsid w:val="00071CAD"/>
    <w:rsid w:val="00073FF8"/>
    <w:rsid w:val="000825B6"/>
    <w:rsid w:val="00082B51"/>
    <w:rsid w:val="000839E3"/>
    <w:rsid w:val="00085C40"/>
    <w:rsid w:val="000919E4"/>
    <w:rsid w:val="00093198"/>
    <w:rsid w:val="00093B45"/>
    <w:rsid w:val="000A14C7"/>
    <w:rsid w:val="000A1F47"/>
    <w:rsid w:val="000A4563"/>
    <w:rsid w:val="000D1644"/>
    <w:rsid w:val="000D6D48"/>
    <w:rsid w:val="000E607B"/>
    <w:rsid w:val="000E716B"/>
    <w:rsid w:val="000F0154"/>
    <w:rsid w:val="000F16D4"/>
    <w:rsid w:val="000F18C5"/>
    <w:rsid w:val="000F636C"/>
    <w:rsid w:val="00117E00"/>
    <w:rsid w:val="00123DE2"/>
    <w:rsid w:val="001318A1"/>
    <w:rsid w:val="001322AC"/>
    <w:rsid w:val="00134320"/>
    <w:rsid w:val="00135057"/>
    <w:rsid w:val="00145DB1"/>
    <w:rsid w:val="001478B1"/>
    <w:rsid w:val="00156CBA"/>
    <w:rsid w:val="00167F60"/>
    <w:rsid w:val="0017227A"/>
    <w:rsid w:val="001755C6"/>
    <w:rsid w:val="001758C7"/>
    <w:rsid w:val="00183CF3"/>
    <w:rsid w:val="00192500"/>
    <w:rsid w:val="001B3319"/>
    <w:rsid w:val="001D1552"/>
    <w:rsid w:val="001D1C44"/>
    <w:rsid w:val="001E3F8B"/>
    <w:rsid w:val="001F046C"/>
    <w:rsid w:val="001F07E9"/>
    <w:rsid w:val="001F6CE0"/>
    <w:rsid w:val="00203DB5"/>
    <w:rsid w:val="002114BE"/>
    <w:rsid w:val="002212DB"/>
    <w:rsid w:val="00224D22"/>
    <w:rsid w:val="00226BE9"/>
    <w:rsid w:val="002350C6"/>
    <w:rsid w:val="00236EA5"/>
    <w:rsid w:val="002404D9"/>
    <w:rsid w:val="0024550A"/>
    <w:rsid w:val="00247A13"/>
    <w:rsid w:val="00250CFA"/>
    <w:rsid w:val="002548A4"/>
    <w:rsid w:val="002703C8"/>
    <w:rsid w:val="002704EB"/>
    <w:rsid w:val="0027095C"/>
    <w:rsid w:val="00273890"/>
    <w:rsid w:val="002773ED"/>
    <w:rsid w:val="00277F53"/>
    <w:rsid w:val="0028218F"/>
    <w:rsid w:val="002833EC"/>
    <w:rsid w:val="0028400B"/>
    <w:rsid w:val="002853C0"/>
    <w:rsid w:val="00291106"/>
    <w:rsid w:val="00291E3B"/>
    <w:rsid w:val="002977ED"/>
    <w:rsid w:val="002A00DC"/>
    <w:rsid w:val="002A223B"/>
    <w:rsid w:val="002B0EE3"/>
    <w:rsid w:val="002B23B4"/>
    <w:rsid w:val="002B6C53"/>
    <w:rsid w:val="002C31EC"/>
    <w:rsid w:val="002C3C0B"/>
    <w:rsid w:val="002C5C13"/>
    <w:rsid w:val="002E0250"/>
    <w:rsid w:val="002E4A6E"/>
    <w:rsid w:val="002F0C6E"/>
    <w:rsid w:val="002F204D"/>
    <w:rsid w:val="003026D1"/>
    <w:rsid w:val="003122A7"/>
    <w:rsid w:val="00321FB6"/>
    <w:rsid w:val="00322BC3"/>
    <w:rsid w:val="00331F0A"/>
    <w:rsid w:val="00334BCC"/>
    <w:rsid w:val="00335312"/>
    <w:rsid w:val="00342812"/>
    <w:rsid w:val="00360D93"/>
    <w:rsid w:val="00366BAF"/>
    <w:rsid w:val="0037223A"/>
    <w:rsid w:val="00374882"/>
    <w:rsid w:val="003762AE"/>
    <w:rsid w:val="00376A26"/>
    <w:rsid w:val="00380B47"/>
    <w:rsid w:val="00385671"/>
    <w:rsid w:val="00386E7C"/>
    <w:rsid w:val="00390F54"/>
    <w:rsid w:val="003A0671"/>
    <w:rsid w:val="003B0FB0"/>
    <w:rsid w:val="003B2F0C"/>
    <w:rsid w:val="003C463D"/>
    <w:rsid w:val="003D5252"/>
    <w:rsid w:val="003E14E2"/>
    <w:rsid w:val="003E7336"/>
    <w:rsid w:val="00412535"/>
    <w:rsid w:val="00424A9F"/>
    <w:rsid w:val="00424EB7"/>
    <w:rsid w:val="00433B0B"/>
    <w:rsid w:val="0043736F"/>
    <w:rsid w:val="004454FD"/>
    <w:rsid w:val="00445C35"/>
    <w:rsid w:val="004503B1"/>
    <w:rsid w:val="00451AC5"/>
    <w:rsid w:val="00455382"/>
    <w:rsid w:val="004663E8"/>
    <w:rsid w:val="004672EB"/>
    <w:rsid w:val="0047045C"/>
    <w:rsid w:val="0047059A"/>
    <w:rsid w:val="00472FD2"/>
    <w:rsid w:val="00474FC4"/>
    <w:rsid w:val="00490DD2"/>
    <w:rsid w:val="0049286B"/>
    <w:rsid w:val="00497B2B"/>
    <w:rsid w:val="004A2297"/>
    <w:rsid w:val="004D585D"/>
    <w:rsid w:val="004E0DD8"/>
    <w:rsid w:val="004E4E36"/>
    <w:rsid w:val="004E6651"/>
    <w:rsid w:val="004F08B8"/>
    <w:rsid w:val="004F260E"/>
    <w:rsid w:val="004F57F9"/>
    <w:rsid w:val="00500901"/>
    <w:rsid w:val="00501492"/>
    <w:rsid w:val="00504D17"/>
    <w:rsid w:val="00505C12"/>
    <w:rsid w:val="005403E8"/>
    <w:rsid w:val="005419E7"/>
    <w:rsid w:val="00544E51"/>
    <w:rsid w:val="00545033"/>
    <w:rsid w:val="00546D0F"/>
    <w:rsid w:val="00557890"/>
    <w:rsid w:val="005635EF"/>
    <w:rsid w:val="00563988"/>
    <w:rsid w:val="00566BE0"/>
    <w:rsid w:val="00570DAE"/>
    <w:rsid w:val="00580911"/>
    <w:rsid w:val="00590E57"/>
    <w:rsid w:val="0059203B"/>
    <w:rsid w:val="00595EF3"/>
    <w:rsid w:val="005A18B1"/>
    <w:rsid w:val="005B4430"/>
    <w:rsid w:val="005B49D8"/>
    <w:rsid w:val="005B5DC7"/>
    <w:rsid w:val="005C6F65"/>
    <w:rsid w:val="005F782D"/>
    <w:rsid w:val="00604B84"/>
    <w:rsid w:val="00605886"/>
    <w:rsid w:val="006069FD"/>
    <w:rsid w:val="00620D2E"/>
    <w:rsid w:val="00631F7E"/>
    <w:rsid w:val="00661440"/>
    <w:rsid w:val="00662823"/>
    <w:rsid w:val="00666126"/>
    <w:rsid w:val="00676DCD"/>
    <w:rsid w:val="00677A32"/>
    <w:rsid w:val="00680EF3"/>
    <w:rsid w:val="00684B35"/>
    <w:rsid w:val="00691E80"/>
    <w:rsid w:val="0069381F"/>
    <w:rsid w:val="006950CD"/>
    <w:rsid w:val="0069582D"/>
    <w:rsid w:val="006A2027"/>
    <w:rsid w:val="006B4227"/>
    <w:rsid w:val="006E0F91"/>
    <w:rsid w:val="006E45E6"/>
    <w:rsid w:val="006E4C93"/>
    <w:rsid w:val="006E6DF4"/>
    <w:rsid w:val="006F5552"/>
    <w:rsid w:val="0070515D"/>
    <w:rsid w:val="00711829"/>
    <w:rsid w:val="00714A8D"/>
    <w:rsid w:val="00723C24"/>
    <w:rsid w:val="0072577A"/>
    <w:rsid w:val="00726291"/>
    <w:rsid w:val="00734E94"/>
    <w:rsid w:val="0073675A"/>
    <w:rsid w:val="00744A21"/>
    <w:rsid w:val="00754B68"/>
    <w:rsid w:val="00756D57"/>
    <w:rsid w:val="007676E9"/>
    <w:rsid w:val="00785F7C"/>
    <w:rsid w:val="0079703C"/>
    <w:rsid w:val="007B3F92"/>
    <w:rsid w:val="007B5630"/>
    <w:rsid w:val="007B64E8"/>
    <w:rsid w:val="007B6B62"/>
    <w:rsid w:val="007C2933"/>
    <w:rsid w:val="007D1539"/>
    <w:rsid w:val="007D4270"/>
    <w:rsid w:val="007D6D79"/>
    <w:rsid w:val="007E02B4"/>
    <w:rsid w:val="007E1443"/>
    <w:rsid w:val="007F6E48"/>
    <w:rsid w:val="0080667C"/>
    <w:rsid w:val="0081207E"/>
    <w:rsid w:val="00812C0E"/>
    <w:rsid w:val="0082296A"/>
    <w:rsid w:val="00822F97"/>
    <w:rsid w:val="0083066D"/>
    <w:rsid w:val="0084042A"/>
    <w:rsid w:val="008568AE"/>
    <w:rsid w:val="00863023"/>
    <w:rsid w:val="008815E4"/>
    <w:rsid w:val="00887D40"/>
    <w:rsid w:val="00892C1C"/>
    <w:rsid w:val="0089411A"/>
    <w:rsid w:val="00896D95"/>
    <w:rsid w:val="008A3563"/>
    <w:rsid w:val="008A7DA2"/>
    <w:rsid w:val="008B03BA"/>
    <w:rsid w:val="008B06C7"/>
    <w:rsid w:val="008B2759"/>
    <w:rsid w:val="008B6C7D"/>
    <w:rsid w:val="008C3F16"/>
    <w:rsid w:val="008C71EA"/>
    <w:rsid w:val="008D5A68"/>
    <w:rsid w:val="008D6E79"/>
    <w:rsid w:val="008E55F5"/>
    <w:rsid w:val="00900670"/>
    <w:rsid w:val="00902FC5"/>
    <w:rsid w:val="00904B9A"/>
    <w:rsid w:val="00906B07"/>
    <w:rsid w:val="00907A05"/>
    <w:rsid w:val="00920386"/>
    <w:rsid w:val="009274CE"/>
    <w:rsid w:val="0093022F"/>
    <w:rsid w:val="00952E3D"/>
    <w:rsid w:val="00965723"/>
    <w:rsid w:val="00967A40"/>
    <w:rsid w:val="00973FE8"/>
    <w:rsid w:val="0098056A"/>
    <w:rsid w:val="0098231B"/>
    <w:rsid w:val="009936E2"/>
    <w:rsid w:val="00996833"/>
    <w:rsid w:val="0099789E"/>
    <w:rsid w:val="009B7D49"/>
    <w:rsid w:val="009C015E"/>
    <w:rsid w:val="009C3783"/>
    <w:rsid w:val="009D2239"/>
    <w:rsid w:val="009E7975"/>
    <w:rsid w:val="009F37AE"/>
    <w:rsid w:val="009F3967"/>
    <w:rsid w:val="009F53AD"/>
    <w:rsid w:val="00A419FA"/>
    <w:rsid w:val="00A51F9F"/>
    <w:rsid w:val="00A55166"/>
    <w:rsid w:val="00A5517A"/>
    <w:rsid w:val="00A7329D"/>
    <w:rsid w:val="00A801D8"/>
    <w:rsid w:val="00A93E32"/>
    <w:rsid w:val="00AA40FA"/>
    <w:rsid w:val="00AB65F8"/>
    <w:rsid w:val="00AB7DC5"/>
    <w:rsid w:val="00AC6C17"/>
    <w:rsid w:val="00AD1712"/>
    <w:rsid w:val="00AE5888"/>
    <w:rsid w:val="00AF38B8"/>
    <w:rsid w:val="00AF75FE"/>
    <w:rsid w:val="00B068C4"/>
    <w:rsid w:val="00B131F7"/>
    <w:rsid w:val="00B1609B"/>
    <w:rsid w:val="00B24F03"/>
    <w:rsid w:val="00B31651"/>
    <w:rsid w:val="00B3298E"/>
    <w:rsid w:val="00B33B58"/>
    <w:rsid w:val="00B413D7"/>
    <w:rsid w:val="00B44710"/>
    <w:rsid w:val="00B5300D"/>
    <w:rsid w:val="00B627A2"/>
    <w:rsid w:val="00B63CF6"/>
    <w:rsid w:val="00B64DDC"/>
    <w:rsid w:val="00B71F67"/>
    <w:rsid w:val="00B77EC8"/>
    <w:rsid w:val="00B84292"/>
    <w:rsid w:val="00B96D0D"/>
    <w:rsid w:val="00BA24BD"/>
    <w:rsid w:val="00BB1C0A"/>
    <w:rsid w:val="00BB383F"/>
    <w:rsid w:val="00BB4692"/>
    <w:rsid w:val="00BB482F"/>
    <w:rsid w:val="00BB6ED3"/>
    <w:rsid w:val="00BC0A62"/>
    <w:rsid w:val="00BD2C1E"/>
    <w:rsid w:val="00BE2473"/>
    <w:rsid w:val="00BE6849"/>
    <w:rsid w:val="00C1376D"/>
    <w:rsid w:val="00C2349B"/>
    <w:rsid w:val="00C26E36"/>
    <w:rsid w:val="00C33763"/>
    <w:rsid w:val="00C349FB"/>
    <w:rsid w:val="00C40096"/>
    <w:rsid w:val="00C41ED5"/>
    <w:rsid w:val="00C434CA"/>
    <w:rsid w:val="00C620A8"/>
    <w:rsid w:val="00C65A15"/>
    <w:rsid w:val="00C6776E"/>
    <w:rsid w:val="00C77F2E"/>
    <w:rsid w:val="00C83047"/>
    <w:rsid w:val="00C919B5"/>
    <w:rsid w:val="00C92449"/>
    <w:rsid w:val="00C94BC6"/>
    <w:rsid w:val="00C95316"/>
    <w:rsid w:val="00C97369"/>
    <w:rsid w:val="00CA1622"/>
    <w:rsid w:val="00CA1AB7"/>
    <w:rsid w:val="00CA4289"/>
    <w:rsid w:val="00CB0CDB"/>
    <w:rsid w:val="00CB10B9"/>
    <w:rsid w:val="00CB2DFC"/>
    <w:rsid w:val="00CD4359"/>
    <w:rsid w:val="00CE7770"/>
    <w:rsid w:val="00CF06BB"/>
    <w:rsid w:val="00D05F62"/>
    <w:rsid w:val="00D15C4E"/>
    <w:rsid w:val="00D22B86"/>
    <w:rsid w:val="00D251C8"/>
    <w:rsid w:val="00D34A2E"/>
    <w:rsid w:val="00D427D3"/>
    <w:rsid w:val="00D74DAE"/>
    <w:rsid w:val="00D763F8"/>
    <w:rsid w:val="00D96F3B"/>
    <w:rsid w:val="00DA703C"/>
    <w:rsid w:val="00DB6769"/>
    <w:rsid w:val="00DC67F9"/>
    <w:rsid w:val="00DD6F38"/>
    <w:rsid w:val="00DE4316"/>
    <w:rsid w:val="00DF169C"/>
    <w:rsid w:val="00DF201F"/>
    <w:rsid w:val="00DF2972"/>
    <w:rsid w:val="00DF3A49"/>
    <w:rsid w:val="00E06D18"/>
    <w:rsid w:val="00E07DC7"/>
    <w:rsid w:val="00E10EC6"/>
    <w:rsid w:val="00E12CBA"/>
    <w:rsid w:val="00E1503C"/>
    <w:rsid w:val="00E20C49"/>
    <w:rsid w:val="00E22719"/>
    <w:rsid w:val="00E232A6"/>
    <w:rsid w:val="00E428B7"/>
    <w:rsid w:val="00E43088"/>
    <w:rsid w:val="00E5575D"/>
    <w:rsid w:val="00E62DE3"/>
    <w:rsid w:val="00E636FA"/>
    <w:rsid w:val="00E64906"/>
    <w:rsid w:val="00E669E0"/>
    <w:rsid w:val="00E70A44"/>
    <w:rsid w:val="00E734F6"/>
    <w:rsid w:val="00E74FB8"/>
    <w:rsid w:val="00E83063"/>
    <w:rsid w:val="00E86094"/>
    <w:rsid w:val="00E87D5F"/>
    <w:rsid w:val="00E905F3"/>
    <w:rsid w:val="00E90CDE"/>
    <w:rsid w:val="00E94611"/>
    <w:rsid w:val="00EA05BA"/>
    <w:rsid w:val="00EA1E1E"/>
    <w:rsid w:val="00EA2815"/>
    <w:rsid w:val="00EA486B"/>
    <w:rsid w:val="00EA4DE2"/>
    <w:rsid w:val="00ED16A8"/>
    <w:rsid w:val="00EE178B"/>
    <w:rsid w:val="00EF27B7"/>
    <w:rsid w:val="00EF5AB2"/>
    <w:rsid w:val="00F02756"/>
    <w:rsid w:val="00F10355"/>
    <w:rsid w:val="00F15A30"/>
    <w:rsid w:val="00F2314D"/>
    <w:rsid w:val="00F268CC"/>
    <w:rsid w:val="00F33A2B"/>
    <w:rsid w:val="00F34480"/>
    <w:rsid w:val="00F347CA"/>
    <w:rsid w:val="00F35A0E"/>
    <w:rsid w:val="00F46613"/>
    <w:rsid w:val="00F47162"/>
    <w:rsid w:val="00F50406"/>
    <w:rsid w:val="00F54DC7"/>
    <w:rsid w:val="00F64BDF"/>
    <w:rsid w:val="00F81253"/>
    <w:rsid w:val="00F91786"/>
    <w:rsid w:val="00F969E6"/>
    <w:rsid w:val="00F97E28"/>
    <w:rsid w:val="00FB096A"/>
    <w:rsid w:val="00FB1BB9"/>
    <w:rsid w:val="00FB61E5"/>
    <w:rsid w:val="00FC5A83"/>
    <w:rsid w:val="00FD0D2E"/>
    <w:rsid w:val="00FD0DC5"/>
    <w:rsid w:val="00FD3FC5"/>
    <w:rsid w:val="00FD6FCF"/>
    <w:rsid w:val="00FF0543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3D16"/>
  <w15:docId w15:val="{5C253776-A061-40DB-8435-D2522677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0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00D"/>
    <w:pPr>
      <w:keepNext/>
      <w:autoSpaceDE w:val="0"/>
      <w:autoSpaceDN w:val="0"/>
      <w:spacing w:line="360" w:lineRule="auto"/>
      <w:ind w:left="4248" w:firstLine="708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6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D43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E665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6651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6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65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4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4BC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4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4BC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7E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4</Pages>
  <Words>1677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</dc:creator>
  <cp:keywords/>
  <dc:description/>
  <cp:lastModifiedBy>Beperszcz Dominika</cp:lastModifiedBy>
  <cp:revision>3</cp:revision>
  <cp:lastPrinted>2021-11-16T16:06:00Z</cp:lastPrinted>
  <dcterms:created xsi:type="dcterms:W3CDTF">2015-04-21T17:46:00Z</dcterms:created>
  <dcterms:modified xsi:type="dcterms:W3CDTF">2021-11-16T16:06:00Z</dcterms:modified>
</cp:coreProperties>
</file>