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58" w:rsidRDefault="00743258" w:rsidP="007B63CD">
      <w:pPr>
        <w:pStyle w:val="Nagwek1"/>
      </w:pPr>
    </w:p>
    <w:p w:rsidR="00743258" w:rsidRDefault="007B63CD" w:rsidP="007B63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XLIV/338/21</w:t>
      </w:r>
    </w:p>
    <w:p w:rsidR="00743258" w:rsidRDefault="00743258" w:rsidP="007B63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MR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</w:rPr>
        <w:t>GOWO</w:t>
      </w:r>
    </w:p>
    <w:p w:rsidR="00743258" w:rsidRDefault="00743258" w:rsidP="007B63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7B63CD">
        <w:rPr>
          <w:rFonts w:ascii="Times New Roman" w:hAnsi="Times New Roman" w:cs="Times New Roman"/>
          <w:b/>
          <w:bCs/>
          <w:sz w:val="24"/>
          <w:szCs w:val="24"/>
        </w:rPr>
        <w:t>27 października 2021 r.</w:t>
      </w:r>
    </w:p>
    <w:p w:rsidR="00743258" w:rsidRDefault="00743258" w:rsidP="007B63C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6463" w:rsidRDefault="00876463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58" w:rsidRDefault="00743258" w:rsidP="00743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sprawie przyj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sz w:val="24"/>
          <w:szCs w:val="24"/>
        </w:rPr>
        <w:t>cia „Strategii rozwoju społeczno-gospodarczego Gminy Mr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gowo </w:t>
      </w:r>
      <w:r w:rsidR="00C14AFF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do roku 2030”.</w:t>
      </w:r>
    </w:p>
    <w:p w:rsidR="00876463" w:rsidRDefault="00876463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258" w:rsidRDefault="00743258" w:rsidP="00743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000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524000" w:rsidRPr="00524000">
        <w:rPr>
          <w:rFonts w:ascii="Times New Roman" w:hAnsi="Times New Roman" w:cs="Times New Roman"/>
          <w:color w:val="000000"/>
          <w:sz w:val="24"/>
          <w:szCs w:val="24"/>
        </w:rPr>
        <w:t xml:space="preserve">art. 10f ust. 4, </w:t>
      </w:r>
      <w:r w:rsidRPr="00524000">
        <w:rPr>
          <w:rFonts w:ascii="Times New Roman" w:hAnsi="Times New Roman" w:cs="Times New Roman"/>
          <w:sz w:val="24"/>
          <w:szCs w:val="24"/>
        </w:rPr>
        <w:t xml:space="preserve">art. 18 ust. 2 pkt. 6 </w:t>
      </w:r>
      <w:r w:rsidR="00DD58E3" w:rsidRPr="00524000">
        <w:rPr>
          <w:rFonts w:ascii="Times New Roman" w:hAnsi="Times New Roman" w:cs="Times New Roman"/>
          <w:sz w:val="24"/>
          <w:szCs w:val="24"/>
        </w:rPr>
        <w:t>i</w:t>
      </w:r>
      <w:r w:rsidRPr="00524000">
        <w:rPr>
          <w:rFonts w:ascii="Times New Roman" w:hAnsi="Times New Roman" w:cs="Times New Roman"/>
          <w:sz w:val="24"/>
          <w:szCs w:val="24"/>
        </w:rPr>
        <w:t xml:space="preserve"> 6a ustawy z dnia 8 marca 1990</w:t>
      </w:r>
      <w:r w:rsidR="00524000">
        <w:rPr>
          <w:rFonts w:ascii="Times New Roman" w:hAnsi="Times New Roman" w:cs="Times New Roman"/>
          <w:sz w:val="24"/>
          <w:szCs w:val="24"/>
        </w:rPr>
        <w:t xml:space="preserve"> </w:t>
      </w:r>
      <w:r w:rsidRPr="00524000">
        <w:rPr>
          <w:rFonts w:ascii="Times New Roman" w:hAnsi="Times New Roman" w:cs="Times New Roman"/>
          <w:sz w:val="24"/>
          <w:szCs w:val="24"/>
        </w:rPr>
        <w:t xml:space="preserve">r. </w:t>
      </w:r>
      <w:r w:rsidR="007B63CD">
        <w:rPr>
          <w:rFonts w:ascii="Times New Roman" w:hAnsi="Times New Roman" w:cs="Times New Roman"/>
          <w:sz w:val="24"/>
          <w:szCs w:val="24"/>
        </w:rPr>
        <w:br/>
      </w:r>
      <w:r w:rsidRPr="00524000">
        <w:rPr>
          <w:rFonts w:ascii="Times New Roman" w:hAnsi="Times New Roman" w:cs="Times New Roman"/>
          <w:sz w:val="24"/>
          <w:szCs w:val="24"/>
        </w:rPr>
        <w:t>o samorządzie gminnym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2021 r. poz. 1372)</w:t>
      </w:r>
      <w:r w:rsidRPr="00743258">
        <w:rPr>
          <w:rFonts w:ascii="Times New Roman" w:hAnsi="Times New Roman" w:cs="Times New Roman"/>
          <w:sz w:val="24"/>
          <w:szCs w:val="24"/>
        </w:rPr>
        <w:t xml:space="preserve"> </w:t>
      </w:r>
      <w:r w:rsidRPr="004D0ED9">
        <w:rPr>
          <w:rFonts w:ascii="Times New Roman" w:hAnsi="Times New Roman" w:cs="Times New Roman"/>
          <w:sz w:val="24"/>
          <w:szCs w:val="24"/>
        </w:rPr>
        <w:t xml:space="preserve">oraz art. 3 pkt.3 i art. 4 ust.1 ustawy </w:t>
      </w:r>
      <w:r w:rsidR="000E3DE3">
        <w:rPr>
          <w:rFonts w:ascii="Times New Roman" w:hAnsi="Times New Roman" w:cs="Times New Roman"/>
          <w:sz w:val="24"/>
          <w:szCs w:val="24"/>
        </w:rPr>
        <w:br/>
      </w:r>
      <w:r w:rsidRPr="004D0ED9">
        <w:rPr>
          <w:rFonts w:ascii="Times New Roman" w:hAnsi="Times New Roman" w:cs="Times New Roman"/>
          <w:sz w:val="24"/>
          <w:szCs w:val="24"/>
        </w:rPr>
        <w:t>z dnia 6 grudnia 2006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ED9">
        <w:rPr>
          <w:rFonts w:ascii="Times New Roman" w:hAnsi="Times New Roman" w:cs="Times New Roman"/>
          <w:sz w:val="24"/>
          <w:szCs w:val="24"/>
        </w:rPr>
        <w:t>o zasadach prowadzenia polityki rozwoju (t.j.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ED9">
        <w:rPr>
          <w:rFonts w:ascii="Times New Roman" w:hAnsi="Times New Roman" w:cs="Times New Roman"/>
          <w:sz w:val="24"/>
          <w:szCs w:val="24"/>
        </w:rPr>
        <w:t xml:space="preserve">Dz. U. </w:t>
      </w:r>
      <w:proofErr w:type="gramStart"/>
      <w:r w:rsidRPr="004D0ED9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4D0ED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 r.</w:t>
      </w:r>
      <w:r w:rsidRPr="004D0ED9">
        <w:rPr>
          <w:rFonts w:ascii="Times New Roman" w:hAnsi="Times New Roman" w:cs="Times New Roman"/>
          <w:sz w:val="24"/>
          <w:szCs w:val="24"/>
        </w:rPr>
        <w:t xml:space="preserve"> poz. 1</w:t>
      </w:r>
      <w:r>
        <w:rPr>
          <w:rFonts w:ascii="Times New Roman" w:hAnsi="Times New Roman" w:cs="Times New Roman"/>
          <w:sz w:val="24"/>
          <w:szCs w:val="24"/>
        </w:rPr>
        <w:t>057</w:t>
      </w:r>
      <w:r w:rsidRPr="004D0ED9">
        <w:rPr>
          <w:rFonts w:ascii="Times New Roman" w:hAnsi="Times New Roman" w:cs="Times New Roman"/>
          <w:sz w:val="24"/>
          <w:szCs w:val="24"/>
        </w:rPr>
        <w:t>)</w:t>
      </w:r>
      <w:r w:rsidR="00DD58E3">
        <w:rPr>
          <w:rFonts w:ascii="Times New Roman" w:hAnsi="Times New Roman" w:cs="Times New Roman"/>
          <w:sz w:val="24"/>
          <w:szCs w:val="24"/>
        </w:rPr>
        <w:t>,</w:t>
      </w:r>
    </w:p>
    <w:p w:rsidR="00743258" w:rsidRDefault="00743258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58" w:rsidRDefault="00743258" w:rsidP="00743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Rada Gminy Mr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</w:rPr>
        <w:t>gowo uchwala, co nast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sz w:val="24"/>
          <w:szCs w:val="24"/>
        </w:rPr>
        <w:t>puje:</w:t>
      </w:r>
    </w:p>
    <w:p w:rsidR="00C14AFF" w:rsidRDefault="00C14AFF" w:rsidP="00743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58" w:rsidRDefault="00743258" w:rsidP="00C14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14AF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Przyjmuje si</w:t>
      </w:r>
      <w:r>
        <w:rPr>
          <w:rFonts w:ascii="TimesNewRoman" w:hAnsi="TimesNewRoman" w:cs="TimesNew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>Strategi</w:t>
      </w:r>
      <w:r>
        <w:rPr>
          <w:rFonts w:ascii="TimesNewRoman" w:hAnsi="TimesNewRoman" w:cs="TimesNew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>rozwoju społeczno-gospodarczego Gminy Mr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gowo do roku 20</w:t>
      </w:r>
      <w:r w:rsidR="00C14AF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,</w:t>
      </w:r>
      <w:r w:rsidR="00C14A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NewRoman" w:hAnsi="TimesNewRoman" w:cs="TimesNewRoman"/>
          <w:sz w:val="24"/>
          <w:szCs w:val="24"/>
        </w:rPr>
        <w:t xml:space="preserve">ą </w:t>
      </w:r>
      <w:r>
        <w:rPr>
          <w:rFonts w:ascii="Times New Roman" w:hAnsi="Times New Roman" w:cs="Times New Roman"/>
          <w:sz w:val="24"/>
          <w:szCs w:val="24"/>
        </w:rPr>
        <w:t>zał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cznik do niniejszej uchwały.</w:t>
      </w:r>
    </w:p>
    <w:p w:rsidR="00C14AFF" w:rsidRPr="00C14AFF" w:rsidRDefault="00C14AFF" w:rsidP="00C14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58" w:rsidRPr="00C14AFF" w:rsidRDefault="00743258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C14AF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Wykonanie uchwały powierza si</w:t>
      </w:r>
      <w:r>
        <w:rPr>
          <w:rFonts w:ascii="TimesNewRoman" w:hAnsi="TimesNewRoman" w:cs="TimesNewRoman"/>
          <w:sz w:val="24"/>
          <w:szCs w:val="24"/>
        </w:rPr>
        <w:t xml:space="preserve">ę </w:t>
      </w:r>
      <w:r>
        <w:rPr>
          <w:rFonts w:ascii="Times New Roman" w:hAnsi="Times New Roman" w:cs="Times New Roman"/>
          <w:sz w:val="24"/>
          <w:szCs w:val="24"/>
        </w:rPr>
        <w:t>Wójtowi Gminy Mr</w:t>
      </w:r>
      <w:r>
        <w:rPr>
          <w:rFonts w:ascii="TimesNewRoman" w:hAnsi="TimesNew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gowo.</w:t>
      </w:r>
    </w:p>
    <w:p w:rsid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AFF" w:rsidRPr="00765DA0" w:rsidRDefault="00743258" w:rsidP="00876463">
      <w:pPr>
        <w:jc w:val="both"/>
      </w:pPr>
      <w:r w:rsidRPr="00876463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C14AFF" w:rsidRPr="008764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14AFF" w:rsidRPr="00765DA0">
        <w:rPr>
          <w:rFonts w:ascii="Times New Roman" w:hAnsi="Times New Roman" w:cs="Times New Roman"/>
          <w:sz w:val="24"/>
          <w:szCs w:val="24"/>
        </w:rPr>
        <w:t xml:space="preserve"> Traci moc uchwała</w:t>
      </w:r>
      <w:r w:rsidR="00C14AFF" w:rsidRPr="00765DA0">
        <w:t xml:space="preserve"> </w:t>
      </w:r>
      <w:r w:rsidR="00876463">
        <w:rPr>
          <w:rFonts w:ascii="Times New Roman" w:hAnsi="Times New Roman" w:cs="Times New Roman"/>
          <w:sz w:val="24"/>
          <w:szCs w:val="24"/>
        </w:rPr>
        <w:t>Nr</w:t>
      </w:r>
      <w:r w:rsidR="00C14AFF" w:rsidRPr="00765DA0">
        <w:rPr>
          <w:rFonts w:ascii="Times New Roman" w:hAnsi="Times New Roman" w:cs="Times New Roman"/>
          <w:sz w:val="24"/>
          <w:szCs w:val="24"/>
        </w:rPr>
        <w:t xml:space="preserve"> XXIII/188/16</w:t>
      </w:r>
      <w:r w:rsidR="00C14AFF" w:rsidRPr="00765DA0">
        <w:t xml:space="preserve"> </w:t>
      </w:r>
      <w:r w:rsidR="00876463" w:rsidRPr="00765DA0">
        <w:rPr>
          <w:rFonts w:ascii="Times New Roman" w:hAnsi="Times New Roman" w:cs="Times New Roman"/>
          <w:sz w:val="24"/>
          <w:szCs w:val="24"/>
        </w:rPr>
        <w:t>Rady Gminy Mr</w:t>
      </w:r>
      <w:r w:rsidR="00876463" w:rsidRPr="00765DA0">
        <w:rPr>
          <w:rFonts w:ascii="TimesNewRoman,Bold" w:hAnsi="TimesNewRoman,Bold" w:cs="TimesNewRoman,Bold"/>
          <w:sz w:val="24"/>
          <w:szCs w:val="24"/>
        </w:rPr>
        <w:t>ą</w:t>
      </w:r>
      <w:r w:rsidR="00876463" w:rsidRPr="00765DA0">
        <w:rPr>
          <w:rFonts w:ascii="Times New Roman" w:hAnsi="Times New Roman" w:cs="Times New Roman"/>
          <w:sz w:val="24"/>
          <w:szCs w:val="24"/>
        </w:rPr>
        <w:t>gowo</w:t>
      </w:r>
      <w:r w:rsidR="00876463" w:rsidRPr="00765DA0">
        <w:t xml:space="preserve"> </w:t>
      </w:r>
      <w:r w:rsidR="000E3DE3">
        <w:rPr>
          <w:rFonts w:ascii="Times New Roman" w:hAnsi="Times New Roman" w:cs="Times New Roman"/>
          <w:sz w:val="24"/>
          <w:szCs w:val="24"/>
        </w:rPr>
        <w:t>z dnia 25</w:t>
      </w:r>
      <w:r w:rsidR="00765DA0">
        <w:rPr>
          <w:rFonts w:ascii="Times New Roman" w:hAnsi="Times New Roman" w:cs="Times New Roman"/>
          <w:sz w:val="24"/>
          <w:szCs w:val="24"/>
        </w:rPr>
        <w:t xml:space="preserve"> </w:t>
      </w:r>
      <w:r w:rsidR="000E3DE3">
        <w:rPr>
          <w:rFonts w:ascii="Times New Roman" w:hAnsi="Times New Roman" w:cs="Times New Roman"/>
          <w:sz w:val="24"/>
          <w:szCs w:val="24"/>
        </w:rPr>
        <w:t xml:space="preserve">sierpnia 2016 </w:t>
      </w:r>
      <w:r w:rsidR="00C14AFF" w:rsidRPr="00765DA0">
        <w:rPr>
          <w:rFonts w:ascii="Times New Roman" w:hAnsi="Times New Roman" w:cs="Times New Roman"/>
          <w:sz w:val="24"/>
          <w:szCs w:val="24"/>
        </w:rPr>
        <w:t>r.</w:t>
      </w:r>
      <w:r w:rsidR="00C14AFF" w:rsidRPr="00765DA0">
        <w:t xml:space="preserve"> </w:t>
      </w:r>
      <w:r w:rsidR="000E3DE3">
        <w:br/>
      </w:r>
      <w:r w:rsidR="00C14AFF" w:rsidRPr="00765DA0">
        <w:rPr>
          <w:rFonts w:ascii="Times New Roman" w:hAnsi="Times New Roman" w:cs="Times New Roman"/>
          <w:sz w:val="24"/>
          <w:szCs w:val="24"/>
        </w:rPr>
        <w:t>w sprawie przyj</w:t>
      </w:r>
      <w:r w:rsidR="00C14AFF" w:rsidRPr="00765DA0">
        <w:rPr>
          <w:rFonts w:ascii="TimesNewRoman,Bold" w:hAnsi="TimesNewRoman,Bold" w:cs="TimesNewRoman,Bold"/>
          <w:sz w:val="24"/>
          <w:szCs w:val="24"/>
        </w:rPr>
        <w:t>ę</w:t>
      </w:r>
      <w:r w:rsidR="00C14AFF" w:rsidRPr="00765DA0">
        <w:rPr>
          <w:rFonts w:ascii="Times New Roman" w:hAnsi="Times New Roman" w:cs="Times New Roman"/>
          <w:sz w:val="24"/>
          <w:szCs w:val="24"/>
        </w:rPr>
        <w:t>cia „Strategii rozwoju społeczno-gospodarczego Gminy Mr</w:t>
      </w:r>
      <w:r w:rsidR="00C14AFF" w:rsidRPr="00765DA0">
        <w:rPr>
          <w:rFonts w:ascii="TimesNewRoman,Bold" w:hAnsi="TimesNewRoman,Bold" w:cs="TimesNewRoman,Bold"/>
          <w:sz w:val="24"/>
          <w:szCs w:val="24"/>
        </w:rPr>
        <w:t>ą</w:t>
      </w:r>
      <w:r w:rsidR="00C14AFF" w:rsidRPr="00765DA0">
        <w:rPr>
          <w:rFonts w:ascii="Times New Roman" w:hAnsi="Times New Roman" w:cs="Times New Roman"/>
          <w:sz w:val="24"/>
          <w:szCs w:val="24"/>
        </w:rPr>
        <w:t>gowo do roku 2025”.</w:t>
      </w:r>
    </w:p>
    <w:p w:rsidR="00743258" w:rsidRP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743258">
        <w:rPr>
          <w:rFonts w:ascii="Times New Roman" w:hAnsi="Times New Roman" w:cs="Times New Roman"/>
          <w:sz w:val="24"/>
          <w:szCs w:val="24"/>
        </w:rPr>
        <w:t xml:space="preserve">Uchwała wchodzi w </w:t>
      </w:r>
      <w:r w:rsidR="00743258">
        <w:rPr>
          <w:rFonts w:ascii="TimesNewRoman" w:hAnsi="TimesNewRoman" w:cs="TimesNewRoman"/>
          <w:sz w:val="24"/>
          <w:szCs w:val="24"/>
        </w:rPr>
        <w:t>ż</w:t>
      </w:r>
      <w:r w:rsidR="00743258">
        <w:rPr>
          <w:rFonts w:ascii="Times New Roman" w:hAnsi="Times New Roman" w:cs="Times New Roman"/>
          <w:sz w:val="24"/>
          <w:szCs w:val="24"/>
        </w:rPr>
        <w:t>ycie z dniem podj</w:t>
      </w:r>
      <w:r w:rsidR="00743258">
        <w:rPr>
          <w:rFonts w:ascii="TimesNewRoman" w:hAnsi="TimesNewRoman" w:cs="TimesNewRoman"/>
          <w:sz w:val="24"/>
          <w:szCs w:val="24"/>
        </w:rPr>
        <w:t>ę</w:t>
      </w:r>
      <w:r w:rsidR="00743258">
        <w:rPr>
          <w:rFonts w:ascii="Times New Roman" w:hAnsi="Times New Roman" w:cs="Times New Roman"/>
          <w:sz w:val="24"/>
          <w:szCs w:val="24"/>
        </w:rPr>
        <w:t>cia.</w:t>
      </w:r>
    </w:p>
    <w:p w:rsid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AFF" w:rsidRDefault="00C14AFF" w:rsidP="00C14AF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58" w:rsidRDefault="00C14AFF" w:rsidP="00C14AFF">
      <w:pPr>
        <w:autoSpaceDE w:val="0"/>
        <w:autoSpaceDN w:val="0"/>
        <w:adjustRightInd w:val="0"/>
        <w:spacing w:after="0" w:line="480" w:lineRule="auto"/>
        <w:ind w:left="354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43258">
        <w:rPr>
          <w:rFonts w:ascii="Times New Roman" w:hAnsi="Times New Roman" w:cs="Times New Roman"/>
          <w:b/>
          <w:bCs/>
          <w:sz w:val="24"/>
          <w:szCs w:val="24"/>
        </w:rPr>
        <w:t>rzewodnicz</w:t>
      </w:r>
      <w:r w:rsidR="00743258">
        <w:rPr>
          <w:rFonts w:ascii="TimesNewRoman,Bold" w:hAnsi="TimesNewRoman,Bold" w:cs="TimesNewRoman,Bold"/>
          <w:b/>
          <w:bCs/>
          <w:sz w:val="24"/>
          <w:szCs w:val="24"/>
        </w:rPr>
        <w:t>ą</w:t>
      </w:r>
      <w:r w:rsidR="00743258">
        <w:rPr>
          <w:rFonts w:ascii="Times New Roman" w:hAnsi="Times New Roman" w:cs="Times New Roman"/>
          <w:b/>
          <w:bCs/>
          <w:sz w:val="24"/>
          <w:szCs w:val="24"/>
        </w:rPr>
        <w:t>cy Rady Gminy</w:t>
      </w:r>
    </w:p>
    <w:p w:rsidR="00743258" w:rsidRDefault="00C14AFF" w:rsidP="00C14AFF">
      <w:pPr>
        <w:autoSpaceDE w:val="0"/>
        <w:autoSpaceDN w:val="0"/>
        <w:adjustRightInd w:val="0"/>
        <w:spacing w:after="0" w:line="480" w:lineRule="auto"/>
        <w:ind w:left="354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Wiesław Szarek</w:t>
      </w:r>
    </w:p>
    <w:p w:rsid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63CD" w:rsidRDefault="007B63CD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AFF" w:rsidRDefault="001D0AD6" w:rsidP="000E3D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743258" w:rsidRPr="00C14AFF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0E3DE3" w:rsidRPr="000E3DE3" w:rsidRDefault="000E3DE3" w:rsidP="000E3D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AFF" w:rsidRPr="00C14AFF" w:rsidRDefault="00B35DEC" w:rsidP="001D0A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14AFF" w:rsidRPr="00C14AFF">
        <w:rPr>
          <w:rFonts w:ascii="Times New Roman" w:hAnsi="Times New Roman" w:cs="Times New Roman"/>
          <w:sz w:val="24"/>
          <w:szCs w:val="24"/>
        </w:rPr>
        <w:t xml:space="preserve">Strategia rozwoju </w:t>
      </w:r>
      <w:r w:rsidR="00C14AFF">
        <w:rPr>
          <w:rFonts w:ascii="Times New Roman" w:hAnsi="Times New Roman" w:cs="Times New Roman"/>
          <w:sz w:val="24"/>
          <w:szCs w:val="24"/>
        </w:rPr>
        <w:t xml:space="preserve">społeczno-gospodarczego </w:t>
      </w:r>
      <w:r w:rsidR="00C14AFF" w:rsidRPr="00C14AFF">
        <w:rPr>
          <w:rFonts w:ascii="Times New Roman" w:hAnsi="Times New Roman" w:cs="Times New Roman"/>
          <w:sz w:val="24"/>
          <w:szCs w:val="24"/>
        </w:rPr>
        <w:t xml:space="preserve">Gminy </w:t>
      </w:r>
      <w:r w:rsidR="00C14AFF">
        <w:rPr>
          <w:rFonts w:ascii="Times New Roman" w:hAnsi="Times New Roman" w:cs="Times New Roman"/>
          <w:sz w:val="24"/>
          <w:szCs w:val="24"/>
        </w:rPr>
        <w:t>Mrągowo</w:t>
      </w:r>
      <w:r w:rsidR="00C14AFF" w:rsidRPr="00C14AFF">
        <w:rPr>
          <w:rFonts w:ascii="Times New Roman" w:hAnsi="Times New Roman" w:cs="Times New Roman"/>
          <w:sz w:val="24"/>
          <w:szCs w:val="24"/>
        </w:rPr>
        <w:t xml:space="preserve"> </w:t>
      </w:r>
      <w:r w:rsidR="00C14AFF">
        <w:rPr>
          <w:rFonts w:ascii="Times New Roman" w:hAnsi="Times New Roman" w:cs="Times New Roman"/>
          <w:sz w:val="24"/>
          <w:szCs w:val="24"/>
        </w:rPr>
        <w:t xml:space="preserve">do roku </w:t>
      </w:r>
      <w:r w:rsidR="00C14AFF" w:rsidRPr="00C14AFF">
        <w:rPr>
          <w:rFonts w:ascii="Times New Roman" w:hAnsi="Times New Roman" w:cs="Times New Roman"/>
          <w:sz w:val="24"/>
          <w:szCs w:val="24"/>
        </w:rPr>
        <w:t>2030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14AFF" w:rsidRPr="00C14AFF">
        <w:rPr>
          <w:rFonts w:ascii="Times New Roman" w:hAnsi="Times New Roman" w:cs="Times New Roman"/>
          <w:sz w:val="24"/>
          <w:szCs w:val="24"/>
        </w:rPr>
        <w:t xml:space="preserve"> jest najważniejszym dokumentem planistycznym i strategicznym, zawierającym zespół działań, których celem jest zrównoważony rozwój społeczny, gospodarczy, infrastrukturalny, ekologiczny i przestrzenny. Dokument ten został opracowany z uwzględnieniem aktualnych uwarunkowań ekonomicznych, przepisów prawnych oraz zmieniających się potrzeb mieszkańców. Jest on szansą na stworzenie długofalowej wizji rozwoju gminy oraz pozwala na koordynację i hierarchizację działań. Strategia rozwoju </w:t>
      </w:r>
      <w:r w:rsidR="00C14AFF">
        <w:rPr>
          <w:rFonts w:ascii="Times New Roman" w:hAnsi="Times New Roman" w:cs="Times New Roman"/>
          <w:sz w:val="24"/>
          <w:szCs w:val="24"/>
        </w:rPr>
        <w:t xml:space="preserve">społeczno-gospodarczego </w:t>
      </w:r>
      <w:r w:rsidR="00C14AFF" w:rsidRPr="00C14AFF">
        <w:rPr>
          <w:rFonts w:ascii="Times New Roman" w:hAnsi="Times New Roman" w:cs="Times New Roman"/>
          <w:sz w:val="24"/>
          <w:szCs w:val="24"/>
        </w:rPr>
        <w:t xml:space="preserve">Gminy </w:t>
      </w:r>
      <w:r w:rsidR="00C14AFF">
        <w:rPr>
          <w:rFonts w:ascii="Times New Roman" w:hAnsi="Times New Roman" w:cs="Times New Roman"/>
          <w:sz w:val="24"/>
          <w:szCs w:val="24"/>
        </w:rPr>
        <w:t>Mrągowo</w:t>
      </w:r>
      <w:r w:rsidR="00C14AFF" w:rsidRPr="00C14AFF">
        <w:rPr>
          <w:rFonts w:ascii="Times New Roman" w:hAnsi="Times New Roman" w:cs="Times New Roman"/>
          <w:sz w:val="24"/>
          <w:szCs w:val="24"/>
        </w:rPr>
        <w:t xml:space="preserve"> </w:t>
      </w:r>
      <w:r w:rsidR="00C14AFF">
        <w:rPr>
          <w:rFonts w:ascii="Times New Roman" w:hAnsi="Times New Roman" w:cs="Times New Roman"/>
          <w:sz w:val="24"/>
          <w:szCs w:val="24"/>
        </w:rPr>
        <w:t xml:space="preserve">do roku </w:t>
      </w:r>
      <w:r w:rsidR="00C14AFF" w:rsidRPr="00C14AFF">
        <w:rPr>
          <w:rFonts w:ascii="Times New Roman" w:hAnsi="Times New Roman" w:cs="Times New Roman"/>
          <w:sz w:val="24"/>
          <w:szCs w:val="24"/>
        </w:rPr>
        <w:t>2030 jest spójna z obowiązującymi dokumentami programowymi na szczeblu krajowym i regionalnym. Będzie wyznaczała ramy dla planów i programów powstających w Gminie podczas jej obowiązyw</w:t>
      </w:r>
      <w:r w:rsidR="000E3DE3">
        <w:rPr>
          <w:rFonts w:ascii="Times New Roman" w:hAnsi="Times New Roman" w:cs="Times New Roman"/>
          <w:sz w:val="24"/>
          <w:szCs w:val="24"/>
        </w:rPr>
        <w:t xml:space="preserve">ania. </w:t>
      </w:r>
      <w:r w:rsidR="00C14AFF" w:rsidRPr="00C14AFF">
        <w:rPr>
          <w:rFonts w:ascii="Times New Roman" w:hAnsi="Times New Roman" w:cs="Times New Roman"/>
          <w:sz w:val="24"/>
          <w:szCs w:val="24"/>
        </w:rPr>
        <w:t xml:space="preserve">Ponadto </w:t>
      </w:r>
      <w:r w:rsidR="00C14AFF">
        <w:rPr>
          <w:rFonts w:ascii="Times New Roman" w:hAnsi="Times New Roman" w:cs="Times New Roman"/>
          <w:sz w:val="24"/>
          <w:szCs w:val="24"/>
        </w:rPr>
        <w:t>uchwalenie tego dokumentu</w:t>
      </w:r>
      <w:r w:rsidR="00C14AFF" w:rsidRPr="00C14AFF">
        <w:rPr>
          <w:rFonts w:ascii="Times New Roman" w:hAnsi="Times New Roman" w:cs="Times New Roman"/>
          <w:sz w:val="24"/>
          <w:szCs w:val="24"/>
        </w:rPr>
        <w:t xml:space="preserve"> jest istotne z punktu widzenia możliwości ubiegania się o środki zewnętrzne, w tym pomocowe środki unijne w nowej perspekt</w:t>
      </w:r>
      <w:r w:rsidR="000E3DE3">
        <w:rPr>
          <w:rFonts w:ascii="Times New Roman" w:hAnsi="Times New Roman" w:cs="Times New Roman"/>
          <w:sz w:val="24"/>
          <w:szCs w:val="24"/>
        </w:rPr>
        <w:t xml:space="preserve">ywie finansowej 2021-2027. </w:t>
      </w:r>
      <w:r w:rsidR="00C14AFF" w:rsidRPr="00C14AFF">
        <w:rPr>
          <w:rFonts w:ascii="Times New Roman" w:hAnsi="Times New Roman" w:cs="Times New Roman"/>
          <w:sz w:val="24"/>
          <w:szCs w:val="24"/>
        </w:rPr>
        <w:t>Mając powyższe na uwadze, przyjęcie niniejszej uchwały jest zasadne.</w:t>
      </w:r>
      <w:r w:rsidR="004836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AFF" w:rsidRPr="00C14AFF" w:rsidRDefault="00C14AFF" w:rsidP="001D0A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AFF" w:rsidRP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AFF" w:rsidRPr="00C14AFF" w:rsidRDefault="00C14AFF" w:rsidP="00743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58" w:rsidRPr="00765DA0" w:rsidRDefault="00743258" w:rsidP="00765DA0">
      <w:pPr>
        <w:autoSpaceDE w:val="0"/>
        <w:autoSpaceDN w:val="0"/>
        <w:adjustRightInd w:val="0"/>
        <w:spacing w:after="0" w:line="48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65DA0">
        <w:rPr>
          <w:rFonts w:ascii="Times New Roman" w:hAnsi="Times New Roman" w:cs="Times New Roman"/>
          <w:sz w:val="24"/>
          <w:szCs w:val="24"/>
        </w:rPr>
        <w:t>Wójt Gminy Mrągowo</w:t>
      </w:r>
    </w:p>
    <w:p w:rsidR="00C14AFF" w:rsidRPr="00765DA0" w:rsidRDefault="00C14AFF" w:rsidP="00765DA0">
      <w:pPr>
        <w:autoSpaceDE w:val="0"/>
        <w:autoSpaceDN w:val="0"/>
        <w:adjustRightInd w:val="0"/>
        <w:spacing w:after="0" w:line="48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65DA0">
        <w:rPr>
          <w:rFonts w:ascii="Times New Roman" w:hAnsi="Times New Roman" w:cs="Times New Roman"/>
          <w:sz w:val="24"/>
          <w:szCs w:val="24"/>
        </w:rPr>
        <w:t>Piotr Piercewicz</w:t>
      </w:r>
    </w:p>
    <w:p w:rsidR="00C14AFF" w:rsidRDefault="00C14AFF" w:rsidP="00C14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AFF" w:rsidRDefault="00C14AFF" w:rsidP="00C14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AFF" w:rsidRDefault="00C14AFF" w:rsidP="00C14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AFF" w:rsidRDefault="00C14AFF" w:rsidP="00C14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58" w:rsidRPr="004D0ED9" w:rsidRDefault="00743258" w:rsidP="00743258">
      <w:pPr>
        <w:rPr>
          <w:rFonts w:ascii="Times New Roman" w:hAnsi="Times New Roman" w:cs="Times New Roman"/>
          <w:sz w:val="24"/>
          <w:szCs w:val="24"/>
        </w:rPr>
      </w:pPr>
    </w:p>
    <w:sectPr w:rsidR="00743258" w:rsidRPr="004D0ED9" w:rsidSect="007B63CD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6B00"/>
    <w:rsid w:val="000B420B"/>
    <w:rsid w:val="000E3DE3"/>
    <w:rsid w:val="001D0AD6"/>
    <w:rsid w:val="00274E2B"/>
    <w:rsid w:val="003F5016"/>
    <w:rsid w:val="0048363B"/>
    <w:rsid w:val="004D0ED9"/>
    <w:rsid w:val="00524000"/>
    <w:rsid w:val="005F2B27"/>
    <w:rsid w:val="00743258"/>
    <w:rsid w:val="00765DA0"/>
    <w:rsid w:val="007B63CD"/>
    <w:rsid w:val="00856B00"/>
    <w:rsid w:val="00876463"/>
    <w:rsid w:val="00894F17"/>
    <w:rsid w:val="009B2750"/>
    <w:rsid w:val="009E6167"/>
    <w:rsid w:val="00B35DEC"/>
    <w:rsid w:val="00C14AFF"/>
    <w:rsid w:val="00DD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B27"/>
  </w:style>
  <w:style w:type="paragraph" w:styleId="Nagwek1">
    <w:name w:val="heading 1"/>
    <w:basedOn w:val="Normalny"/>
    <w:next w:val="Normalny"/>
    <w:link w:val="Nagwek1Znak"/>
    <w:uiPriority w:val="9"/>
    <w:qFormat/>
    <w:rsid w:val="007B63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63C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monika.zych</cp:lastModifiedBy>
  <cp:revision>7</cp:revision>
  <cp:lastPrinted>2021-10-06T08:54:00Z</cp:lastPrinted>
  <dcterms:created xsi:type="dcterms:W3CDTF">2021-10-06T05:20:00Z</dcterms:created>
  <dcterms:modified xsi:type="dcterms:W3CDTF">2021-10-20T06:21:00Z</dcterms:modified>
</cp:coreProperties>
</file>