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AC" w:rsidRDefault="00D725AC" w:rsidP="00D725AC">
      <w:pPr>
        <w:jc w:val="center"/>
      </w:pPr>
      <w:r w:rsidRPr="00876694">
        <w:rPr>
          <w:rFonts w:cs="Times New Roman"/>
        </w:rPr>
        <w:t xml:space="preserve">                                                   </w:t>
      </w:r>
      <w:r w:rsidR="00876694" w:rsidRPr="00876694">
        <w:rPr>
          <w:rFonts w:cs="Times New Roman"/>
        </w:rPr>
        <w:t xml:space="preserve">                  </w:t>
      </w:r>
      <w:r>
        <w:rPr>
          <w:rFonts w:cs="Times New Roman"/>
        </w:rPr>
        <w:t>Załącznik</w:t>
      </w:r>
    </w:p>
    <w:p w:rsidR="00D725AC" w:rsidRDefault="00D725AC" w:rsidP="00D725A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="00876694">
        <w:rPr>
          <w:rFonts w:cs="Times New Roman"/>
        </w:rPr>
        <w:t xml:space="preserve">                                                </w:t>
      </w:r>
      <w:proofErr w:type="gramStart"/>
      <w:r>
        <w:rPr>
          <w:rFonts w:cs="Times New Roman"/>
        </w:rPr>
        <w:t>do</w:t>
      </w:r>
      <w:proofErr w:type="gramEnd"/>
      <w:r>
        <w:rPr>
          <w:rFonts w:cs="Times New Roman"/>
        </w:rPr>
        <w:t xml:space="preserve"> Uchwały Nr</w:t>
      </w:r>
      <w:r w:rsidR="00876694">
        <w:rPr>
          <w:rFonts w:cs="Times New Roman"/>
        </w:rPr>
        <w:t xml:space="preserve"> XXXVII/283/21</w:t>
      </w:r>
    </w:p>
    <w:p w:rsidR="00D725AC" w:rsidRDefault="00D725AC" w:rsidP="00D725AC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  <w:r>
        <w:rPr>
          <w:rFonts w:cs="Times New Roman"/>
        </w:rPr>
        <w:tab/>
        <w:t xml:space="preserve"> </w:t>
      </w:r>
      <w:r w:rsidR="00876694">
        <w:rPr>
          <w:rFonts w:cs="Times New Roman"/>
        </w:rPr>
        <w:t xml:space="preserve">                     </w:t>
      </w:r>
      <w:r>
        <w:rPr>
          <w:rFonts w:cs="Times New Roman"/>
        </w:rPr>
        <w:t>Rady Gminy Mrągowo</w:t>
      </w:r>
    </w:p>
    <w:p w:rsidR="00D725AC" w:rsidRDefault="00D725AC" w:rsidP="00D725AC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</w:t>
      </w:r>
      <w:r w:rsidR="00876694">
        <w:rPr>
          <w:rFonts w:cs="Times New Roman"/>
        </w:rPr>
        <w:t xml:space="preserve">                                               </w:t>
      </w:r>
      <w:proofErr w:type="gramStart"/>
      <w:r>
        <w:rPr>
          <w:rFonts w:cs="Times New Roman"/>
        </w:rPr>
        <w:t>z</w:t>
      </w:r>
      <w:proofErr w:type="gramEnd"/>
      <w:r>
        <w:rPr>
          <w:rFonts w:cs="Times New Roman"/>
        </w:rPr>
        <w:t xml:space="preserve"> dnia</w:t>
      </w:r>
      <w:r w:rsidR="00876694">
        <w:rPr>
          <w:rFonts w:cs="Times New Roman"/>
        </w:rPr>
        <w:t xml:space="preserve"> 24 marca 2021 r.</w:t>
      </w:r>
    </w:p>
    <w:p w:rsidR="00D725AC" w:rsidRDefault="00D725AC" w:rsidP="00D725AC">
      <w:pPr>
        <w:widowControl/>
        <w:jc w:val="center"/>
        <w:rPr>
          <w:rFonts w:eastAsia="Roboto;sans-serif" w:cs="Times New Roman"/>
          <w:color w:val="808080"/>
          <w:highlight w:val="black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D725AC" w:rsidRDefault="00D725AC" w:rsidP="00D725AC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SPRAWOZDANIE Z DZIAŁALNOŚCI</w:t>
      </w:r>
    </w:p>
    <w:p w:rsidR="00D725AC" w:rsidRDefault="00D725AC" w:rsidP="00D725AC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GMINNEGO OŚRODKA POMOCY</w:t>
      </w:r>
    </w:p>
    <w:p w:rsidR="00D725AC" w:rsidRDefault="00D725AC" w:rsidP="00D725AC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SPOŁECZNEJ W MRĄGOWIE</w:t>
      </w:r>
    </w:p>
    <w:p w:rsidR="00D725AC" w:rsidRPr="00D725AC" w:rsidRDefault="00D725AC" w:rsidP="00D725AC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ZA ROK 2020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D725AC" w:rsidRPr="00044BE3" w:rsidRDefault="00D725AC" w:rsidP="00044BE3">
      <w:pPr>
        <w:widowControl/>
        <w:spacing w:line="360" w:lineRule="auto"/>
        <w:jc w:val="center"/>
      </w:pPr>
      <w:r>
        <w:rPr>
          <w:rFonts w:eastAsia="Roboto;sans-serif" w:cs="Roboto;sans-serif"/>
          <w:color w:val="000000"/>
        </w:rPr>
        <w:t>Mrągowo, marzec 202</w:t>
      </w:r>
      <w:r w:rsidR="00044BE3">
        <w:rPr>
          <w:rFonts w:eastAsia="Roboto;sans-serif" w:cs="Roboto;sans-serif"/>
          <w:color w:val="000000"/>
        </w:rPr>
        <w:t>1</w:t>
      </w:r>
    </w:p>
    <w:p w:rsidR="00D725AC" w:rsidRDefault="00D725AC" w:rsidP="00D725AC">
      <w:pPr>
        <w:widowControl/>
        <w:spacing w:line="360" w:lineRule="auto"/>
        <w:jc w:val="center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  <w:sz w:val="28"/>
          <w:szCs w:val="28"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>I.   Wstęp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Zgodnie z art.110 ust.9 ustawy z dnia 12 marca 2004 r. o pomocy społecznej pr</w:t>
      </w:r>
      <w:r w:rsidR="00E534B2">
        <w:rPr>
          <w:rFonts w:eastAsia="Roboto;sans-serif" w:cs="Roboto;sans-serif"/>
          <w:color w:val="000000"/>
        </w:rPr>
        <w:t>zedstawiam Radzie Gminy Mrągowo</w:t>
      </w:r>
      <w:r>
        <w:rPr>
          <w:rFonts w:eastAsia="Roboto;sans-serif" w:cs="Roboto;sans-serif"/>
          <w:color w:val="000000"/>
        </w:rPr>
        <w:t xml:space="preserve"> sprawozdanie z działalności Gminnego Ośrodka Pomocy Spo</w:t>
      </w:r>
      <w:r w:rsidR="002B2B62">
        <w:rPr>
          <w:rFonts w:eastAsia="Roboto;sans-serif" w:cs="Roboto;sans-serif"/>
          <w:color w:val="000000"/>
        </w:rPr>
        <w:t xml:space="preserve">łecznej </w:t>
      </w:r>
      <w:r w:rsidR="002B2B62">
        <w:rPr>
          <w:rFonts w:eastAsia="Roboto;sans-serif" w:cs="Roboto;sans-serif"/>
          <w:color w:val="000000"/>
        </w:rPr>
        <w:br/>
        <w:t>w</w:t>
      </w:r>
      <w:r>
        <w:rPr>
          <w:rFonts w:eastAsia="Roboto;sans-serif" w:cs="Roboto;sans-serif"/>
          <w:color w:val="000000"/>
        </w:rPr>
        <w:t xml:space="preserve"> Mrągowie za rok 2020.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Ośrodek realizował działalność statutową oraz podejmował dodatkowe działania w celu </w:t>
      </w:r>
      <w:proofErr w:type="gramStart"/>
      <w:r>
        <w:rPr>
          <w:rFonts w:eastAsia="Roboto;sans-serif" w:cs="Roboto;sans-serif"/>
          <w:color w:val="000000"/>
        </w:rPr>
        <w:t>podnoszenia jakości</w:t>
      </w:r>
      <w:proofErr w:type="gramEnd"/>
      <w:r>
        <w:rPr>
          <w:rFonts w:eastAsia="Roboto;sans-serif" w:cs="Roboto;sans-serif"/>
          <w:color w:val="000000"/>
        </w:rPr>
        <w:t xml:space="preserve"> i poszerzenia usług świadczonych najbardziej potrzebującym mieszkańcom Gminy Mrągowo. Prowadzona była systematyczna współpraca z wieloma instytucjami,</w:t>
      </w:r>
      <w:r w:rsidR="00E06281">
        <w:rPr>
          <w:rFonts w:eastAsia="Roboto;sans-serif" w:cs="Roboto;sans-serif"/>
          <w:color w:val="000000"/>
        </w:rPr>
        <w:t xml:space="preserve"> </w:t>
      </w:r>
      <w:r w:rsidR="002B2B62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a w szczególności - policją, sądem, placówkami oświaty, placówkami służby zdrowia, komornikami, Powiatowym Urzędem Pracy w Mrągowie, Powiatowym Centrum Pomocy Rodzinie w Mrągowie.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>Gminny Ośrodek Pomocy Społecznej w Mrągowie, zgodnie z ustawą o pomocy społecznej realizuje zadania własne o charakterze obowiązkowym i nieobowiązkowym oraz z zakresu administracji rządowej.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 zadań własnych gminy o charakterze obowiązkowym należy: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1. </w:t>
      </w:r>
      <w:proofErr w:type="gramStart"/>
      <w:r>
        <w:rPr>
          <w:rFonts w:eastAsia="Roboto;sans-serif" w:cs="Roboto;sans-serif"/>
          <w:color w:val="000000"/>
        </w:rPr>
        <w:t>opracowanie</w:t>
      </w:r>
      <w:proofErr w:type="gramEnd"/>
      <w:r>
        <w:rPr>
          <w:rFonts w:eastAsia="Roboto;sans-serif" w:cs="Roboto;sans-serif"/>
          <w:color w:val="000000"/>
        </w:rPr>
        <w:t xml:space="preserve"> i realizacja gminnej strategii rozwiązywania problemów społecznych ze szczególnym uwzględnieniem programów pomocy społecznej, profilaktyki i rozwiązywania problemów alkoholowych i innych, których celem jest integracja osób i rodzin z grup szczególnego ryzyka;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2. </w:t>
      </w:r>
      <w:proofErr w:type="gramStart"/>
      <w:r>
        <w:rPr>
          <w:rFonts w:eastAsia="Roboto;sans-serif" w:cs="Roboto;sans-serif"/>
          <w:color w:val="000000"/>
        </w:rPr>
        <w:t>sporządzanie</w:t>
      </w:r>
      <w:proofErr w:type="gramEnd"/>
      <w:r>
        <w:rPr>
          <w:rFonts w:eastAsia="Roboto;sans-serif" w:cs="Roboto;sans-serif"/>
          <w:color w:val="000000"/>
        </w:rPr>
        <w:t xml:space="preserve"> oceny zasobów pomocy społecznej;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3. </w:t>
      </w:r>
      <w:proofErr w:type="gramStart"/>
      <w:r>
        <w:rPr>
          <w:rFonts w:eastAsia="Roboto;sans-serif" w:cs="Roboto;sans-serif"/>
          <w:color w:val="000000"/>
        </w:rPr>
        <w:t>udzielanie</w:t>
      </w:r>
      <w:proofErr w:type="gramEnd"/>
      <w:r>
        <w:rPr>
          <w:rFonts w:eastAsia="Roboto;sans-serif" w:cs="Roboto;sans-serif"/>
          <w:color w:val="000000"/>
        </w:rPr>
        <w:t xml:space="preserve"> schronienia, zapewnienie posiłku oraz niezbędnego ubrania osobom tego pozbawionym;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4.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okresowych;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5.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celowych;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6.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celowych na pokrycie wydatków powstałych w wyniku zdarzenia losowego;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7.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celowych na pokrycie wydatków na świadczenia zdrowotne osobom bezdomnym oraz innym osobom niemającym dochodu i możliwości uzyskania świadczeń na podstawie przepisów o świadczeniach opieki zdrowotnej finansowanych ze środków publicznych;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8.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zasiłków celowych w formie biletu kredytowanego;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9. </w:t>
      </w:r>
      <w:proofErr w:type="gramStart"/>
      <w:r>
        <w:rPr>
          <w:rFonts w:eastAsia="Roboto;sans-serif" w:cs="Roboto;sans-serif"/>
          <w:color w:val="000000"/>
        </w:rPr>
        <w:t>opłacanie</w:t>
      </w:r>
      <w:proofErr w:type="gramEnd"/>
      <w:r>
        <w:rPr>
          <w:rFonts w:eastAsia="Roboto;sans-serif" w:cs="Roboto;sans-serif"/>
          <w:color w:val="000000"/>
        </w:rPr>
        <w:t xml:space="preserve"> składek na ubezpieczenia emerytalne i rentowe za osobę, która zrezygnuje </w:t>
      </w:r>
      <w:r w:rsidR="002B2B62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 xml:space="preserve">z zatrudnienia w związku z koniecznością sprawowania bezpośredniej, osobistej opieki nad </w:t>
      </w:r>
      <w:r>
        <w:rPr>
          <w:rFonts w:eastAsia="Roboto;sans-serif" w:cs="Roboto;sans-serif"/>
          <w:color w:val="000000"/>
        </w:rPr>
        <w:lastRenderedPageBreak/>
        <w:t>długotrwale lub ciężko chorym członkiem rodziny oraz wspólnie niezamieszkującymi matką, ojcem lub rodzeństwem;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10. </w:t>
      </w:r>
      <w:proofErr w:type="gramStart"/>
      <w:r>
        <w:rPr>
          <w:rFonts w:eastAsia="Roboto;sans-serif" w:cs="Roboto;sans-serif"/>
          <w:color w:val="000000"/>
        </w:rPr>
        <w:t>praca</w:t>
      </w:r>
      <w:proofErr w:type="gramEnd"/>
      <w:r>
        <w:rPr>
          <w:rFonts w:eastAsia="Roboto;sans-serif" w:cs="Roboto;sans-serif"/>
          <w:color w:val="000000"/>
        </w:rPr>
        <w:t xml:space="preserve"> socjalna;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11. </w:t>
      </w:r>
      <w:proofErr w:type="gramStart"/>
      <w:r>
        <w:rPr>
          <w:rFonts w:eastAsia="Roboto;sans-serif" w:cs="Roboto;sans-serif"/>
          <w:color w:val="000000"/>
        </w:rPr>
        <w:t>organizowanie</w:t>
      </w:r>
      <w:proofErr w:type="gramEnd"/>
      <w:r>
        <w:rPr>
          <w:rFonts w:eastAsia="Roboto;sans-serif" w:cs="Roboto;sans-serif"/>
          <w:color w:val="000000"/>
        </w:rPr>
        <w:t xml:space="preserve"> i świadczenie usług opiekuńczych, w tym specjalistycznych, w miejscu zamieszkania,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proofErr w:type="gramStart"/>
      <w:r>
        <w:rPr>
          <w:rFonts w:eastAsia="Roboto;sans-serif" w:cs="Roboto;sans-serif"/>
          <w:color w:val="000000"/>
        </w:rPr>
        <w:t>z</w:t>
      </w:r>
      <w:proofErr w:type="gramEnd"/>
      <w:r>
        <w:rPr>
          <w:rFonts w:eastAsia="Roboto;sans-serif" w:cs="Roboto;sans-serif"/>
          <w:color w:val="000000"/>
        </w:rPr>
        <w:t xml:space="preserve"> wyłączeniem specjalistycznych usług opiekuńczych dla osób z zaburzeniami psychicznymi;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12. </w:t>
      </w:r>
      <w:proofErr w:type="gramStart"/>
      <w:r>
        <w:rPr>
          <w:rFonts w:eastAsia="Roboto;sans-serif" w:cs="Roboto;sans-serif"/>
          <w:color w:val="000000"/>
        </w:rPr>
        <w:t>prowadzenie</w:t>
      </w:r>
      <w:proofErr w:type="gramEnd"/>
      <w:r>
        <w:rPr>
          <w:rFonts w:eastAsia="Roboto;sans-serif" w:cs="Roboto;sans-serif"/>
          <w:color w:val="000000"/>
        </w:rPr>
        <w:t xml:space="preserve"> i zapewnienie miejsc w mieszkaniach chronionych;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13. </w:t>
      </w:r>
      <w:proofErr w:type="gramStart"/>
      <w:r>
        <w:rPr>
          <w:rFonts w:eastAsia="Roboto;sans-serif" w:cs="Roboto;sans-serif"/>
          <w:color w:val="000000"/>
        </w:rPr>
        <w:t>dożywianie</w:t>
      </w:r>
      <w:proofErr w:type="gramEnd"/>
      <w:r>
        <w:rPr>
          <w:rFonts w:eastAsia="Roboto;sans-serif" w:cs="Roboto;sans-serif"/>
          <w:color w:val="000000"/>
        </w:rPr>
        <w:t xml:space="preserve"> dzieci;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14. </w:t>
      </w:r>
      <w:proofErr w:type="gramStart"/>
      <w:r>
        <w:rPr>
          <w:rFonts w:eastAsia="Roboto;sans-serif" w:cs="Roboto;sans-serif"/>
          <w:color w:val="000000"/>
        </w:rPr>
        <w:t>sprawienie</w:t>
      </w:r>
      <w:proofErr w:type="gramEnd"/>
      <w:r>
        <w:rPr>
          <w:rFonts w:eastAsia="Roboto;sans-serif" w:cs="Roboto;sans-serif"/>
          <w:color w:val="000000"/>
        </w:rPr>
        <w:t xml:space="preserve"> pogrzebu, w tym osobom bezdomnym;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15. </w:t>
      </w:r>
      <w:proofErr w:type="gramStart"/>
      <w:r>
        <w:rPr>
          <w:rFonts w:eastAsia="Roboto;sans-serif" w:cs="Roboto;sans-serif"/>
          <w:color w:val="000000"/>
        </w:rPr>
        <w:t>kierowanie</w:t>
      </w:r>
      <w:proofErr w:type="gramEnd"/>
      <w:r>
        <w:rPr>
          <w:rFonts w:eastAsia="Roboto;sans-serif" w:cs="Roboto;sans-serif"/>
          <w:color w:val="000000"/>
        </w:rPr>
        <w:t xml:space="preserve"> do domu pomocy społecznej i ponoszenie odpłatności za </w:t>
      </w:r>
      <w:r w:rsidR="002B2B62">
        <w:rPr>
          <w:rFonts w:eastAsia="Roboto;sans-serif" w:cs="Roboto;sans-serif"/>
          <w:color w:val="000000"/>
        </w:rPr>
        <w:t xml:space="preserve">pobyt mieszkańca gminy </w:t>
      </w:r>
      <w:r w:rsidR="002B2B62">
        <w:rPr>
          <w:rFonts w:eastAsia="Roboto;sans-serif" w:cs="Roboto;sans-serif"/>
          <w:color w:val="000000"/>
        </w:rPr>
        <w:br/>
        <w:t>w tym</w:t>
      </w:r>
      <w:r>
        <w:rPr>
          <w:rFonts w:eastAsia="Roboto;sans-serif" w:cs="Roboto;sans-serif"/>
          <w:color w:val="000000"/>
        </w:rPr>
        <w:t xml:space="preserve"> domu;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16. </w:t>
      </w:r>
      <w:proofErr w:type="gramStart"/>
      <w:r>
        <w:rPr>
          <w:rFonts w:eastAsia="Roboto;sans-serif" w:cs="Roboto;sans-serif"/>
          <w:color w:val="000000"/>
        </w:rPr>
        <w:t>pomoc</w:t>
      </w:r>
      <w:proofErr w:type="gramEnd"/>
      <w:r>
        <w:rPr>
          <w:rFonts w:eastAsia="Roboto;sans-serif" w:cs="Roboto;sans-serif"/>
          <w:color w:val="000000"/>
        </w:rPr>
        <w:t xml:space="preserve"> osobom mającym trudności w przystosowaniu się do życia po zwolnieniu z zakładu karnego;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17. </w:t>
      </w:r>
      <w:proofErr w:type="gramStart"/>
      <w:r>
        <w:rPr>
          <w:rFonts w:eastAsia="Roboto;sans-serif" w:cs="Roboto;sans-serif"/>
          <w:color w:val="000000"/>
        </w:rPr>
        <w:t>sporządzanie</w:t>
      </w:r>
      <w:proofErr w:type="gramEnd"/>
      <w:r>
        <w:rPr>
          <w:rFonts w:eastAsia="Roboto;sans-serif" w:cs="Roboto;sans-serif"/>
          <w:color w:val="000000"/>
        </w:rPr>
        <w:t xml:space="preserve"> sprawozdawczości oraz przekazywanie jej właściwemu wojewodzie, w formie dokumentu elektronicznego, z zastosowaniem systemu teleinformatycznego;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18. </w:t>
      </w:r>
      <w:proofErr w:type="gramStart"/>
      <w:r>
        <w:rPr>
          <w:rFonts w:eastAsia="Roboto;sans-serif" w:cs="Roboto;sans-serif"/>
          <w:color w:val="000000"/>
        </w:rPr>
        <w:t>utworzenie</w:t>
      </w:r>
      <w:proofErr w:type="gramEnd"/>
      <w:r>
        <w:rPr>
          <w:rFonts w:eastAsia="Roboto;sans-serif" w:cs="Roboto;sans-serif"/>
          <w:color w:val="000000"/>
        </w:rPr>
        <w:t xml:space="preserve"> i utrzymywanie ośrodka pomocy społecznej, w tym zapewnienie środków na wynagrodzenia pracowników;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19.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stałych;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20. </w:t>
      </w:r>
      <w:proofErr w:type="gramStart"/>
      <w:r>
        <w:rPr>
          <w:rFonts w:eastAsia="Roboto;sans-serif" w:cs="Roboto;sans-serif"/>
          <w:color w:val="000000"/>
        </w:rPr>
        <w:t>opłacanie</w:t>
      </w:r>
      <w:proofErr w:type="gramEnd"/>
      <w:r>
        <w:rPr>
          <w:rFonts w:eastAsia="Roboto;sans-serif" w:cs="Roboto;sans-serif"/>
          <w:color w:val="000000"/>
        </w:rPr>
        <w:t xml:space="preserve"> składek na ubezpieczenie zdrowotne określonych w przepisach o świadczeniach opieki zdrowotnej finansowanych ze środków publicznych.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 zadań własnych gminy o charakterze nieobowiązkowym należy: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specjalnych celowych;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2.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pomocy na ekonomiczne usamodzielnienie w formie zasiłków, pożyczek oraz pomocy w naturze;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3. </w:t>
      </w:r>
      <w:proofErr w:type="gramStart"/>
      <w:r>
        <w:rPr>
          <w:rFonts w:eastAsia="Roboto;sans-serif" w:cs="Roboto;sans-serif"/>
          <w:color w:val="000000"/>
        </w:rPr>
        <w:t>prowadzenie</w:t>
      </w:r>
      <w:proofErr w:type="gramEnd"/>
      <w:r>
        <w:rPr>
          <w:rFonts w:eastAsia="Roboto;sans-serif" w:cs="Roboto;sans-serif"/>
          <w:color w:val="000000"/>
        </w:rPr>
        <w:t xml:space="preserve"> i zapewnienie miejsc w domach pomocy społecznej i ośrodkach wsparcia o zasięgu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proofErr w:type="gramStart"/>
      <w:r>
        <w:rPr>
          <w:rFonts w:eastAsia="Roboto;sans-serif" w:cs="Roboto;sans-serif"/>
          <w:color w:val="000000"/>
        </w:rPr>
        <w:t>gminnym</w:t>
      </w:r>
      <w:proofErr w:type="gramEnd"/>
      <w:r>
        <w:rPr>
          <w:rFonts w:eastAsia="Roboto;sans-serif" w:cs="Roboto;sans-serif"/>
          <w:color w:val="000000"/>
        </w:rPr>
        <w:t xml:space="preserve"> oraz kierowanie do nich osób wymagających opieki;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4. </w:t>
      </w:r>
      <w:proofErr w:type="gramStart"/>
      <w:r>
        <w:rPr>
          <w:rFonts w:eastAsia="Roboto;sans-serif" w:cs="Roboto;sans-serif"/>
          <w:color w:val="000000"/>
        </w:rPr>
        <w:t>opracowanie</w:t>
      </w:r>
      <w:proofErr w:type="gramEnd"/>
      <w:r>
        <w:rPr>
          <w:rFonts w:eastAsia="Roboto;sans-serif" w:cs="Roboto;sans-serif"/>
          <w:color w:val="000000"/>
        </w:rPr>
        <w:t xml:space="preserve"> i realizacja projektów socjalnych;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5. </w:t>
      </w:r>
      <w:proofErr w:type="gramStart"/>
      <w:r>
        <w:rPr>
          <w:rFonts w:eastAsia="Roboto;sans-serif" w:cs="Roboto;sans-serif"/>
          <w:color w:val="000000"/>
        </w:rPr>
        <w:t>podejmowanie</w:t>
      </w:r>
      <w:proofErr w:type="gramEnd"/>
      <w:r>
        <w:rPr>
          <w:rFonts w:eastAsia="Roboto;sans-serif" w:cs="Roboto;sans-serif"/>
          <w:color w:val="000000"/>
        </w:rPr>
        <w:t xml:space="preserve"> innych zadań z zakresu pomocy społecznej wynikających z rozeznanych potrzeb gminy, w tym tworzenie i realizacja programów osłonowych;</w:t>
      </w:r>
    </w:p>
    <w:p w:rsidR="00D725AC" w:rsidRPr="00044BE3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6. </w:t>
      </w:r>
      <w:proofErr w:type="gramStart"/>
      <w:r>
        <w:rPr>
          <w:rFonts w:eastAsia="Roboto;sans-serif" w:cs="Roboto;sans-serif"/>
          <w:color w:val="000000"/>
        </w:rPr>
        <w:t>współpraca</w:t>
      </w:r>
      <w:proofErr w:type="gramEnd"/>
      <w:r>
        <w:rPr>
          <w:rFonts w:eastAsia="Roboto;sans-serif" w:cs="Roboto;sans-serif"/>
          <w:color w:val="000000"/>
        </w:rPr>
        <w:t xml:space="preserve"> z powiatowym urzędem pracy w zakresie upowszechniania ofert pracy oraz informacji o wolnych miejscach pracy, upowszechniania informacji o </w:t>
      </w:r>
      <w:r w:rsidR="002B2B62">
        <w:rPr>
          <w:rFonts w:eastAsia="Roboto;sans-serif" w:cs="Roboto;sans-serif"/>
          <w:color w:val="000000"/>
        </w:rPr>
        <w:t xml:space="preserve">usługach poradnictwa zawodowego </w:t>
      </w:r>
      <w:r>
        <w:rPr>
          <w:rFonts w:eastAsia="Roboto;sans-serif" w:cs="Roboto;sans-serif"/>
          <w:color w:val="000000"/>
        </w:rPr>
        <w:t xml:space="preserve">i </w:t>
      </w:r>
      <w:r w:rsidR="00E06281">
        <w:rPr>
          <w:rFonts w:eastAsia="Roboto;sans-serif" w:cs="Roboto;sans-serif"/>
          <w:color w:val="000000"/>
        </w:rPr>
        <w:t>o</w:t>
      </w:r>
      <w:r>
        <w:rPr>
          <w:rFonts w:eastAsia="Roboto;sans-serif" w:cs="Roboto;sans-serif"/>
          <w:color w:val="000000"/>
        </w:rPr>
        <w:t xml:space="preserve"> szkoleniach oraz realizacji Programu Aktywizacja i Integracja, o którym mowa </w:t>
      </w:r>
      <w:r w:rsidR="002B2B62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w przepisach o promocji zatrudnienia i instytucjach rynku pracy.</w:t>
      </w:r>
    </w:p>
    <w:p w:rsidR="002B2B62" w:rsidRDefault="002B2B62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</w:pPr>
      <w:r>
        <w:rPr>
          <w:rFonts w:eastAsia="Roboto;sans-serif" w:cs="Roboto;sans-serif"/>
          <w:b/>
          <w:bCs/>
          <w:color w:val="000000"/>
        </w:rPr>
        <w:lastRenderedPageBreak/>
        <w:t>Do zadań zleconych z zakresu administracji rządowej realizowanych przez gminy należy: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1. </w:t>
      </w:r>
      <w:proofErr w:type="gramStart"/>
      <w:r>
        <w:rPr>
          <w:rFonts w:eastAsia="Roboto;sans-serif" w:cs="Roboto;sans-serif"/>
          <w:color w:val="000000"/>
        </w:rPr>
        <w:t>organizowanie</w:t>
      </w:r>
      <w:proofErr w:type="gramEnd"/>
      <w:r>
        <w:rPr>
          <w:rFonts w:eastAsia="Roboto;sans-serif" w:cs="Roboto;sans-serif"/>
          <w:color w:val="000000"/>
        </w:rPr>
        <w:t xml:space="preserve"> i świadczenie specjalistycznych usług opiekuńczych w miejscu zamieszkania dla osób z zaburzeniami psychicznymi;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2</w:t>
      </w:r>
      <w:r w:rsidR="00B93EFD">
        <w:rPr>
          <w:rFonts w:eastAsia="Roboto;sans-serif" w:cs="Roboto;sans-serif"/>
          <w:color w:val="000000"/>
        </w:rPr>
        <w:t>.</w:t>
      </w:r>
      <w:r>
        <w:rPr>
          <w:rFonts w:eastAsia="Roboto;sans-serif" w:cs="Roboto;sans-serif"/>
          <w:color w:val="000000"/>
        </w:rPr>
        <w:t xml:space="preserve">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celowych na pokrycie wydatków związanych z klęską żywiołową lub ekologiczną;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3. </w:t>
      </w:r>
      <w:proofErr w:type="gramStart"/>
      <w:r>
        <w:rPr>
          <w:rFonts w:eastAsia="Roboto;sans-serif" w:cs="Roboto;sans-serif"/>
          <w:color w:val="000000"/>
        </w:rPr>
        <w:t>prowadzenie</w:t>
      </w:r>
      <w:proofErr w:type="gramEnd"/>
      <w:r>
        <w:rPr>
          <w:rFonts w:eastAsia="Roboto;sans-serif" w:cs="Roboto;sans-serif"/>
          <w:color w:val="000000"/>
        </w:rPr>
        <w:t xml:space="preserve"> i rozwój infrastruktury ośrodków wsparcia dla osób z zaburzeniami psychicznymi;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4. </w:t>
      </w:r>
      <w:proofErr w:type="gramStart"/>
      <w:r>
        <w:rPr>
          <w:rFonts w:eastAsia="Roboto;sans-serif" w:cs="Roboto;sans-serif"/>
          <w:color w:val="000000"/>
        </w:rPr>
        <w:t>realizacja</w:t>
      </w:r>
      <w:proofErr w:type="gramEnd"/>
      <w:r>
        <w:rPr>
          <w:rFonts w:eastAsia="Roboto;sans-serif" w:cs="Roboto;sans-serif"/>
          <w:color w:val="000000"/>
        </w:rPr>
        <w:t xml:space="preserve"> zadań wynikających z rządowych programów pomocy społecznej, mających na celu ochronę poziomu życia osób, rodzin i grup społecznych oraz rozwój specjalistycznego wsparcia;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5.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celowych, a także udzielanie schronienia, posiłku oraz niezbędnego ubrania cudzoziemcom;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6. </w:t>
      </w:r>
      <w:proofErr w:type="gramStart"/>
      <w:r>
        <w:rPr>
          <w:rFonts w:eastAsia="Roboto;sans-serif" w:cs="Roboto;sans-serif"/>
          <w:color w:val="000000"/>
        </w:rPr>
        <w:t>przyznawanie</w:t>
      </w:r>
      <w:proofErr w:type="gramEnd"/>
      <w:r>
        <w:rPr>
          <w:rFonts w:eastAsia="Roboto;sans-serif" w:cs="Roboto;sans-serif"/>
          <w:color w:val="000000"/>
        </w:rPr>
        <w:t xml:space="preserve"> i wypłacanie zasiłków celowych, a także udzielanie schronienia oraz zapewnianie posiłku i niezbędnego ubrania cudzoziemcom, którym udzielono zgody na pobyt ze względów humanitarnych lub zgody na pobyt tolerowany na terytorium Rzeczypospolitej Polskiej;</w:t>
      </w:r>
    </w:p>
    <w:p w:rsidR="00D06DD9" w:rsidRPr="002B2B62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7. </w:t>
      </w:r>
      <w:proofErr w:type="gramStart"/>
      <w:r>
        <w:rPr>
          <w:rFonts w:eastAsia="Roboto;sans-serif" w:cs="Roboto;sans-serif"/>
          <w:color w:val="000000"/>
        </w:rPr>
        <w:t>wypłacanie</w:t>
      </w:r>
      <w:proofErr w:type="gramEnd"/>
      <w:r>
        <w:rPr>
          <w:rFonts w:eastAsia="Roboto;sans-serif" w:cs="Roboto;sans-serif"/>
          <w:color w:val="000000"/>
        </w:rPr>
        <w:t xml:space="preserve"> wynagrodzenia za sprawowanie opieki.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>II.  Podstawa prawna działalności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 xml:space="preserve">Podstawowym aktem prawnym, na </w:t>
      </w:r>
      <w:proofErr w:type="gramStart"/>
      <w:r>
        <w:rPr>
          <w:rFonts w:eastAsia="Roboto;sans-serif" w:cs="Roboto;sans-serif"/>
          <w:color w:val="000000"/>
        </w:rPr>
        <w:t>podstawie którego</w:t>
      </w:r>
      <w:proofErr w:type="gramEnd"/>
      <w:r>
        <w:rPr>
          <w:rFonts w:eastAsia="Roboto;sans-serif" w:cs="Roboto;sans-serif"/>
          <w:color w:val="000000"/>
        </w:rPr>
        <w:t xml:space="preserve"> funkcjonuje Ośrodek jest wspomniana już ustawa z dnia 12 marca 2004 roku o pomocy społecznej </w:t>
      </w:r>
      <w:r w:rsidR="00044BE3">
        <w:rPr>
          <w:rFonts w:eastAsia="Roboto;sans-serif" w:cs="Roboto;sans-serif"/>
          <w:color w:val="000000"/>
        </w:rPr>
        <w:t>(</w:t>
      </w:r>
      <w:proofErr w:type="spellStart"/>
      <w:r w:rsidR="00044BE3">
        <w:rPr>
          <w:rFonts w:eastAsia="Roboto;sans-serif" w:cs="Roboto;sans-serif"/>
          <w:color w:val="000000"/>
        </w:rPr>
        <w:t>t.j</w:t>
      </w:r>
      <w:proofErr w:type="spellEnd"/>
      <w:r w:rsidR="00044BE3">
        <w:rPr>
          <w:rFonts w:eastAsia="Roboto;sans-serif" w:cs="Roboto;sans-serif"/>
          <w:color w:val="000000"/>
        </w:rPr>
        <w:t>.</w:t>
      </w:r>
      <w:r w:rsidR="005310C9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Dz.U. z 20</w:t>
      </w:r>
      <w:r w:rsidR="001D77CB">
        <w:rPr>
          <w:rFonts w:eastAsia="Roboto;sans-serif" w:cs="Roboto;sans-serif"/>
          <w:color w:val="000000"/>
        </w:rPr>
        <w:t>2</w:t>
      </w:r>
      <w:r w:rsidR="00E06281">
        <w:rPr>
          <w:rFonts w:eastAsia="Roboto;sans-serif" w:cs="Roboto;sans-serif"/>
          <w:color w:val="000000"/>
        </w:rPr>
        <w:t>0</w:t>
      </w:r>
      <w:r>
        <w:rPr>
          <w:rFonts w:eastAsia="Roboto;sans-serif" w:cs="Roboto;sans-serif"/>
          <w:color w:val="000000"/>
        </w:rPr>
        <w:t>r., poz</w:t>
      </w:r>
      <w:proofErr w:type="gramStart"/>
      <w:r>
        <w:rPr>
          <w:rFonts w:eastAsia="Roboto;sans-serif" w:cs="Roboto;sans-serif"/>
          <w:color w:val="000000"/>
        </w:rPr>
        <w:t>.1</w:t>
      </w:r>
      <w:r w:rsidR="00E06281">
        <w:rPr>
          <w:rFonts w:eastAsia="Roboto;sans-serif" w:cs="Roboto;sans-serif"/>
          <w:color w:val="000000"/>
        </w:rPr>
        <w:t>876</w:t>
      </w:r>
      <w:r>
        <w:rPr>
          <w:rFonts w:eastAsia="Roboto;sans-serif" w:cs="Roboto;sans-serif"/>
          <w:color w:val="000000"/>
        </w:rPr>
        <w:t>). Oprócz</w:t>
      </w:r>
      <w:proofErr w:type="gramEnd"/>
      <w:r>
        <w:rPr>
          <w:rFonts w:eastAsia="Roboto;sans-serif" w:cs="Roboto;sans-serif"/>
          <w:color w:val="000000"/>
        </w:rPr>
        <w:t xml:space="preserve"> zadań wynikających z ww. ustawy Ośrodek realizuje również zadania przekazane w ramach innych ustaw, a w szczególności:</w:t>
      </w:r>
    </w:p>
    <w:p w:rsidR="00917ED9" w:rsidRDefault="00D725AC" w:rsidP="00D725AC">
      <w:pPr>
        <w:widowControl/>
        <w:spacing w:line="360" w:lineRule="auto"/>
        <w:rPr>
          <w:rFonts w:eastAsia="SimSun;宋体" w:cs="Roboto;sans-serif"/>
          <w:color w:val="000000"/>
          <w:highlight w:val="white"/>
        </w:rPr>
      </w:pPr>
      <w:r>
        <w:rPr>
          <w:rFonts w:eastAsia="SimSun;宋体" w:cs="Roboto;sans-serif"/>
          <w:color w:val="000000"/>
          <w:highlight w:val="white"/>
        </w:rPr>
        <w:t>- Ustawy z dnia 8 marca 1990 r. o samorządzie gminnym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</w:t>
      </w:r>
      <w:r w:rsidR="005310C9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r., </w:t>
      </w:r>
      <w:proofErr w:type="gramStart"/>
      <w:r>
        <w:rPr>
          <w:rFonts w:eastAsia="SimSun;宋体" w:cs="Roboto;sans-serif"/>
          <w:color w:val="000000"/>
          <w:highlight w:val="white"/>
        </w:rPr>
        <w:t>poz.</w:t>
      </w:r>
      <w:r w:rsidR="005310C9">
        <w:rPr>
          <w:rFonts w:eastAsia="SimSun;宋体" w:cs="Roboto;sans-serif"/>
          <w:color w:val="000000"/>
          <w:highlight w:val="white"/>
        </w:rPr>
        <w:t>713</w:t>
      </w:r>
      <w:r>
        <w:rPr>
          <w:rFonts w:eastAsia="SimSun;宋体" w:cs="Roboto;sans-serif"/>
          <w:color w:val="000000"/>
          <w:highlight w:val="white"/>
        </w:rPr>
        <w:t>),                     - Ustawy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z dnia 28 listopada 2003 r. o świadczeniach rodzinnych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U. z 2020 r., </w:t>
      </w:r>
      <w:proofErr w:type="gramStart"/>
      <w:r>
        <w:rPr>
          <w:rFonts w:eastAsia="SimSun;宋体" w:cs="Roboto;sans-serif"/>
          <w:color w:val="000000"/>
          <w:highlight w:val="white"/>
        </w:rPr>
        <w:t xml:space="preserve">poz. 111),  </w:t>
      </w:r>
      <w:r w:rsidR="00B93EFD">
        <w:rPr>
          <w:rFonts w:eastAsia="SimSun;宋体" w:cs="Roboto;sans-serif"/>
          <w:color w:val="000000"/>
          <w:highlight w:val="white"/>
        </w:rPr>
        <w:t xml:space="preserve">           </w:t>
      </w:r>
      <w:r>
        <w:rPr>
          <w:rFonts w:eastAsia="SimSun;宋体" w:cs="Roboto;sans-serif"/>
          <w:color w:val="000000"/>
          <w:highlight w:val="white"/>
        </w:rPr>
        <w:t xml:space="preserve"> - Ustawy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z dnia 21 czerwca 2001 r. o dodatkach mieszkaniowych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U. </w:t>
      </w:r>
      <w:proofErr w:type="gramStart"/>
      <w:r>
        <w:rPr>
          <w:rFonts w:eastAsia="SimSun;宋体" w:cs="Roboto;sans-serif"/>
          <w:color w:val="000000"/>
          <w:highlight w:val="white"/>
        </w:rPr>
        <w:t>z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2019 r., poz. 2133</w:t>
      </w:r>
      <w:r w:rsidR="00917ED9">
        <w:rPr>
          <w:rFonts w:eastAsia="SimSun;宋体" w:cs="Roboto;sans-serif"/>
          <w:color w:val="000000"/>
          <w:highlight w:val="white"/>
        </w:rPr>
        <w:t xml:space="preserve"> ze zm.</w:t>
      </w:r>
      <w:r w:rsidR="00563F09">
        <w:rPr>
          <w:rFonts w:eastAsia="SimSun;宋体" w:cs="Roboto;sans-serif"/>
          <w:color w:val="000000"/>
          <w:highlight w:val="white"/>
        </w:rPr>
        <w:t>)</w:t>
      </w:r>
    </w:p>
    <w:p w:rsidR="00D725AC" w:rsidRDefault="00D725AC" w:rsidP="00D725AC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>- Ustawy z dnia 7 września 2007r. o pomocy osobom uprawnionym do alimentów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U.                     </w:t>
      </w:r>
      <w:proofErr w:type="gramStart"/>
      <w:r>
        <w:rPr>
          <w:rFonts w:eastAsia="SimSun;宋体" w:cs="Roboto;sans-serif"/>
          <w:color w:val="000000"/>
          <w:highlight w:val="white"/>
        </w:rPr>
        <w:t>z   20</w:t>
      </w:r>
      <w:r w:rsidR="001D77CB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., poz. </w:t>
      </w:r>
      <w:r w:rsidR="001D77CB">
        <w:rPr>
          <w:rFonts w:eastAsia="SimSun;宋体" w:cs="Roboto;sans-serif"/>
          <w:color w:val="000000"/>
          <w:highlight w:val="white"/>
        </w:rPr>
        <w:t>808 ze zm.</w:t>
      </w:r>
      <w:r>
        <w:rPr>
          <w:rFonts w:eastAsia="SimSun;宋体" w:cs="Roboto;sans-serif"/>
          <w:color w:val="000000"/>
          <w:highlight w:val="white"/>
        </w:rPr>
        <w:t>),                                                                                                                                   -Ustawy z dnia 11 lutego 2016 r. o pomocy państwa w wychowywaniu dzieci ( Dz. U z 2019 r., poz. 2407)                                                                                                                                                             - Ustawy z dnia 29 lipca 2005r. o przeciwdziałaniu przemocy w rodzinie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</w:t>
      </w:r>
      <w:proofErr w:type="spellStart"/>
      <w:r>
        <w:rPr>
          <w:rFonts w:eastAsia="SimSun;宋体" w:cs="Roboto;sans-serif"/>
          <w:color w:val="000000"/>
          <w:highlight w:val="white"/>
        </w:rPr>
        <w:t>U.z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 2020 r. </w:t>
      </w:r>
      <w:proofErr w:type="gramStart"/>
      <w:r>
        <w:rPr>
          <w:rFonts w:eastAsia="SimSun;宋体" w:cs="Roboto;sans-serif"/>
          <w:color w:val="000000"/>
          <w:highlight w:val="white"/>
        </w:rPr>
        <w:t xml:space="preserve">poz. 218).                                           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                                                                                                                          - Ustawy z dnia 26 października 1982 r. o wychowaniu w trzeźwości i przeciwdziałaniu alkoholizmowi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 z 2019. </w:t>
      </w:r>
      <w:proofErr w:type="gramStart"/>
      <w:r>
        <w:rPr>
          <w:rFonts w:eastAsia="SimSun;宋体" w:cs="Roboto;sans-serif"/>
          <w:color w:val="000000"/>
          <w:highlight w:val="white"/>
        </w:rPr>
        <w:t xml:space="preserve">poz. 2277 ),                                         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                                                 - Ustawy z dnia 29 lipca 2005 r. o przeciwdziałaniu narkomanii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</w:t>
      </w:r>
      <w:r w:rsidR="005310C9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r., </w:t>
      </w:r>
      <w:proofErr w:type="gramStart"/>
      <w:r>
        <w:rPr>
          <w:rFonts w:eastAsia="SimSun;宋体" w:cs="Roboto;sans-serif"/>
          <w:color w:val="000000"/>
          <w:highlight w:val="white"/>
        </w:rPr>
        <w:t>poz.</w:t>
      </w:r>
      <w:r w:rsidR="005310C9">
        <w:rPr>
          <w:rFonts w:eastAsia="SimSun;宋体" w:cs="Roboto;sans-serif"/>
          <w:color w:val="000000"/>
          <w:highlight w:val="white"/>
        </w:rPr>
        <w:t>2050</w:t>
      </w:r>
      <w:r>
        <w:rPr>
          <w:rFonts w:eastAsia="SimSun;宋体" w:cs="Roboto;sans-serif"/>
          <w:color w:val="000000"/>
          <w:highlight w:val="white"/>
        </w:rPr>
        <w:t xml:space="preserve"> )      - Ustawy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z dnia 9 czerwca 2011 r. o wspieraniu rodziny i systemie pieczy zastępczej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                 z 2019r., poz. 1111 )                                                                                                                                              </w:t>
      </w:r>
      <w:r w:rsidR="002B2B62">
        <w:rPr>
          <w:rFonts w:eastAsia="SimSun;宋体" w:cs="Roboto;sans-serif"/>
          <w:color w:val="000000"/>
          <w:highlight w:val="white"/>
        </w:rPr>
        <w:lastRenderedPageBreak/>
        <w:t xml:space="preserve">- </w:t>
      </w:r>
      <w:r>
        <w:rPr>
          <w:rFonts w:eastAsia="SimSun;宋体" w:cs="Roboto;sans-serif"/>
          <w:color w:val="000000"/>
          <w:highlight w:val="white"/>
        </w:rPr>
        <w:t xml:space="preserve">Ustawy z dnia 10 kwietnia 1997 r. – Prawo energetyczne ( 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</w:t>
      </w:r>
      <w:r w:rsidR="00917ED9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r., </w:t>
      </w:r>
      <w:proofErr w:type="gramStart"/>
      <w:r>
        <w:rPr>
          <w:rFonts w:eastAsia="SimSun;宋体" w:cs="Roboto;sans-serif"/>
          <w:color w:val="000000"/>
          <w:highlight w:val="white"/>
        </w:rPr>
        <w:t xml:space="preserve">poz. </w:t>
      </w:r>
      <w:r w:rsidR="00917ED9">
        <w:rPr>
          <w:rFonts w:eastAsia="SimSun;宋体" w:cs="Roboto;sans-serif"/>
          <w:color w:val="000000"/>
          <w:highlight w:val="white"/>
        </w:rPr>
        <w:t>833</w:t>
      </w:r>
      <w:r>
        <w:rPr>
          <w:rFonts w:eastAsia="SimSun;宋体" w:cs="Roboto;sans-serif"/>
          <w:color w:val="000000"/>
          <w:highlight w:val="white"/>
        </w:rPr>
        <w:t>)             - Ustawy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z dnia  5 grudnia 2014 r. o Karcie Dużej Rodziny ( Dz. U z 20</w:t>
      </w:r>
      <w:r w:rsidR="001D77CB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r., poz. 13</w:t>
      </w:r>
      <w:r w:rsidR="001D77CB">
        <w:rPr>
          <w:rFonts w:eastAsia="SimSun;宋体" w:cs="Roboto;sans-serif"/>
          <w:color w:val="000000"/>
        </w:rPr>
        <w:t>48</w:t>
      </w:r>
      <w:r w:rsidR="00044BE3">
        <w:rPr>
          <w:rFonts w:eastAsia="SimSun;宋体" w:cs="Roboto;sans-serif"/>
          <w:color w:val="000000"/>
        </w:rPr>
        <w:t>)</w:t>
      </w:r>
    </w:p>
    <w:p w:rsidR="00D725AC" w:rsidRDefault="00D725AC" w:rsidP="00D725AC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 xml:space="preserve">- Ustawy z dnia 4 listopada 2016 o wsparciu kobiet w ciąży i rodzin „Za życiem” ( Dz.U. </w:t>
      </w:r>
      <w:proofErr w:type="gramStart"/>
      <w:r>
        <w:rPr>
          <w:rFonts w:eastAsia="SimSun;宋体" w:cs="Roboto;sans-serif"/>
          <w:color w:val="000000"/>
          <w:highlight w:val="white"/>
        </w:rPr>
        <w:t>z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20</w:t>
      </w:r>
      <w:r w:rsidR="001D77CB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r., poz. </w:t>
      </w:r>
      <w:r w:rsidR="001D77CB">
        <w:rPr>
          <w:rFonts w:eastAsia="SimSun;宋体" w:cs="Roboto;sans-serif"/>
          <w:color w:val="000000"/>
          <w:highlight w:val="white"/>
        </w:rPr>
        <w:t>1329</w:t>
      </w:r>
      <w:r>
        <w:rPr>
          <w:rFonts w:eastAsia="SimSun;宋体" w:cs="Roboto;sans-serif"/>
          <w:color w:val="000000"/>
          <w:highlight w:val="white"/>
        </w:rPr>
        <w:t>)</w:t>
      </w:r>
    </w:p>
    <w:p w:rsidR="00D725AC" w:rsidRDefault="00D725AC" w:rsidP="00D725AC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>- Ustawy z dnia 27 sierpnia 2004 r. o świadczeniach opieki zdrowotnej finansowanych ze środków publicznych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U. </w:t>
      </w:r>
      <w:proofErr w:type="gramStart"/>
      <w:r>
        <w:rPr>
          <w:rFonts w:eastAsia="SimSun;宋体" w:cs="Roboto;sans-serif"/>
          <w:color w:val="000000"/>
          <w:highlight w:val="white"/>
        </w:rPr>
        <w:t>z</w:t>
      </w:r>
      <w:proofErr w:type="gramEnd"/>
      <w:r>
        <w:rPr>
          <w:rFonts w:eastAsia="SimSun;宋体" w:cs="Roboto;sans-serif"/>
          <w:color w:val="000000"/>
          <w:highlight w:val="white"/>
        </w:rPr>
        <w:t xml:space="preserve"> 20</w:t>
      </w:r>
      <w:r w:rsidR="001D77CB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 r., poz.13</w:t>
      </w:r>
      <w:r w:rsidR="001D77CB">
        <w:rPr>
          <w:rFonts w:eastAsia="SimSun;宋体" w:cs="Roboto;sans-serif"/>
          <w:color w:val="000000"/>
          <w:highlight w:val="white"/>
        </w:rPr>
        <w:t>98</w:t>
      </w:r>
      <w:r>
        <w:rPr>
          <w:rFonts w:eastAsia="SimSun;宋体" w:cs="Roboto;sans-serif"/>
          <w:color w:val="000000"/>
          <w:highlight w:val="white"/>
        </w:rPr>
        <w:t>),</w:t>
      </w:r>
    </w:p>
    <w:p w:rsidR="00D725AC" w:rsidRPr="002B2B62" w:rsidRDefault="002B2B62" w:rsidP="002B2B62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 xml:space="preserve">- </w:t>
      </w:r>
      <w:r w:rsidR="00D725AC">
        <w:rPr>
          <w:rFonts w:eastAsia="SimSun;宋体" w:cs="Roboto;sans-serif"/>
          <w:color w:val="000000"/>
          <w:highlight w:val="white"/>
        </w:rPr>
        <w:t>R</w:t>
      </w:r>
      <w:r w:rsidR="00D725AC">
        <w:rPr>
          <w:rFonts w:eastAsia="Roboto;sans-serif" w:cs="Times New Roman"/>
          <w:color w:val="000000"/>
        </w:rPr>
        <w:t>ozporządzenie Rady Ministrów z dnia 30 maja 2018 r.</w:t>
      </w:r>
      <w:r w:rsidR="00D06DD9">
        <w:rPr>
          <w:rFonts w:eastAsia="Roboto;sans-serif" w:cs="Times New Roman"/>
          <w:color w:val="000000"/>
        </w:rPr>
        <w:t xml:space="preserve"> </w:t>
      </w:r>
      <w:r w:rsidR="00D725AC">
        <w:rPr>
          <w:rFonts w:eastAsia="Roboto;sans-serif" w:cs="Times New Roman"/>
          <w:color w:val="000000"/>
        </w:rPr>
        <w:t>w sprawie szczegółowych warunków realizacji rządowego programu „Dobry Start” (Dz.U. z 2018 r., poz. 1</w:t>
      </w:r>
      <w:r w:rsidR="001D77CB">
        <w:rPr>
          <w:rFonts w:eastAsia="Roboto;sans-serif" w:cs="Times New Roman"/>
          <w:color w:val="000000"/>
        </w:rPr>
        <w:t xml:space="preserve">061 ze </w:t>
      </w:r>
      <w:proofErr w:type="gramStart"/>
      <w:r w:rsidR="001D77CB">
        <w:rPr>
          <w:rFonts w:eastAsia="Roboto;sans-serif" w:cs="Times New Roman"/>
          <w:color w:val="000000"/>
        </w:rPr>
        <w:t>zm.</w:t>
      </w:r>
      <w:r w:rsidR="00D725AC">
        <w:rPr>
          <w:rFonts w:eastAsia="Roboto;sans-serif" w:cs="Times New Roman"/>
          <w:color w:val="000000"/>
        </w:rPr>
        <w:t>),</w:t>
      </w:r>
      <w:r w:rsidR="00D725AC">
        <w:rPr>
          <w:rFonts w:eastAsia="SimSun;宋体" w:cs="Roboto;sans-serif"/>
          <w:color w:val="000000"/>
          <w:highlight w:val="white"/>
        </w:rPr>
        <w:t xml:space="preserve">                                               </w:t>
      </w:r>
      <w:proofErr w:type="gramEnd"/>
      <w:r w:rsidR="00D725AC">
        <w:rPr>
          <w:rFonts w:eastAsia="SimSun;宋体" w:cs="Roboto;sans-serif"/>
          <w:color w:val="000000"/>
          <w:highlight w:val="white"/>
        </w:rPr>
        <w:t xml:space="preserve">                                     - Statutu Gminnego Ośrodka Pomocy Społecznej w Mrągowie.</w:t>
      </w:r>
    </w:p>
    <w:p w:rsidR="00D725AC" w:rsidRDefault="00D725AC" w:rsidP="00D725AC">
      <w:pPr>
        <w:widowControl/>
        <w:spacing w:line="360" w:lineRule="auto"/>
        <w:ind w:firstLine="363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Gminny Ośrodek Pomocy Społecznej w Mrągowie jest samodzielną jednostką organizacyjną, nie posiadającą osobowości prawnej, </w:t>
      </w:r>
      <w:proofErr w:type="gramStart"/>
      <w:r>
        <w:rPr>
          <w:rFonts w:eastAsia="Roboto;sans-serif" w:cs="Roboto;sans-serif"/>
          <w:color w:val="000000"/>
          <w:highlight w:val="white"/>
        </w:rPr>
        <w:t>działającą jako</w:t>
      </w:r>
      <w:proofErr w:type="gramEnd"/>
      <w:r>
        <w:rPr>
          <w:rFonts w:eastAsia="Roboto;sans-serif" w:cs="Roboto;sans-serif"/>
          <w:color w:val="000000"/>
          <w:highlight w:val="white"/>
        </w:rPr>
        <w:t xml:space="preserve"> wyodrębniona jednostka budżetowa Gminy Mrągowo.</w:t>
      </w:r>
    </w:p>
    <w:p w:rsidR="00D725AC" w:rsidRDefault="00D725AC" w:rsidP="00D725AC">
      <w:pPr>
        <w:widowControl/>
        <w:spacing w:line="360" w:lineRule="auto"/>
        <w:ind w:firstLine="363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Działalność Ośrodka obejmuje obszar niżej wymienionych miejscowości: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Bagienice, Bagienice Małe, </w:t>
      </w:r>
      <w:proofErr w:type="spellStart"/>
      <w:r>
        <w:rPr>
          <w:rFonts w:eastAsia="Roboto;sans-serif" w:cs="Roboto;sans-serif"/>
          <w:color w:val="000000"/>
          <w:highlight w:val="white"/>
        </w:rPr>
        <w:t>Biestrzykowo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Boża Wólka, Boże, Boże Małe, Brodzikowo, Budziska, Czerwonki, </w:t>
      </w:r>
      <w:proofErr w:type="spellStart"/>
      <w:r>
        <w:rPr>
          <w:rFonts w:eastAsia="Roboto;sans-serif" w:cs="Roboto;sans-serif"/>
          <w:color w:val="000000"/>
          <w:highlight w:val="white"/>
        </w:rPr>
        <w:t>Dobroszewo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Gązwa, Głazowo, Grabowo, Gronowo, Gwiazdowo, </w:t>
      </w:r>
      <w:proofErr w:type="spellStart"/>
      <w:r>
        <w:rPr>
          <w:rFonts w:eastAsia="Roboto;sans-serif" w:cs="Roboto;sans-serif"/>
          <w:color w:val="000000"/>
          <w:highlight w:val="white"/>
        </w:rPr>
        <w:t>Joachimowo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Karwie, Kiersztanowo, Kosewo, Kosewo Górne, </w:t>
      </w:r>
      <w:proofErr w:type="spellStart"/>
      <w:r>
        <w:rPr>
          <w:rFonts w:eastAsia="Roboto;sans-serif" w:cs="Roboto;sans-serif"/>
          <w:color w:val="000000"/>
          <w:highlight w:val="white"/>
        </w:rPr>
        <w:t>Krzesowo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Krzywe, Kucze, </w:t>
      </w:r>
      <w:proofErr w:type="spellStart"/>
      <w:r>
        <w:rPr>
          <w:rFonts w:eastAsia="Roboto;sans-serif" w:cs="Roboto;sans-serif"/>
          <w:color w:val="000000"/>
          <w:highlight w:val="white"/>
        </w:rPr>
        <w:t>Lasowiec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Lembruk, Marcinkowo, Miejski Las, Mierzejewo, Młynowo, Muntowo, Nikutowo, Notyst Dolny, Notyst Mały, Notyst Wielki, Nowe </w:t>
      </w:r>
      <w:proofErr w:type="spellStart"/>
      <w:r>
        <w:rPr>
          <w:rFonts w:eastAsia="Roboto;sans-serif" w:cs="Roboto;sans-serif"/>
          <w:color w:val="000000"/>
          <w:highlight w:val="white"/>
        </w:rPr>
        <w:t>Bagiennice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Nowy Probark, Palestyna, </w:t>
      </w:r>
      <w:proofErr w:type="spellStart"/>
      <w:r>
        <w:rPr>
          <w:rFonts w:eastAsia="Roboto;sans-serif" w:cs="Roboto;sans-serif"/>
          <w:color w:val="000000"/>
          <w:highlight w:val="white"/>
        </w:rPr>
        <w:t>Pełkowo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Piotrówka, Polska Wieś, Popowo Salęckie, Poręby, Probark, </w:t>
      </w:r>
      <w:proofErr w:type="gramStart"/>
      <w:r>
        <w:rPr>
          <w:rFonts w:eastAsia="Roboto;sans-serif" w:cs="Roboto;sans-serif"/>
          <w:color w:val="000000"/>
          <w:highlight w:val="white"/>
        </w:rPr>
        <w:t>Ruska</w:t>
      </w:r>
      <w:proofErr w:type="gramEnd"/>
      <w:r>
        <w:rPr>
          <w:rFonts w:eastAsia="Roboto;sans-serif" w:cs="Roboto;sans-serif"/>
          <w:color w:val="000000"/>
          <w:highlight w:val="white"/>
        </w:rPr>
        <w:t xml:space="preserve"> Wieś, Rydwągi, Sądry, </w:t>
      </w:r>
      <w:proofErr w:type="spellStart"/>
      <w:r>
        <w:rPr>
          <w:rFonts w:eastAsia="Roboto;sans-serif" w:cs="Roboto;sans-serif"/>
          <w:color w:val="000000"/>
          <w:highlight w:val="white"/>
        </w:rPr>
        <w:t>Stamka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Szczerzbowo, Szestno, Śniadowo, </w:t>
      </w:r>
      <w:proofErr w:type="spellStart"/>
      <w:r>
        <w:rPr>
          <w:rFonts w:eastAsia="Roboto;sans-serif" w:cs="Roboto;sans-serif"/>
          <w:color w:val="000000"/>
          <w:highlight w:val="white"/>
        </w:rPr>
        <w:t>Troszczykowo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</w:t>
      </w:r>
      <w:proofErr w:type="spellStart"/>
      <w:r>
        <w:rPr>
          <w:rFonts w:eastAsia="Roboto;sans-serif" w:cs="Roboto;sans-serif"/>
          <w:color w:val="000000"/>
          <w:highlight w:val="white"/>
        </w:rPr>
        <w:t>Tymnikowo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Użranki, Wierzbowo, </w:t>
      </w:r>
      <w:proofErr w:type="spellStart"/>
      <w:r>
        <w:rPr>
          <w:rFonts w:eastAsia="Roboto;sans-serif" w:cs="Roboto;sans-serif"/>
          <w:color w:val="000000"/>
          <w:highlight w:val="white"/>
        </w:rPr>
        <w:t>Witomin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Wola </w:t>
      </w:r>
      <w:proofErr w:type="spellStart"/>
      <w:r>
        <w:rPr>
          <w:rFonts w:eastAsia="Roboto;sans-serif" w:cs="Roboto;sans-serif"/>
          <w:color w:val="000000"/>
          <w:highlight w:val="white"/>
        </w:rPr>
        <w:t>Muntowska</w:t>
      </w:r>
      <w:proofErr w:type="spellEnd"/>
      <w:r>
        <w:rPr>
          <w:rFonts w:eastAsia="Roboto;sans-serif" w:cs="Roboto;sans-serif"/>
          <w:color w:val="000000"/>
          <w:highlight w:val="white"/>
        </w:rPr>
        <w:t>, Wólka Bagnowska, Wólka Baranowska, Wymysły, Wyszembork, Zalec, Zawada.</w:t>
      </w:r>
    </w:p>
    <w:p w:rsidR="005310C9" w:rsidRPr="005310C9" w:rsidRDefault="00D725AC" w:rsidP="00D725AC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  <w:highlight w:val="white"/>
        </w:rPr>
        <w:tab/>
        <w:t>W roku sprawozdawczym pomocą społeczną w postaci świadcz</w:t>
      </w:r>
      <w:r w:rsidR="002B2B62">
        <w:rPr>
          <w:rFonts w:eastAsia="Roboto;sans-serif" w:cs="Roboto;sans-serif"/>
          <w:color w:val="000000"/>
          <w:highlight w:val="white"/>
        </w:rPr>
        <w:t xml:space="preserve">eń pieniężnych </w:t>
      </w:r>
      <w:r w:rsidR="002B2B62">
        <w:rPr>
          <w:rFonts w:eastAsia="Roboto;sans-serif" w:cs="Roboto;sans-serif"/>
          <w:color w:val="000000"/>
          <w:highlight w:val="white"/>
        </w:rPr>
        <w:br/>
      </w:r>
      <w:r>
        <w:rPr>
          <w:rFonts w:eastAsia="Roboto;sans-serif" w:cs="Roboto;sans-serif"/>
          <w:color w:val="000000"/>
          <w:highlight w:val="white"/>
        </w:rPr>
        <w:t xml:space="preserve">i niepieniężnych (łącznie z pracą socjalną) objęto </w:t>
      </w:r>
      <w:r w:rsidR="00E06281" w:rsidRPr="001D77CB">
        <w:rPr>
          <w:rFonts w:eastAsia="Roboto;sans-serif" w:cs="Roboto;sans-serif"/>
          <w:b/>
          <w:bCs/>
          <w:color w:val="000000"/>
          <w:highlight w:val="white"/>
        </w:rPr>
        <w:t>631</w:t>
      </w:r>
      <w:r w:rsidRPr="001D77CB">
        <w:rPr>
          <w:rFonts w:eastAsia="Roboto;sans-serif" w:cs="Roboto;sans-serif"/>
          <w:b/>
          <w:bCs/>
          <w:color w:val="000000"/>
          <w:highlight w:val="white"/>
        </w:rPr>
        <w:t xml:space="preserve"> </w:t>
      </w:r>
      <w:r w:rsidRPr="001D77CB">
        <w:rPr>
          <w:rFonts w:eastAsia="Roboto;sans-serif" w:cs="Roboto;sans-serif"/>
          <w:color w:val="000000"/>
          <w:highlight w:val="white"/>
        </w:rPr>
        <w:t>rodzin- liczba osób w tych rodzinach</w:t>
      </w:r>
      <w:r w:rsidRPr="001D77CB">
        <w:rPr>
          <w:rFonts w:eastAsia="Roboto;sans-serif" w:cs="Roboto;sans-serif"/>
          <w:b/>
          <w:bCs/>
          <w:color w:val="000000"/>
          <w:highlight w:val="white"/>
        </w:rPr>
        <w:t xml:space="preserve"> 1.</w:t>
      </w:r>
      <w:r w:rsidR="00E06281" w:rsidRPr="001D77CB">
        <w:rPr>
          <w:rFonts w:eastAsia="Roboto;sans-serif" w:cs="Roboto;sans-serif"/>
          <w:b/>
          <w:bCs/>
          <w:color w:val="000000"/>
          <w:highlight w:val="white"/>
        </w:rPr>
        <w:t>629</w:t>
      </w:r>
      <w:r>
        <w:rPr>
          <w:rFonts w:eastAsia="Roboto;sans-serif" w:cs="Roboto;sans-serif"/>
          <w:color w:val="000000"/>
          <w:highlight w:val="white"/>
        </w:rPr>
        <w:t xml:space="preserve">. Rodziny te korzystały z szeroko rozumianej pomocy społecznej tj. m.in. z wypłacanych świadczeń, z pracy socjalnej, poradnictwa prawnego, załatwiania spraw w urzędach, sądach, orzecznictwie do spraw niepełnosprawności, ustalania uprawnień do rent, emerytur. Ponadto pracownicy Ośrodka przeprowadzali wywiady alimentacyjne dla innych ośrodków, wydawali opinie i informacje </w:t>
      </w:r>
      <w:r w:rsidR="002B2B62">
        <w:rPr>
          <w:rFonts w:eastAsia="Roboto;sans-serif" w:cs="Roboto;sans-serif"/>
          <w:color w:val="000000"/>
          <w:highlight w:val="white"/>
        </w:rPr>
        <w:br/>
      </w:r>
      <w:r>
        <w:rPr>
          <w:rFonts w:eastAsia="Roboto;sans-serif" w:cs="Roboto;sans-serif"/>
          <w:color w:val="000000"/>
          <w:highlight w:val="white"/>
        </w:rPr>
        <w:t>(po przeprowadzeniu wywiadu) dla PCPR, Policji, sądów i innych uprawnionych instytucji.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  <w:t>III. Struktura zatrudnienia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W 20</w:t>
      </w:r>
      <w:r w:rsidR="00E06281">
        <w:rPr>
          <w:rFonts w:eastAsia="Roboto;sans-serif" w:cs="Roboto;sans-serif"/>
          <w:color w:val="000000"/>
          <w:highlight w:val="white"/>
        </w:rPr>
        <w:t>20</w:t>
      </w:r>
      <w:r>
        <w:rPr>
          <w:rFonts w:eastAsia="Roboto;sans-serif" w:cs="Roboto;sans-serif"/>
          <w:color w:val="000000"/>
          <w:highlight w:val="white"/>
        </w:rPr>
        <w:t xml:space="preserve"> roku zatrudnionych było </w:t>
      </w:r>
      <w:r w:rsidR="00E06281">
        <w:rPr>
          <w:rFonts w:eastAsia="Roboto;sans-serif" w:cs="Roboto;sans-serif"/>
          <w:color w:val="000000"/>
          <w:highlight w:val="white"/>
        </w:rPr>
        <w:t>17</w:t>
      </w:r>
      <w:r>
        <w:rPr>
          <w:rFonts w:eastAsia="Roboto;sans-serif" w:cs="Roboto;sans-serif"/>
          <w:color w:val="000000"/>
          <w:highlight w:val="white"/>
        </w:rPr>
        <w:t xml:space="preserve"> osób w </w:t>
      </w:r>
      <w:proofErr w:type="gramStart"/>
      <w:r>
        <w:rPr>
          <w:rFonts w:eastAsia="Roboto;sans-serif" w:cs="Roboto;sans-serif"/>
          <w:color w:val="000000"/>
          <w:highlight w:val="white"/>
        </w:rPr>
        <w:t xml:space="preserve">tym : </w:t>
      </w:r>
      <w:proofErr w:type="gramEnd"/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1. Dyrektor Ośrodka – 1 etat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2. Dział finansowo-księgowy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1) główna księgowa - 1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2) księgowa - 1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lastRenderedPageBreak/>
        <w:t>3) stanowisko ds. księgowości + kasjer -1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3. Dział Pomocy Społecznej: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1) </w:t>
      </w:r>
      <w:r w:rsidR="00E06281">
        <w:rPr>
          <w:rFonts w:eastAsia="Roboto;sans-serif" w:cs="Roboto;sans-serif"/>
          <w:color w:val="000000"/>
          <w:highlight w:val="white"/>
        </w:rPr>
        <w:t>starszy specjalista pracy socjalnej- koordynator</w:t>
      </w:r>
      <w:r>
        <w:rPr>
          <w:rFonts w:eastAsia="Roboto;sans-serif" w:cs="Roboto;sans-serif"/>
          <w:color w:val="000000"/>
          <w:highlight w:val="white"/>
        </w:rPr>
        <w:t xml:space="preserve"> </w:t>
      </w:r>
      <w:r w:rsidR="000E1AF0">
        <w:rPr>
          <w:rFonts w:eastAsia="Roboto;sans-serif" w:cs="Roboto;sans-serif"/>
          <w:color w:val="000000"/>
          <w:highlight w:val="white"/>
        </w:rPr>
        <w:t xml:space="preserve">+ pracownik socjalny </w:t>
      </w:r>
      <w:r>
        <w:rPr>
          <w:rFonts w:eastAsia="Roboto;sans-serif" w:cs="Roboto;sans-serif"/>
          <w:color w:val="000000"/>
          <w:highlight w:val="white"/>
        </w:rPr>
        <w:t>-1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2) pracownicy socjalni- </w:t>
      </w:r>
      <w:r w:rsidR="000E1AF0">
        <w:rPr>
          <w:rFonts w:eastAsia="Roboto;sans-serif" w:cs="Roboto;sans-serif"/>
          <w:color w:val="000000"/>
          <w:highlight w:val="white"/>
        </w:rPr>
        <w:t>4</w:t>
      </w:r>
      <w:r>
        <w:rPr>
          <w:rFonts w:eastAsia="Roboto;sans-serif" w:cs="Roboto;sans-serif"/>
          <w:color w:val="000000"/>
          <w:highlight w:val="white"/>
        </w:rPr>
        <w:t xml:space="preserve"> etaty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3) asystent rodziny –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4. Stanowisko pracy ds.: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1) organizacyjno- kadrowych –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2) świadczeń rodzinnych –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3) świadczeń z funduszu alimentacyjnego i postępowania wobec dłużników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proofErr w:type="gramStart"/>
      <w:r>
        <w:rPr>
          <w:rFonts w:eastAsia="Roboto;sans-serif" w:cs="Roboto;sans-serif"/>
          <w:color w:val="000000"/>
          <w:highlight w:val="white"/>
        </w:rPr>
        <w:t>alimentacyjnych</w:t>
      </w:r>
      <w:proofErr w:type="gramEnd"/>
      <w:r>
        <w:rPr>
          <w:rFonts w:eastAsia="Roboto;sans-serif" w:cs="Roboto;sans-serif"/>
          <w:color w:val="000000"/>
          <w:highlight w:val="white"/>
        </w:rPr>
        <w:t xml:space="preserve"> –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4) dodatków mieszkaniowych i dodatków energetycznych - 1 etat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5) świadczenia wychowawczego – 1 etat</w:t>
      </w:r>
    </w:p>
    <w:p w:rsidR="00E06281" w:rsidRPr="00E06281" w:rsidRDefault="00E06281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6) kierowca – 1 etat</w:t>
      </w:r>
    </w:p>
    <w:p w:rsidR="00D725AC" w:rsidRDefault="00E06281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7)</w:t>
      </w:r>
      <w:r w:rsidR="00D725AC">
        <w:rPr>
          <w:rFonts w:eastAsia="Roboto;sans-serif" w:cs="Roboto;sans-serif"/>
          <w:color w:val="000000"/>
          <w:highlight w:val="white"/>
        </w:rPr>
        <w:t xml:space="preserve"> </w:t>
      </w:r>
      <w:r w:rsidR="00B93EFD">
        <w:rPr>
          <w:rFonts w:eastAsia="Roboto;sans-serif" w:cs="Roboto;sans-serif"/>
          <w:color w:val="000000"/>
          <w:highlight w:val="white"/>
        </w:rPr>
        <w:t>s</w:t>
      </w:r>
      <w:r w:rsidR="00D725AC">
        <w:rPr>
          <w:rFonts w:eastAsia="Roboto;sans-serif" w:cs="Roboto;sans-serif"/>
          <w:color w:val="000000"/>
          <w:highlight w:val="white"/>
        </w:rPr>
        <w:t xml:space="preserve">przątaczka – ½ etatu. 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SimSun;宋体" w:cs="Roboto;sans-serif"/>
          <w:color w:val="000000"/>
          <w:highlight w:val="white"/>
        </w:rPr>
        <w:t>Ponadto do realizacji zadań GOPS zatrudnionych było 1</w:t>
      </w:r>
      <w:r w:rsidR="000E1AF0">
        <w:rPr>
          <w:rFonts w:eastAsia="SimSun;宋体" w:cs="Roboto;sans-serif"/>
          <w:color w:val="000000"/>
          <w:highlight w:val="white"/>
        </w:rPr>
        <w:t>4</w:t>
      </w:r>
      <w:r>
        <w:rPr>
          <w:rFonts w:eastAsia="SimSun;宋体" w:cs="Roboto;sans-serif"/>
          <w:color w:val="000000"/>
          <w:highlight w:val="white"/>
        </w:rPr>
        <w:t xml:space="preserve"> osób ( umowy cywilno – prawne): </w:t>
      </w:r>
    </w:p>
    <w:p w:rsidR="00D725AC" w:rsidRDefault="00D725AC" w:rsidP="00D725AC">
      <w:pPr>
        <w:widowControl/>
        <w:spacing w:line="360" w:lineRule="auto"/>
        <w:jc w:val="both"/>
      </w:pPr>
      <w:r>
        <w:rPr>
          <w:rFonts w:eastAsia="SimSun;宋体" w:cs="Roboto;sans-serif"/>
          <w:color w:val="000000"/>
          <w:highlight w:val="white"/>
        </w:rPr>
        <w:t xml:space="preserve">1) do świadczenia usług opiekuńczych –9 opiekunek,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2) </w:t>
      </w:r>
      <w:r w:rsidR="000E1AF0">
        <w:rPr>
          <w:rFonts w:eastAsia="Roboto;sans-serif" w:cs="Roboto;sans-serif"/>
          <w:color w:val="000000"/>
        </w:rPr>
        <w:t>informatyk + Inspektor Danych Osobowych - 1 osoba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3) Pełnomocnik do realizacji Gminnego Programu Profilaktyki i Rozwiązywania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Problemów Alkoholowych Gminy Mrągowo – 1 osoba,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4) radca prawny w punkcie konsultacyjnym i do obsługi GOPS – 1 osoba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5) psycholog – 1 osoba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6) terapeuta ds. uzależnień – 1 osoba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Default="009F386B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2B2B62" w:rsidRDefault="002B2B62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9F386B" w:rsidRPr="009F386B" w:rsidRDefault="009F386B" w:rsidP="009F386B">
      <w:pPr>
        <w:widowControl/>
        <w:suppressAutoHyphens/>
        <w:spacing w:line="360" w:lineRule="auto"/>
        <w:jc w:val="center"/>
        <w:rPr>
          <w:rFonts w:eastAsia="Times New Roman" w:cs="Times New Roman"/>
          <w:b/>
          <w:bCs/>
          <w:kern w:val="0"/>
          <w:lang w:eastAsia="zh-CN"/>
        </w:rPr>
      </w:pPr>
      <w:r w:rsidRPr="009F386B">
        <w:rPr>
          <w:rFonts w:eastAsia="Times New Roman" w:cs="Times New Roman"/>
          <w:b/>
          <w:bCs/>
          <w:kern w:val="0"/>
          <w:lang w:eastAsia="zh-CN"/>
        </w:rPr>
        <w:lastRenderedPageBreak/>
        <w:t>SPRAWOZDANIE Z REA</w:t>
      </w:r>
      <w:r w:rsidR="002B2B62">
        <w:rPr>
          <w:rFonts w:eastAsia="Times New Roman" w:cs="Times New Roman"/>
          <w:b/>
          <w:bCs/>
          <w:kern w:val="0"/>
          <w:lang w:eastAsia="zh-CN"/>
        </w:rPr>
        <w:t xml:space="preserve">LIZACJI WYDATKÓW BUDŻETOWYCH </w:t>
      </w:r>
      <w:r w:rsidR="002B2B62">
        <w:rPr>
          <w:rFonts w:eastAsia="Times New Roman" w:cs="Times New Roman"/>
          <w:b/>
          <w:bCs/>
          <w:kern w:val="0"/>
          <w:lang w:eastAsia="zh-CN"/>
        </w:rPr>
        <w:br/>
      </w:r>
      <w:r w:rsidRPr="009F386B">
        <w:rPr>
          <w:rFonts w:eastAsia="Times New Roman" w:cs="Times New Roman"/>
          <w:b/>
          <w:bCs/>
          <w:kern w:val="0"/>
          <w:lang w:eastAsia="zh-CN"/>
        </w:rPr>
        <w:t>W GMINNYM OŚRODKU POMOCY SPOŁECZNEJ</w:t>
      </w:r>
    </w:p>
    <w:p w:rsidR="009F386B" w:rsidRPr="009F386B" w:rsidRDefault="009F386B" w:rsidP="009F386B">
      <w:pPr>
        <w:widowControl/>
        <w:suppressAutoHyphens/>
        <w:spacing w:line="360" w:lineRule="auto"/>
        <w:jc w:val="center"/>
        <w:rPr>
          <w:rFonts w:eastAsia="Times New Roman" w:cs="Times New Roman"/>
          <w:b/>
          <w:bCs/>
          <w:kern w:val="0"/>
          <w:lang w:eastAsia="zh-CN"/>
        </w:rPr>
      </w:pPr>
      <w:r w:rsidRPr="009F386B">
        <w:rPr>
          <w:rFonts w:eastAsia="Times New Roman" w:cs="Times New Roman"/>
          <w:b/>
          <w:bCs/>
          <w:kern w:val="0"/>
          <w:lang w:eastAsia="zh-CN"/>
        </w:rPr>
        <w:t>ZA 2020 ROK</w:t>
      </w:r>
    </w:p>
    <w:p w:rsidR="009F386B" w:rsidRPr="009F386B" w:rsidRDefault="009F386B" w:rsidP="009F386B">
      <w:pPr>
        <w:widowControl/>
        <w:suppressAutoHyphens/>
        <w:spacing w:line="360" w:lineRule="auto"/>
        <w:jc w:val="both"/>
        <w:rPr>
          <w:rFonts w:eastAsia="Times New Roman" w:cs="Times New Roman"/>
          <w:color w:val="000000"/>
          <w:kern w:val="0"/>
          <w:lang w:eastAsia="zh-CN"/>
        </w:rPr>
      </w:pPr>
      <w:r w:rsidRPr="009F386B">
        <w:rPr>
          <w:rFonts w:eastAsia="Times New Roman" w:cs="Times New Roman"/>
          <w:color w:val="000000"/>
          <w:kern w:val="0"/>
          <w:lang w:eastAsia="zh-CN"/>
        </w:rPr>
        <w:t>W</w:t>
      </w:r>
      <w:r w:rsidRPr="009F386B">
        <w:rPr>
          <w:rFonts w:eastAsia="Times New Roman" w:cs="Times New Roman"/>
          <w:b/>
          <w:color w:val="000000"/>
          <w:kern w:val="0"/>
          <w:lang w:eastAsia="zh-CN"/>
        </w:rPr>
        <w:t xml:space="preserve"> 2020</w:t>
      </w:r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 roku na pomoc społeczną w Gminnym Ośrodku Pomocy Społecznej</w:t>
      </w:r>
      <w:r w:rsidR="00C26C52">
        <w:rPr>
          <w:rFonts w:eastAsia="Times New Roman" w:cs="Times New Roman"/>
          <w:color w:val="000000"/>
          <w:kern w:val="0"/>
          <w:lang w:eastAsia="zh-CN"/>
        </w:rPr>
        <w:t xml:space="preserve"> </w:t>
      </w:r>
      <w:r w:rsidRPr="009F386B">
        <w:rPr>
          <w:rFonts w:eastAsia="Times New Roman" w:cs="Times New Roman"/>
          <w:color w:val="000000"/>
          <w:kern w:val="0"/>
          <w:lang w:eastAsia="zh-CN"/>
        </w:rPr>
        <w:t>w Mrągowie przeznaczono ogółem</w:t>
      </w:r>
      <w:proofErr w:type="gramStart"/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 </w:t>
      </w:r>
      <w:r w:rsidRPr="009F386B">
        <w:rPr>
          <w:rFonts w:eastAsia="Times New Roman" w:cs="Times New Roman"/>
          <w:b/>
          <w:color w:val="000000"/>
          <w:kern w:val="0"/>
          <w:lang w:eastAsia="zh-CN"/>
        </w:rPr>
        <w:t>15 923 358,10 zł</w:t>
      </w:r>
      <w:proofErr w:type="gramEnd"/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, w tym na zadania zlecone </w:t>
      </w:r>
      <w:r w:rsidRPr="009F386B">
        <w:rPr>
          <w:rFonts w:eastAsia="Times New Roman" w:cs="Times New Roman"/>
          <w:b/>
          <w:color w:val="000000"/>
          <w:kern w:val="0"/>
          <w:lang w:eastAsia="zh-CN"/>
        </w:rPr>
        <w:t>12 261 261,00 zł,</w:t>
      </w:r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 na zadania własne </w:t>
      </w:r>
      <w:r w:rsidRPr="009F386B">
        <w:rPr>
          <w:rFonts w:eastAsia="Times New Roman" w:cs="Times New Roman"/>
          <w:b/>
          <w:bCs/>
          <w:color w:val="000000"/>
          <w:kern w:val="0"/>
          <w:lang w:eastAsia="zh-CN"/>
        </w:rPr>
        <w:t>3 662 097,10 zł</w:t>
      </w:r>
      <w:r w:rsidRPr="009F386B">
        <w:rPr>
          <w:rFonts w:eastAsia="Times New Roman" w:cs="Times New Roman"/>
          <w:color w:val="000000"/>
          <w:kern w:val="0"/>
          <w:lang w:eastAsia="zh-CN"/>
        </w:rPr>
        <w:t>.  Wydano</w:t>
      </w:r>
      <w:proofErr w:type="gramStart"/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 </w:t>
      </w:r>
      <w:r w:rsidRPr="009F386B">
        <w:rPr>
          <w:rFonts w:eastAsia="Times New Roman" w:cs="Times New Roman"/>
          <w:b/>
          <w:bCs/>
          <w:color w:val="000000"/>
          <w:kern w:val="0"/>
          <w:lang w:eastAsia="zh-CN"/>
        </w:rPr>
        <w:t>15 593 960,12 zł</w:t>
      </w:r>
      <w:proofErr w:type="gramEnd"/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, w tym na zadania zlecone </w:t>
      </w:r>
      <w:r w:rsidRPr="009F386B">
        <w:rPr>
          <w:rFonts w:eastAsia="Times New Roman" w:cs="Times New Roman"/>
          <w:b/>
          <w:color w:val="000000"/>
          <w:kern w:val="0"/>
          <w:lang w:eastAsia="zh-CN"/>
        </w:rPr>
        <w:t>12 227 338,20 zł</w:t>
      </w:r>
      <w:r w:rsidRPr="009F386B">
        <w:rPr>
          <w:rFonts w:eastAsia="Times New Roman" w:cs="Times New Roman"/>
          <w:color w:val="000000"/>
          <w:kern w:val="0"/>
          <w:lang w:eastAsia="zh-CN"/>
        </w:rPr>
        <w:t>, na zadania własne</w:t>
      </w:r>
      <w:r w:rsidRPr="009F386B">
        <w:rPr>
          <w:rFonts w:eastAsia="Times New Roman" w:cs="Times New Roman"/>
          <w:b/>
          <w:color w:val="000000"/>
          <w:kern w:val="0"/>
          <w:lang w:eastAsia="zh-CN"/>
        </w:rPr>
        <w:t xml:space="preserve"> 3 300 642,82 </w:t>
      </w:r>
      <w:r w:rsidRPr="009F386B">
        <w:rPr>
          <w:rFonts w:eastAsia="Times New Roman" w:cs="Times New Roman"/>
          <w:b/>
          <w:bCs/>
          <w:color w:val="000000"/>
          <w:kern w:val="0"/>
          <w:lang w:eastAsia="zh-CN"/>
        </w:rPr>
        <w:t xml:space="preserve">zł, </w:t>
      </w:r>
      <w:r w:rsidRPr="009F386B">
        <w:rPr>
          <w:rFonts w:eastAsia="Times New Roman" w:cs="Times New Roman"/>
          <w:color w:val="000000"/>
          <w:kern w:val="0"/>
          <w:lang w:eastAsia="zh-CN"/>
        </w:rPr>
        <w:t xml:space="preserve">na ochronę zdrowia </w:t>
      </w:r>
      <w:r w:rsidRPr="009F386B">
        <w:rPr>
          <w:rFonts w:eastAsia="Times New Roman" w:cs="Times New Roman"/>
          <w:b/>
          <w:bCs/>
          <w:color w:val="000000"/>
          <w:kern w:val="0"/>
          <w:lang w:eastAsia="zh-CN"/>
        </w:rPr>
        <w:t>65 979,10</w:t>
      </w:r>
      <w:r w:rsidRPr="009F386B">
        <w:rPr>
          <w:rFonts w:eastAsia="Times New Roman" w:cs="Times New Roman"/>
          <w:b/>
          <w:color w:val="000000"/>
          <w:kern w:val="0"/>
          <w:lang w:eastAsia="zh-CN"/>
        </w:rPr>
        <w:t xml:space="preserve"> zł</w:t>
      </w:r>
      <w:r w:rsidRPr="009F386B">
        <w:rPr>
          <w:rFonts w:eastAsia="Times New Roman" w:cs="Times New Roman"/>
          <w:color w:val="000000"/>
          <w:kern w:val="0"/>
          <w:lang w:eastAsia="zh-CN"/>
        </w:rPr>
        <w:t>.</w:t>
      </w:r>
    </w:p>
    <w:p w:rsidR="009F386B" w:rsidRPr="009F386B" w:rsidRDefault="009F386B" w:rsidP="009F386B">
      <w:pPr>
        <w:widowControl/>
        <w:suppressAutoHyphens/>
        <w:spacing w:line="360" w:lineRule="auto"/>
        <w:jc w:val="both"/>
        <w:rPr>
          <w:rFonts w:eastAsia="Times New Roman" w:cs="Times New Roman"/>
          <w:b/>
          <w:color w:val="00000A"/>
          <w:kern w:val="0"/>
          <w:shd w:val="clear" w:color="auto" w:fill="FFFFFF"/>
          <w:lang w:eastAsia="zh-CN"/>
        </w:rPr>
      </w:pPr>
      <w:r w:rsidRPr="009F386B">
        <w:rPr>
          <w:rFonts w:eastAsia="Times New Roman" w:cs="Times New Roman"/>
          <w:b/>
          <w:color w:val="00000A"/>
          <w:kern w:val="0"/>
          <w:shd w:val="clear" w:color="auto" w:fill="FFFFFF"/>
          <w:lang w:eastAsia="zh-CN"/>
        </w:rPr>
        <w:t>Świadczenia udzielone w ramach zadań zleconych to:  </w:t>
      </w:r>
    </w:p>
    <w:tbl>
      <w:tblPr>
        <w:tblW w:w="8789" w:type="dxa"/>
        <w:tblCellSpacing w:w="0" w:type="dxa"/>
        <w:tblInd w:w="1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88"/>
        <w:gridCol w:w="1701"/>
      </w:tblGrid>
      <w:tr w:rsidR="009F386B" w:rsidRPr="009F386B" w:rsidTr="009F386B">
        <w:trPr>
          <w:trHeight w:val="58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Rozdział 85215 – Dodatki energetyczne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2 825,04</w:t>
            </w:r>
          </w:p>
        </w:tc>
      </w:tr>
      <w:tr w:rsidR="009F386B" w:rsidRPr="009F386B" w:rsidTr="009F386B">
        <w:trPr>
          <w:trHeight w:val="630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z tego świadczenia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skorzystało  20 rodzin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, średnia wysokość dodatku wyniosła  41,96 zł na jedną osobę        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2 769,66</w:t>
            </w:r>
          </w:p>
        </w:tc>
      </w:tr>
      <w:tr w:rsidR="009F386B" w:rsidRPr="009F386B" w:rsidTr="009F386B">
        <w:trPr>
          <w:trHeight w:val="514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- materiały biurowe, papier ksero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55,38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85501 – Świadczenie wychowawcze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8 594 516,25</w:t>
            </w:r>
          </w:p>
        </w:tc>
      </w:tr>
      <w:tr w:rsidR="009F386B" w:rsidRPr="009F386B" w:rsidTr="009F386B">
        <w:trPr>
          <w:trHeight w:val="1117"/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after="284"/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Pozostała działalność </w:t>
            </w:r>
            <w:r w:rsidRPr="009F386B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zh-CN"/>
              </w:rPr>
              <w:t xml:space="preserve">„Pomoc państwa w wychowywaniu dzieci” </w:t>
            </w:r>
          </w:p>
          <w:p w:rsidR="009F386B" w:rsidRPr="009F386B" w:rsidRDefault="009F386B" w:rsidP="009F386B">
            <w:pPr>
              <w:widowControl/>
              <w:spacing w:before="100" w:beforeAutospacing="1" w:after="284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 2020 roku wypłacono 17 157 świadczeń, z pomocy skorzystało 1 528 dzieci z 892 rodzin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8 521 462,86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1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na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wynagrodzenia oraz pochodne od wynagrodzeń z zadań zleconych w rozdziale 85501 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66 935,24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tym: dodatkowe wynagrodzenie roczne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3 702,35         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2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na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wynagrodzenia bezosobowe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2 400,00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3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materiałów i wyposażenia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1 729,15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3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energii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400,00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3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usług pozostałych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18,00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4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usługi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telekomunikacyjne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20,74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4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podróże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służbowe krajowe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4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odpis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na ZFŚS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1 550,26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9F386B" w:rsidRPr="009F386B" w:rsidRDefault="009F386B" w:rsidP="009F386B">
            <w:pPr>
              <w:widowControl/>
              <w:numPr>
                <w:ilvl w:val="0"/>
                <w:numId w:val="14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:lang w:eastAsia="zh-CN"/>
              </w:rPr>
              <w:t>szkolenie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0"/>
                <w:szCs w:val="20"/>
                <w:shd w:val="clear" w:color="auto" w:fill="FFFFFF"/>
                <w:lang w:eastAsia="zh-CN"/>
              </w:rPr>
              <w:t xml:space="preserve">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85502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- Świadczenia rodzinne, świadczenia z funduszu alimentacyjnego oraz składki na ubezpieczenia emerytalne i rentowe z ubezpieczenia społecznego</w:t>
            </w:r>
          </w:p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3 268 148,34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nazwa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świadczenia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ind w:right="440"/>
              <w:jc w:val="both"/>
              <w:rPr>
                <w:rFonts w:eastAsia="Times New Roman" w:cs="Times New Roman"/>
                <w:color w:val="00000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18"/>
                <w:szCs w:val="18"/>
                <w:shd w:val="clear" w:color="auto" w:fill="FFFFFF"/>
                <w:lang w:eastAsia="zh-CN"/>
              </w:rPr>
              <w:t>Kwota wydatkowana na świadczenia (zł)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2B2B62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lastRenderedPageBreak/>
              <w:t>zasiłek rodzinny – wypłacono</w:t>
            </w:r>
            <w:r w:rsidR="009F386B"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dla 280 </w:t>
            </w:r>
            <w:proofErr w:type="gramStart"/>
            <w:r w:rsidR="009F386B"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rodzin,  świadczeń</w:t>
            </w:r>
            <w:proofErr w:type="gramEnd"/>
            <w:r w:rsidR="009F386B"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5398,       dzieci - 608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623 920,97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 tytułu urodzenia dziecka - wypłacono 30 osobom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28 331,90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jednorazowy zapomoga z tyt. ur. dziecka -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wypłacono  56  osobom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56 000,00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 tytułu opieki nad dzieckiem w okresie korzystania z urlopu wychowawczego wypłacono 11 osobom, 87 świadczeń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33 553,00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dodatek z tytułu kształcenia i rehabilitacji dziecka niepełnosprawnego - wypłacono 53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osobom,  357 świadczeń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38 250,00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 tytułu podjęcia przez dziecko nauki w szkole poza miejscem zamieszkania – wypłacono 83 osobom, świadczeń 792  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56 565,30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dodatek z tytułu samotnego wychowywania dziecka -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wypłacono </w:t>
            </w:r>
            <w:r w:rsidRPr="009F386B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zh-CN"/>
              </w:rPr>
              <w:t xml:space="preserve">15 </w:t>
            </w:r>
            <w:r w:rsidRPr="009F386B">
              <w:rPr>
                <w:rFonts w:eastAsia="Times New Roman" w:cs="Times New Roman"/>
                <w:color w:val="FF0000"/>
                <w:kern w:val="0"/>
                <w:shd w:val="clear" w:color="auto" w:fill="FFFFFF"/>
                <w:lang w:eastAsia="zh-CN"/>
              </w:rPr>
              <w:t xml:space="preserve"> 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  osobom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, 143 świadczeń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28 657,88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dodatek z tytułu rozpoczęcia roku szkolnego -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wypłacono  380 osobom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,  świadczeń 476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30 261,17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 tytułu wychowywania dziecka 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br/>
              <w:t>w rodzinie wielodzietnej – wypłacono 127 osobom, świadczeń 1016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95 732,80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zasiłek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rodzicielski - wypłacono 26 osobom, świadczeń 245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227 085,00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zasiłek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pielęgnacyjny - wypłacono 209 osobom, świadczeń 2490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534 690,05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zasiłek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dla opiekuna - wypłacono 7 osobom, świadczeń 69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40 920,00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specjalny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zasiłek opiekuńczy- wypłacono 14 osobom, świadczeń 143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87 397,00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świadczenie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pielęgnacyjne – wypłacono 40 osobom, świadczeń 481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872 274,10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świadczenie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„za życiem” – wypłacono 0 osobom, świadczeń 0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0,00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fundusz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alimentacyjny -  wypłacono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dla 43 rodzin, świadczeń 705,       dla 65 dzieci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285 549,97</w:t>
            </w:r>
          </w:p>
          <w:p w:rsidR="009F386B" w:rsidRPr="009F386B" w:rsidRDefault="009F386B" w:rsidP="009F386B">
            <w:pPr>
              <w:widowControl/>
              <w:suppressAutoHyphens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opłacono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składki na ubezpieczenie emerytalne i rentowe z ubezpieczenia społecznego 30 osobom pobierających niektóre świadczenia rodzinne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136 970,70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na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wynagrodzenia oraz pochodne od wynagrodzeń z zadań zleconych w rozdziale 85502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79 665,76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8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 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tym: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dodatkowe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 wynagrodzenia roczne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4 295,16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materiałów i wyposażenia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3 556,60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licencja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na świadczenia rodzinne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2 028,27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druki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404,52 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artykuły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biurowe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357,79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artykuły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przemysłowe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78,00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tonery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360,39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środki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czystości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327,63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energii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996,02</w:t>
            </w:r>
          </w:p>
        </w:tc>
      </w:tr>
      <w:tr w:rsidR="009F386B" w:rsidRPr="009F386B" w:rsidTr="009F386B">
        <w:trPr>
          <w:trHeight w:val="259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usług remontowych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114,96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usług pozostałych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4 243,48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porto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, koszty dostawy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1 547,30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lastRenderedPageBreak/>
              <w:t>przesyłki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listowe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490,41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usługi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prawne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1 899,99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koszty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zarządu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305,78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1"/>
                <w:numId w:val="16"/>
              </w:numPr>
              <w:suppressAutoHyphens/>
              <w:spacing w:before="100" w:beforeAutospacing="1" w:line="288" w:lineRule="auto"/>
              <w:ind w:left="993" w:hanging="284"/>
              <w:rPr>
                <w:rFonts w:eastAsia="Times New Roman" w:cs="Times New Roman"/>
                <w:b/>
                <w:color w:val="000000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 </w:t>
            </w:r>
            <w:proofErr w:type="gramStart"/>
            <w:r w:rsidRPr="009F386B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z tytułu usług telekomunikacyjnych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311,16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odpis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na ZFŚS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3 100,52</w:t>
            </w:r>
          </w:p>
        </w:tc>
      </w:tr>
      <w:tr w:rsidR="009F386B" w:rsidRPr="009F386B" w:rsidTr="009F386B">
        <w:trPr>
          <w:trHeight w:val="411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both"/>
              <w:rPr>
                <w:rFonts w:eastAsia="Times New Roman" w:cs="Times New Roman"/>
                <w:b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A"/>
                <w:kern w:val="0"/>
                <w:shd w:val="clear" w:color="auto" w:fill="FFFFFF"/>
                <w:lang w:eastAsia="zh-CN"/>
              </w:rPr>
              <w:t>Rozdział 85503-Karta dużej rodziny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A"/>
                <w:kern w:val="0"/>
                <w:lang w:eastAsia="zh-CN"/>
              </w:rPr>
              <w:t>358,25</w:t>
            </w:r>
          </w:p>
        </w:tc>
      </w:tr>
      <w:tr w:rsidR="009F386B" w:rsidRPr="009F386B" w:rsidTr="009F386B">
        <w:trPr>
          <w:trHeight w:val="411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both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materiałów i wyposażenia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358,25</w:t>
            </w:r>
          </w:p>
        </w:tc>
      </w:tr>
      <w:tr w:rsidR="009F386B" w:rsidRPr="009F386B" w:rsidTr="009F386B">
        <w:trPr>
          <w:trHeight w:val="411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both"/>
              <w:rPr>
                <w:rFonts w:eastAsia="Times New Roman" w:cs="Times New Roman"/>
                <w:b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A"/>
                <w:kern w:val="0"/>
                <w:shd w:val="clear" w:color="auto" w:fill="FFFFFF"/>
                <w:lang w:eastAsia="zh-CN"/>
              </w:rPr>
              <w:t>Rozdział 85504-Wspieranie rodziny</w:t>
            </w:r>
          </w:p>
          <w:p w:rsidR="009F386B" w:rsidRPr="009F386B" w:rsidRDefault="009F386B" w:rsidP="009F386B">
            <w:pPr>
              <w:widowControl/>
              <w:spacing w:before="100" w:beforeAutospacing="1" w:line="288" w:lineRule="auto"/>
              <w:jc w:val="both"/>
              <w:rPr>
                <w:rFonts w:eastAsia="Times New Roman" w:cs="Times New Roman"/>
                <w:b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A"/>
                <w:kern w:val="0"/>
                <w:shd w:val="clear" w:color="auto" w:fill="FFFFFF"/>
                <w:lang w:eastAsia="zh-CN"/>
              </w:rPr>
              <w:t xml:space="preserve">W 2020 roku uprawnionych do świadczenia było 1025 dzieci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A"/>
                <w:kern w:val="0"/>
                <w:lang w:eastAsia="zh-CN"/>
              </w:rPr>
              <w:t>317 770,00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both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świadczenia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społeczne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307 500,00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jc w:val="both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na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wynagrodzenia oraz pochodne od wynagrodzeń z zadań zleconych w rozdziale 85504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8 216,00    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 xml:space="preserve"> materiałów i wyposażenia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2 054,00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85513 – 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43 720,32</w:t>
            </w:r>
          </w:p>
        </w:tc>
      </w:tr>
      <w:tr w:rsidR="009F386B" w:rsidRPr="009F386B" w:rsidTr="009F386B">
        <w:trPr>
          <w:trHeight w:val="720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opłacono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składki na ubezpieczenie zdrowotne </w:t>
            </w:r>
            <w:r w:rsidRPr="009F386B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zh-CN"/>
              </w:rPr>
              <w:t>42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osobom pobierające niektóre świadczenia rodzinne  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43 720,32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Ogółem na zadania zlecone wydano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</w:t>
            </w: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12 227 338,20</w:t>
            </w:r>
          </w:p>
        </w:tc>
      </w:tr>
    </w:tbl>
    <w:p w:rsidR="009F386B" w:rsidRPr="009F386B" w:rsidRDefault="009F386B" w:rsidP="009F386B">
      <w:pPr>
        <w:widowControl/>
        <w:suppressAutoHyphens/>
        <w:rPr>
          <w:rFonts w:eastAsia="Times New Roman" w:cs="Times New Roman"/>
          <w:kern w:val="0"/>
          <w:lang w:eastAsia="zh-CN"/>
        </w:rPr>
      </w:pPr>
    </w:p>
    <w:p w:rsidR="009F386B" w:rsidRPr="009F386B" w:rsidRDefault="009F386B" w:rsidP="009F386B">
      <w:pPr>
        <w:widowControl/>
        <w:suppressAutoHyphens/>
        <w:rPr>
          <w:rFonts w:eastAsia="Times New Roman" w:cs="Times New Roman"/>
          <w:kern w:val="0"/>
          <w:lang w:eastAsia="zh-CN"/>
        </w:rPr>
      </w:pPr>
    </w:p>
    <w:tbl>
      <w:tblPr>
        <w:tblpPr w:leftFromText="141" w:rightFromText="141" w:vertAnchor="text" w:horzAnchor="margin" w:tblpY="55"/>
        <w:tblW w:w="879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240"/>
        <w:gridCol w:w="1559"/>
      </w:tblGrid>
      <w:tr w:rsidR="009F386B" w:rsidRPr="009F386B" w:rsidTr="009F386B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SimSu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Świadczenia udzielone w ramach zadań własnych to:  </w:t>
            </w: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</w:p>
        </w:tc>
      </w:tr>
      <w:tr w:rsidR="009F386B" w:rsidRPr="009F386B" w:rsidTr="009F386B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nazwa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świadczenia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kwota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wydatkowana na świadczenia (zł)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75421 – Zarządzanie kryzysowe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21 451,01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85202- Domy pomocy społecznej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377 936,86</w:t>
            </w:r>
          </w:p>
        </w:tc>
      </w:tr>
      <w:tr w:rsidR="009F386B" w:rsidRPr="009F386B" w:rsidTr="009F386B">
        <w:trPr>
          <w:trHeight w:val="40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- z tej formy pomocy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skorzystało  15 osób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            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377 936,86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 </w:t>
            </w:r>
            <w:proofErr w:type="gramStart"/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85203 –  Ośrodki</w:t>
            </w:r>
            <w:proofErr w:type="gramEnd"/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 wsparcia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53 508,00</w:t>
            </w:r>
          </w:p>
        </w:tc>
      </w:tr>
      <w:tr w:rsidR="009F386B" w:rsidRPr="009F386B" w:rsidTr="009F386B">
        <w:trPr>
          <w:trHeight w:val="420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- z tej formy pomocy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skorzystało  9 osób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              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53 508,00</w:t>
            </w:r>
          </w:p>
        </w:tc>
      </w:tr>
      <w:tr w:rsidR="009F386B" w:rsidRPr="009F386B" w:rsidTr="009F386B">
        <w:trPr>
          <w:trHeight w:val="726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85205- Zadania w zakresie przeciwdziałania przemocy w rodzinie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z w:val="22"/>
                <w:szCs w:val="22"/>
                <w:lang w:eastAsia="zh-CN"/>
              </w:rPr>
              <w:t>2 775,42</w:t>
            </w:r>
          </w:p>
        </w:tc>
      </w:tr>
      <w:tr w:rsidR="009F386B" w:rsidRPr="009F386B" w:rsidTr="009F386B">
        <w:trPr>
          <w:trHeight w:val="811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wynagrodzenia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bezosobowe    </w:t>
            </w:r>
          </w:p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1 655,42                                       1 1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20,00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lastRenderedPageBreak/>
              <w:t xml:space="preserve">Rozdział 85213 - składki na ubezpieczenie zdrowotne opłacane za osoby pobierające niektóre świadczenia z pomocy społecznej, niektóre świadczenia rodzinne </w:t>
            </w:r>
            <w:proofErr w:type="gramStart"/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oraz     za</w:t>
            </w:r>
            <w:proofErr w:type="gramEnd"/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 osoby uczestniczące w zajęciach w centrum integracji społecznej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26 575,08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opłacono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składki na ubezpieczenie zdrowotne 49 osobom pobierającym zasiłki stałe z pomocy społecznej                                    </w:t>
            </w:r>
          </w:p>
          <w:p w:rsidR="009F386B" w:rsidRPr="009F386B" w:rsidRDefault="009F386B" w:rsidP="009F386B">
            <w:pPr>
              <w:widowControl/>
              <w:spacing w:before="100" w:beforeAutospacing="1" w:line="15" w:lineRule="atLeast"/>
              <w:ind w:left="1077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  <w:p w:rsidR="009F386B" w:rsidRPr="009F386B" w:rsidRDefault="009F386B" w:rsidP="009F386B">
            <w:pPr>
              <w:widowControl/>
              <w:spacing w:before="100" w:beforeAutospacing="1" w:line="15" w:lineRule="atLeast"/>
              <w:ind w:left="1077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26 575,08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Rozdział 85214 - 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zasiłki i pomoc w naturze oraz składki na ubezpieczenia emerytalne i rentowe      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502 018,13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   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zasiłek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celowy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32 236,89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zasiłek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okresowy                           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469 781,24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85215 – Dodatki mieszkaniowe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107 425,92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Z tego świadczenia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skorzystało   55  rodzin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, średnia wysokość dodatku wyniosła 215,38  zł         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107 425,92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85216 – Zasiłki stałe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300 653,71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- zasiłek stały wypłacono </w:t>
            </w:r>
            <w:r w:rsidR="00C26C52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51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osobom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300 653,71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85219 – Ośrodki pomocy społecznej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 xml:space="preserve">1 101 579,78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 </w:t>
            </w:r>
          </w:p>
        </w:tc>
      </w:tr>
      <w:tr w:rsidR="009F386B" w:rsidRPr="009F386B" w:rsidTr="009F386B">
        <w:trPr>
          <w:trHeight w:val="3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ekwiwalent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za odzież, okulary korekcyjne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3 311,76</w:t>
            </w:r>
          </w:p>
        </w:tc>
      </w:tr>
      <w:tr w:rsidR="009F386B" w:rsidRPr="009F386B" w:rsidTr="009F386B">
        <w:trPr>
          <w:trHeight w:val="3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wynagrodzenia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oraz pochodne od wynagrodzeń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932 117,86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dodatkowe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wynagrodzenie roczne 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50 164,52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wynagrodzenia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 tytułu umowy zlecenia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14 449,33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materiałów i  wyposażenia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39 389,40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tym : 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pogotowie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kasowe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3 000,00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art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. biurowe, papier, tonery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3 182,92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środki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czystości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795,77</w:t>
            </w:r>
          </w:p>
        </w:tc>
      </w:tr>
      <w:tr w:rsidR="009F386B" w:rsidRPr="009F386B" w:rsidTr="009F386B">
        <w:trPr>
          <w:trHeight w:val="70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artykuły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przemysłowe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1 590,92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art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. spożywcze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726,60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paliwo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, oleje, płyny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7 125,33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filtry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do samochodu, części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1 700,00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art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. do malowania pomieszczeń GOPS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750,90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rolety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1 380,00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garaż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blaszany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5 590,00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chłodziarka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do magazynu żywności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1 678,96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wózek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paletowy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1 620,00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odkurzacz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, fotele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2 098,00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monitory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shd w:val="clear" w:color="auto" w:fill="FFFFFF"/>
                <w:lang w:eastAsia="zh-CN"/>
              </w:rPr>
              <w:t>, niszczarka, drukarka, baterie UPS, antywirusy, Microsoft Office,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8 150,00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lastRenderedPageBreak/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energii                     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15 563,63</w:t>
            </w:r>
          </w:p>
        </w:tc>
      </w:tr>
      <w:tr w:rsidR="009F386B" w:rsidRPr="009F386B" w:rsidTr="009F386B">
        <w:trPr>
          <w:trHeight w:val="320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energia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elektryczna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5 898,15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energia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cieplna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8 651,11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woda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1 014,37 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usług remontowych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1 057,56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usług zdrowotnych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250,00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usług pozostałych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61 276,39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porto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, koszty dostawy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2 375,74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konwój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środków pieniężnych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2 000,00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rejestracja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samochodu, przegląd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180,00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inne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: pieczątki, </w:t>
            </w:r>
            <w:proofErr w:type="spell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millenet</w:t>
            </w:r>
            <w:proofErr w:type="spell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, poświadczenie podpisu, legalizacja gaśnic, </w:t>
            </w:r>
            <w:proofErr w:type="spell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sporz</w:t>
            </w:r>
            <w:proofErr w:type="spell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.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oceny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ryzyka zawodowego, inne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1 420,57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koszty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zarządu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3 363,58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przesyłki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listowe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12 541,75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monitoring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959,40               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ZETO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4 132,8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LEX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2 109,46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Hosting, domena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492,00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montaż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rolet, krat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2 169,99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montaż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gniazd, usunięcie awarii elektrycznej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1 771,20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utwardzenie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terenu pod garaż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7 500,00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utrzymanie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czystości Brzozowa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60,00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usługi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prawnicze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20 199,90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usługi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telekomunikacyjne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3 357,79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podróże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służbowe krajowe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848,72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opłata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polisy ubezpieczeniowej mienia i samochodu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2 510,00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odpis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na ZFŚS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19 636,63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odpady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528,00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wydatki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na szkolenia </w:t>
            </w:r>
            <w:r w:rsidR="00B90269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i </w:t>
            </w:r>
            <w:proofErr w:type="spellStart"/>
            <w:r w:rsidR="00B90269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superwizję</w:t>
            </w:r>
            <w:proofErr w:type="spellEnd"/>
            <w:r w:rsidR="00B90269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pracowników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6 956,20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koszty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postępowania sądowego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326,51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Rozdział 85220 – 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Jednostki </w:t>
            </w:r>
            <w:proofErr w:type="spell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specj</w:t>
            </w:r>
            <w:proofErr w:type="spell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.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poradnictwa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, mieszkania chronione i ośrodki interwencji kryzysowej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5 400,16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85228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– Usługi opiekuńcze oraz specjalistyczne usługi opiekuńcze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102 077,9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wynagrodzenia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bezosobowe oraz pochodne od wyn</w:t>
            </w:r>
            <w:r w:rsidR="002B2B62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agrodzeń (usługi świadczone dla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11 osób)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ind w:right="-155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                              94 397,9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spellStart"/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teleopieka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                                7 680,00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85230 – Pomoc w zakresie dożywiania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420 000,00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posiłki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 szkołach dla 190 osób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 xml:space="preserve">                              </w:t>
            </w: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lastRenderedPageBreak/>
              <w:t>70 409,00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A87748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lastRenderedPageBreak/>
              <w:t>na</w:t>
            </w:r>
            <w:proofErr w:type="gramEnd"/>
            <w:r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świadczenia na żywność dla </w:t>
            </w:r>
            <w:r w:rsidR="009F386B"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712 osób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349 591,00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b/>
                <w:bCs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zh-CN"/>
              </w:rPr>
              <w:t>Rozdział 85295 –  Pozostała</w:t>
            </w:r>
            <w:proofErr w:type="gramEnd"/>
            <w:r w:rsidRPr="009F386B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zh-CN"/>
              </w:rPr>
              <w:t xml:space="preserve">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kern w:val="0"/>
                <w:lang w:eastAsia="zh-CN"/>
              </w:rPr>
              <w:t>62 451,27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- prace społecznie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użyteczne –  20 osób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38 601,90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-Bank Żywności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6 160,00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- Program wspieraj seniora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17 689,37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promocja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projektu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ulotki, </w:t>
            </w: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plakaty , 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materiały biurowe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1 500,00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wynagrodzenia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wraz z pochodnymi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15 189,37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5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>opłaty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lang w:eastAsia="zh-CN"/>
              </w:rPr>
              <w:t xml:space="preserve"> eksploatacyjne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500,00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85502</w:t>
            </w: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- Świadczenia rodzinne, świadczenia z funduszu alimentacyjnego oraz składki na ubezpieczenia emerytalne i rentowe z ubezpieczenia społecznego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66 029,42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na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wynagrodzenia oraz pochodne od wynagrodzeń z zadań własnych w rozdziale 85502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65 814,83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dodatkowe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wynagrodzenie roczne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4 284,00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materiałów i wyposażenia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94,99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119,60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koszty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postępowania sądowego i prokuratorskiego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Rozdział 85504 - Wspieranie rodziny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72 691,74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ekwiwalent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za odzież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517,12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na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wynagrodzenia oraz pochodne od wynagrodzeń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68 351,63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w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dodatkowe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wynagrodzenie roczne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3 797,04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zakup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materiałów i wyposażenia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podróże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służbowe krajowe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2 192,73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odpis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na ZFŚS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1 550,26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numPr>
                <w:ilvl w:val="0"/>
                <w:numId w:val="10"/>
              </w:numPr>
              <w:suppressAutoHyphens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proofErr w:type="gramStart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szkolenie</w:t>
            </w:r>
            <w:proofErr w:type="gramEnd"/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 xml:space="preserve"> pracowników nie 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80,00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Rozdział 85508 – Rodziny zastępcze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 xml:space="preserve">31 744,05 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- z tej formy pomocy skorzystało 10 osób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ind w:right="440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31 744,05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Rozdział 85510 –Działalność placówek opiekuńczo-wychowawczych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46 324,38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hd w:val="clear" w:color="auto" w:fill="FFFFFF"/>
                <w:lang w:eastAsia="zh-CN"/>
              </w:rPr>
              <w:t>- z tej formy pomocy skorzystało 2 osoby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ind w:right="440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eastAsia="zh-CN"/>
              </w:rPr>
              <w:t>46 324,38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Na zadania własne wydano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color w:val="000000"/>
                <w:kern w:val="0"/>
                <w:lang w:eastAsia="zh-CN"/>
              </w:rPr>
              <w:t>3 300 642,82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Na ochronę zdrowia wydano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65 979,10</w:t>
            </w:r>
          </w:p>
        </w:tc>
      </w:tr>
      <w:tr w:rsidR="009F386B" w:rsidRPr="009F386B" w:rsidTr="009F386B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15" w:lineRule="atLeast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 xml:space="preserve">Razem: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  <w:t>3 366 621,92</w:t>
            </w:r>
          </w:p>
        </w:tc>
      </w:tr>
      <w:tr w:rsidR="009F386B" w:rsidRPr="009F386B" w:rsidTr="009F386B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rPr>
                <w:rFonts w:eastAsia="Times New Roman" w:cs="Times New Roman"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A"/>
                <w:kern w:val="0"/>
                <w:shd w:val="clear" w:color="auto" w:fill="FFFFFF"/>
                <w:lang w:eastAsia="zh-CN"/>
              </w:rPr>
              <w:t>Ogółem na zadania zlecone i własne wydano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9F386B" w:rsidRPr="009F386B" w:rsidRDefault="009F386B" w:rsidP="009F386B">
            <w:pPr>
              <w:widowControl/>
              <w:spacing w:before="100" w:beforeAutospacing="1" w:line="288" w:lineRule="auto"/>
              <w:jc w:val="right"/>
              <w:rPr>
                <w:rFonts w:eastAsia="Times New Roman" w:cs="Times New Roman"/>
                <w:b/>
                <w:bCs/>
                <w:color w:val="00000A"/>
                <w:kern w:val="0"/>
                <w:lang w:eastAsia="zh-CN"/>
              </w:rPr>
            </w:pPr>
            <w:r w:rsidRPr="009F386B">
              <w:rPr>
                <w:rFonts w:eastAsia="Times New Roman" w:cs="Times New Roman"/>
                <w:b/>
                <w:bCs/>
                <w:color w:val="000000"/>
                <w:kern w:val="0"/>
                <w:lang w:eastAsia="zh-CN"/>
              </w:rPr>
              <w:t>15 593 960,12</w:t>
            </w:r>
          </w:p>
        </w:tc>
      </w:tr>
    </w:tbl>
    <w:p w:rsidR="009F386B" w:rsidRPr="009F386B" w:rsidRDefault="009F386B" w:rsidP="00D725AC">
      <w:pPr>
        <w:widowControl/>
        <w:spacing w:line="360" w:lineRule="auto"/>
        <w:rPr>
          <w:rFonts w:eastAsia="Roboto;sans-serif" w:cs="Roboto;sans-serif"/>
          <w:color w:val="000000"/>
          <w:kern w:val="0"/>
        </w:rPr>
        <w:sectPr w:rsidR="009F386B" w:rsidRPr="009F386B" w:rsidSect="002B2B62">
          <w:footerReference w:type="default" r:id="rId7"/>
          <w:pgSz w:w="11906" w:h="16838"/>
          <w:pgMar w:top="1134" w:right="1134" w:bottom="1134" w:left="1134" w:header="0" w:footer="1134" w:gutter="0"/>
          <w:pgNumType w:start="1"/>
          <w:cols w:space="708"/>
          <w:formProt w:val="0"/>
        </w:sectPr>
      </w:pPr>
    </w:p>
    <w:p w:rsidR="00D725AC" w:rsidRDefault="00D725AC" w:rsidP="00D725AC">
      <w:pPr>
        <w:widowControl/>
        <w:spacing w:line="360" w:lineRule="auto"/>
        <w:jc w:val="both"/>
        <w:rPr>
          <w:i/>
          <w:iCs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  <w:lastRenderedPageBreak/>
        <w:t>V. Realizacja zadań z zakresu pomocy społecznej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</w:pPr>
    </w:p>
    <w:p w:rsidR="00D725AC" w:rsidRPr="00A32CA1" w:rsidRDefault="00D725AC" w:rsidP="00D725AC">
      <w:pPr>
        <w:widowControl/>
        <w:spacing w:line="360" w:lineRule="auto"/>
        <w:jc w:val="both"/>
        <w:rPr>
          <w:b/>
          <w:bCs/>
        </w:rPr>
      </w:pPr>
      <w:r>
        <w:rPr>
          <w:rFonts w:eastAsia="Roboto;sans-serif" w:cs="Roboto;sans-serif"/>
          <w:color w:val="000000"/>
        </w:rPr>
        <w:tab/>
        <w:t xml:space="preserve">Zgodnie z ustawą o pomocy społecznej z dnia 12 marca 2004r. ( </w:t>
      </w:r>
      <w:proofErr w:type="spellStart"/>
      <w:r>
        <w:rPr>
          <w:rFonts w:eastAsia="Roboto;sans-serif" w:cs="Roboto;sans-serif"/>
          <w:color w:val="000000"/>
        </w:rPr>
        <w:t>t.j</w:t>
      </w:r>
      <w:proofErr w:type="spellEnd"/>
      <w:r>
        <w:rPr>
          <w:rFonts w:eastAsia="Roboto;sans-serif" w:cs="Roboto;sans-serif"/>
          <w:color w:val="000000"/>
        </w:rPr>
        <w:t>. Dz. U. z 20</w:t>
      </w:r>
      <w:r w:rsidR="00E06281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r. poz. </w:t>
      </w:r>
      <w:r w:rsidR="00E06281">
        <w:rPr>
          <w:rFonts w:eastAsia="Roboto;sans-serif" w:cs="Roboto;sans-serif"/>
          <w:color w:val="000000"/>
        </w:rPr>
        <w:t>1876</w:t>
      </w:r>
      <w:r>
        <w:rPr>
          <w:rFonts w:eastAsia="Roboto;sans-serif" w:cs="Roboto;sans-serif"/>
          <w:color w:val="000000"/>
        </w:rPr>
        <w:t>) prawo do świadczeń pieniężnych przysługuje osobom i rodzinom, którym posiadane</w:t>
      </w:r>
      <w:r>
        <w:rPr>
          <w:rFonts w:eastAsia="Roboto;sans-serif" w:cs="Roboto;sans-serif"/>
          <w:color w:val="808080"/>
        </w:rPr>
        <w:t xml:space="preserve"> </w:t>
      </w:r>
      <w:r>
        <w:rPr>
          <w:rFonts w:eastAsia="Roboto;sans-serif" w:cs="Roboto;sans-serif"/>
          <w:color w:val="000000"/>
        </w:rPr>
        <w:t xml:space="preserve">dochody nie przekraczają kryterium dochodowego przy jednoczesnym </w:t>
      </w:r>
      <w:proofErr w:type="gramStart"/>
      <w:r>
        <w:rPr>
          <w:rFonts w:eastAsia="Roboto;sans-serif" w:cs="Roboto;sans-serif"/>
          <w:color w:val="000000"/>
        </w:rPr>
        <w:t>wystąpieniu co</w:t>
      </w:r>
      <w:proofErr w:type="gramEnd"/>
      <w:r>
        <w:rPr>
          <w:rFonts w:eastAsia="Roboto;sans-serif" w:cs="Roboto;sans-serif"/>
          <w:color w:val="000000"/>
        </w:rPr>
        <w:t xml:space="preserve"> najmniej jednego z powodów np. bezrobocie, sieroctwo, przemocy w rodzinie, długotrwałej lub ciężkiej choroby, niepełnosprawności, wielodzietności, alkoholizmu, narkomanii, potrzeby ochrony macierzyństwa lub innych okoliczności uzasadniających udzielenie pom</w:t>
      </w:r>
      <w:r w:rsidR="00A87748">
        <w:rPr>
          <w:rFonts w:eastAsia="Roboto;sans-serif" w:cs="Roboto;sans-serif"/>
          <w:color w:val="000000"/>
        </w:rPr>
        <w:t xml:space="preserve">ocy. Od dnia 1 października 2018 </w:t>
      </w:r>
      <w:proofErr w:type="spellStart"/>
      <w:r w:rsidR="00A87748">
        <w:rPr>
          <w:rFonts w:eastAsia="Roboto;sans-serif" w:cs="Roboto;sans-serif"/>
          <w:color w:val="000000"/>
        </w:rPr>
        <w:t>r</w:t>
      </w:r>
      <w:proofErr w:type="spellEnd"/>
      <w:r w:rsidR="00A87748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kryterium dochodowe osoby samotnie gospodarującej wynosi </w:t>
      </w:r>
      <w:r w:rsidRPr="0012296E">
        <w:rPr>
          <w:rFonts w:eastAsia="Roboto;sans-serif" w:cs="Roboto;sans-serif"/>
          <w:b/>
          <w:bCs/>
          <w:color w:val="000000"/>
        </w:rPr>
        <w:t xml:space="preserve">701,00zł </w:t>
      </w:r>
      <w:r>
        <w:rPr>
          <w:rFonts w:eastAsia="Roboto;sans-serif" w:cs="Roboto;sans-serif"/>
          <w:color w:val="000000"/>
        </w:rPr>
        <w:t xml:space="preserve">a na osobę w rodzinie </w:t>
      </w:r>
      <w:r w:rsidRPr="0012296E">
        <w:rPr>
          <w:rFonts w:eastAsia="Roboto;sans-serif" w:cs="Roboto;sans-serif"/>
          <w:b/>
          <w:bCs/>
          <w:color w:val="000000"/>
        </w:rPr>
        <w:t>528,00 zł</w:t>
      </w:r>
      <w:r>
        <w:rPr>
          <w:rFonts w:eastAsia="Roboto;sans-serif" w:cs="Roboto;sans-serif"/>
          <w:color w:val="000000"/>
        </w:rPr>
        <w:t xml:space="preserve">.  </w:t>
      </w:r>
      <w:r w:rsidR="00B90269">
        <w:rPr>
          <w:rFonts w:eastAsia="Roboto;sans-serif" w:cs="Roboto;sans-serif"/>
          <w:color w:val="000000"/>
        </w:rPr>
        <w:t>P</w:t>
      </w:r>
      <w:r>
        <w:rPr>
          <w:rFonts w:eastAsia="Roboto;sans-serif" w:cs="Roboto;sans-serif"/>
          <w:color w:val="000000"/>
        </w:rPr>
        <w:t>odstawą przyznania świadczeń z pomocy społecznej jest przeprowadzenie wywiadu środowiskowego, czyli zebranie możliwie</w:t>
      </w:r>
      <w:r w:rsidR="00876694">
        <w:rPr>
          <w:rFonts w:eastAsia="Roboto;sans-serif" w:cs="Roboto;sans-serif"/>
          <w:color w:val="000000"/>
        </w:rPr>
        <w:t xml:space="preserve"> wszechstronnych informacji </w:t>
      </w:r>
      <w:r>
        <w:rPr>
          <w:rFonts w:eastAsia="Roboto;sans-serif" w:cs="Roboto;sans-serif"/>
          <w:color w:val="000000"/>
        </w:rPr>
        <w:t xml:space="preserve">o osobie czy rodzinie, ustalenie występujących </w:t>
      </w:r>
      <w:proofErr w:type="gramStart"/>
      <w:r>
        <w:rPr>
          <w:rFonts w:eastAsia="Roboto;sans-serif" w:cs="Roboto;sans-serif"/>
          <w:color w:val="000000"/>
        </w:rPr>
        <w:t>problemów co</w:t>
      </w:r>
      <w:proofErr w:type="gramEnd"/>
      <w:r>
        <w:rPr>
          <w:rFonts w:eastAsia="Roboto;sans-serif" w:cs="Roboto;sans-serif"/>
          <w:color w:val="000000"/>
        </w:rPr>
        <w:t xml:space="preserve"> pozwala na podjęcie właściwych działań i zaplanowanie odpowiedniej formy pomocy. Podczas przeprowadzania wywiadu pracownicy socjalni ustalają sytuację życiową, rodzinną, zawodową, zdrowotną członków rodziny, dane dotyczące źródeł uzyskiwanych dochodów. Pracownicy socjalni, którzy przeprowadzają</w:t>
      </w:r>
      <w:r>
        <w:rPr>
          <w:rFonts w:eastAsia="Roboto;sans-serif" w:cs="Roboto;sans-serif"/>
          <w:i/>
          <w:i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wywiad środowiskowy nie ograniczają się tylko do zbierania suchych faktów. Już przy pie</w:t>
      </w:r>
      <w:r w:rsidR="00A87748">
        <w:rPr>
          <w:rFonts w:eastAsia="Roboto;sans-serif" w:cs="Roboto;sans-serif"/>
          <w:color w:val="000000"/>
        </w:rPr>
        <w:t xml:space="preserve">rwszej wizycie analizują wraz </w:t>
      </w:r>
      <w:r>
        <w:rPr>
          <w:rFonts w:eastAsia="Roboto;sans-serif" w:cs="Roboto;sans-serif"/>
          <w:color w:val="000000"/>
        </w:rPr>
        <w:t xml:space="preserve">z klientem sytuację, zastanawiają się nad możliwościami przezwyciężenia problemów, udzielają porady, motywują do zmiany zachowań, niejednokrotnie przeprowadzają pierwsze mediacje w sytuacjach konfliktowych. Stosownie do zgłaszanych przez osoby lub rodziny potrzeb oraz możliwości finansowych Ośrodka przyznawana jest odpowiednia pomoc.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  <w:u w:val="single"/>
        </w:rPr>
      </w:pPr>
      <w:r>
        <w:rPr>
          <w:rFonts w:eastAsia="Roboto;sans-serif" w:cs="Roboto;sans-serif"/>
          <w:b/>
          <w:bCs/>
          <w:color w:val="000000"/>
          <w:u w:val="single"/>
        </w:rPr>
        <w:t>Formy pomocy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Zasiłek stały</w:t>
      </w:r>
      <w:r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Zasiłki stałe realizowane są w ramach zadań własnych gminy. Na realizację zadania wydatkowano kwotę </w:t>
      </w:r>
      <w:r w:rsidR="00AD0792" w:rsidRPr="00AD0792">
        <w:rPr>
          <w:rFonts w:eastAsia="Roboto;sans-serif" w:cs="Roboto;sans-serif"/>
          <w:b/>
          <w:bCs/>
          <w:color w:val="000000"/>
        </w:rPr>
        <w:t>300</w:t>
      </w:r>
      <w:r w:rsidRPr="00AD0792">
        <w:rPr>
          <w:rFonts w:eastAsia="Roboto;sans-serif" w:cs="Roboto;sans-serif"/>
          <w:b/>
          <w:bCs/>
          <w:color w:val="000000"/>
        </w:rPr>
        <w:t>.</w:t>
      </w:r>
      <w:r w:rsidR="00AD0792">
        <w:rPr>
          <w:rFonts w:eastAsia="Roboto;sans-serif" w:cs="Roboto;sans-serif"/>
          <w:b/>
          <w:bCs/>
          <w:color w:val="000000"/>
        </w:rPr>
        <w:t>653</w:t>
      </w:r>
      <w:r>
        <w:rPr>
          <w:rFonts w:eastAsia="Roboto;sans-serif" w:cs="Roboto;sans-serif"/>
          <w:b/>
          <w:bCs/>
          <w:color w:val="000000"/>
        </w:rPr>
        <w:t>,7</w:t>
      </w:r>
      <w:r w:rsidR="00AD0792">
        <w:rPr>
          <w:rFonts w:eastAsia="Roboto;sans-serif" w:cs="Roboto;sans-serif"/>
          <w:b/>
          <w:bCs/>
          <w:color w:val="000000"/>
        </w:rPr>
        <w:t>1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, </w:t>
      </w:r>
      <w:r>
        <w:rPr>
          <w:rFonts w:eastAsia="Roboto;sans-serif" w:cs="Roboto;sans-serif"/>
          <w:color w:val="000000"/>
        </w:rPr>
        <w:t xml:space="preserve">a z pomocy skorzystało </w:t>
      </w:r>
      <w:r>
        <w:rPr>
          <w:rFonts w:eastAsia="Roboto;sans-serif" w:cs="Roboto;sans-serif"/>
          <w:b/>
          <w:bCs/>
          <w:color w:val="000000"/>
        </w:rPr>
        <w:t>5</w:t>
      </w:r>
      <w:r w:rsidR="00AD0792">
        <w:rPr>
          <w:rFonts w:eastAsia="Roboto;sans-serif" w:cs="Roboto;sans-serif"/>
          <w:b/>
          <w:bCs/>
          <w:color w:val="000000"/>
        </w:rPr>
        <w:t>1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osób. Minimalna wysokość wypłaconego zasiłku stałego wynosiła </w:t>
      </w:r>
      <w:r w:rsidRPr="0012296E">
        <w:rPr>
          <w:rFonts w:eastAsia="Roboto;sans-serif" w:cs="Roboto;sans-serif"/>
          <w:b/>
          <w:bCs/>
          <w:color w:val="000000"/>
        </w:rPr>
        <w:t>30,00 zł</w:t>
      </w:r>
      <w:r>
        <w:rPr>
          <w:rFonts w:eastAsia="Roboto;sans-serif" w:cs="Roboto;sans-serif"/>
          <w:color w:val="000000"/>
        </w:rPr>
        <w:t xml:space="preserve">, maksymalna </w:t>
      </w:r>
      <w:proofErr w:type="gramStart"/>
      <w:r>
        <w:rPr>
          <w:rFonts w:eastAsia="Roboto;sans-serif" w:cs="Roboto;sans-serif"/>
          <w:color w:val="000000"/>
        </w:rPr>
        <w:t>wysokość  -</w:t>
      </w:r>
      <w:r w:rsidRPr="0012296E">
        <w:rPr>
          <w:rFonts w:eastAsia="Roboto;sans-serif" w:cs="Roboto;sans-serif"/>
          <w:b/>
          <w:bCs/>
          <w:color w:val="000000"/>
        </w:rPr>
        <w:t>645,00 zł</w:t>
      </w:r>
      <w:proofErr w:type="gramEnd"/>
      <w:r w:rsidRPr="0012296E">
        <w:rPr>
          <w:rFonts w:eastAsia="Roboto;sans-serif" w:cs="Roboto;sans-serif"/>
          <w:b/>
          <w:bCs/>
          <w:color w:val="000000"/>
        </w:rPr>
        <w:t>.</w:t>
      </w:r>
      <w:r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b/>
          <w:bCs/>
          <w:color w:val="000000"/>
        </w:rPr>
        <w:t xml:space="preserve"> Zasiłek okresowy</w:t>
      </w:r>
      <w:r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Na pomoc w postaci zasiłków okresowych w roku 20</w:t>
      </w:r>
      <w:r w:rsidR="00AD0792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wydatkowano kwotę </w:t>
      </w:r>
      <w:r w:rsidR="00AD0792" w:rsidRPr="00AD0792">
        <w:rPr>
          <w:rFonts w:eastAsia="Roboto;sans-serif" w:cs="Roboto;sans-serif"/>
          <w:b/>
          <w:bCs/>
          <w:color w:val="000000"/>
        </w:rPr>
        <w:t>469</w:t>
      </w:r>
      <w:r>
        <w:rPr>
          <w:rFonts w:eastAsia="Roboto;sans-serif" w:cs="Roboto;sans-serif"/>
          <w:b/>
          <w:bCs/>
          <w:color w:val="000000"/>
        </w:rPr>
        <w:t>.</w:t>
      </w:r>
      <w:r w:rsidR="00AD0792">
        <w:rPr>
          <w:rFonts w:eastAsia="Roboto;sans-serif" w:cs="Roboto;sans-serif"/>
          <w:b/>
          <w:bCs/>
          <w:color w:val="000000"/>
        </w:rPr>
        <w:t>781</w:t>
      </w:r>
      <w:r>
        <w:rPr>
          <w:rFonts w:eastAsia="Roboto;sans-serif" w:cs="Roboto;sans-serif"/>
          <w:b/>
          <w:bCs/>
          <w:color w:val="000000"/>
        </w:rPr>
        <w:t>,</w:t>
      </w:r>
      <w:r w:rsidR="00AD0792">
        <w:rPr>
          <w:rFonts w:eastAsia="Roboto;sans-serif" w:cs="Roboto;sans-serif"/>
          <w:b/>
          <w:bCs/>
          <w:color w:val="000000"/>
        </w:rPr>
        <w:t>2</w:t>
      </w:r>
      <w:r>
        <w:rPr>
          <w:rFonts w:eastAsia="Roboto;sans-serif" w:cs="Roboto;sans-serif"/>
          <w:b/>
          <w:bCs/>
          <w:color w:val="000000"/>
        </w:rPr>
        <w:t xml:space="preserve">4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.</w:t>
      </w:r>
      <w:r w:rsidR="00A87748">
        <w:rPr>
          <w:rFonts w:eastAsia="Roboto;sans-serif" w:cs="Roboto;sans-serif"/>
          <w:color w:val="000000"/>
        </w:rPr>
        <w:t xml:space="preserve"> Pomoc przyznano</w:t>
      </w:r>
      <w:r>
        <w:rPr>
          <w:rFonts w:eastAsia="Roboto;sans-serif" w:cs="Roboto;sans-serif"/>
          <w:color w:val="000000"/>
        </w:rPr>
        <w:t xml:space="preserve"> </w:t>
      </w:r>
      <w:r w:rsidR="00AD0792" w:rsidRPr="0012296E">
        <w:rPr>
          <w:rFonts w:eastAsia="Roboto;sans-serif" w:cs="Roboto;sans-serif"/>
          <w:b/>
          <w:bCs/>
          <w:color w:val="000000"/>
        </w:rPr>
        <w:t>197</w:t>
      </w:r>
      <w:r w:rsidRPr="0012296E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rodzin</w:t>
      </w:r>
      <w:r w:rsidR="00B90269">
        <w:rPr>
          <w:rFonts w:eastAsia="Roboto;sans-serif" w:cs="Roboto;sans-serif"/>
          <w:color w:val="000000"/>
        </w:rPr>
        <w:t>om</w:t>
      </w:r>
      <w:r>
        <w:rPr>
          <w:rFonts w:eastAsia="Roboto;sans-serif" w:cs="Roboto;sans-serif"/>
          <w:color w:val="000000"/>
        </w:rPr>
        <w:t>.</w:t>
      </w:r>
      <w:r w:rsidR="00065CDE">
        <w:rPr>
          <w:rFonts w:eastAsia="Roboto;sans-serif" w:cs="Roboto;sans-serif"/>
          <w:color w:val="000000"/>
        </w:rPr>
        <w:t xml:space="preserve"> </w:t>
      </w:r>
      <w:r w:rsidR="00A87748">
        <w:rPr>
          <w:rFonts w:eastAsia="Roboto;sans-serif" w:cs="Roboto;sans-serif"/>
          <w:color w:val="000000"/>
        </w:rPr>
        <w:t>Minimalna wysokość</w:t>
      </w:r>
      <w:r>
        <w:rPr>
          <w:rFonts w:eastAsia="Roboto;sans-serif" w:cs="Roboto;sans-serif"/>
          <w:color w:val="000000"/>
        </w:rPr>
        <w:t xml:space="preserve"> wypłaconego zasiłku wynosiła</w:t>
      </w:r>
      <w:proofErr w:type="gramStart"/>
      <w:r>
        <w:rPr>
          <w:rFonts w:eastAsia="Roboto;sans-serif" w:cs="Roboto;sans-serif"/>
          <w:color w:val="000000"/>
        </w:rPr>
        <w:t xml:space="preserve"> </w:t>
      </w:r>
      <w:r w:rsidRPr="0012296E">
        <w:rPr>
          <w:rFonts w:eastAsia="Roboto;sans-serif" w:cs="Roboto;sans-serif"/>
          <w:b/>
          <w:bCs/>
          <w:color w:val="000000"/>
        </w:rPr>
        <w:t>20,00 zł</w:t>
      </w:r>
      <w:proofErr w:type="gramEnd"/>
      <w:r w:rsidRPr="0012296E">
        <w:rPr>
          <w:rFonts w:eastAsia="Roboto;sans-serif" w:cs="Roboto;sans-serif"/>
          <w:b/>
          <w:bCs/>
          <w:color w:val="000000"/>
        </w:rPr>
        <w:t>,</w:t>
      </w:r>
      <w:r>
        <w:rPr>
          <w:rFonts w:eastAsia="Roboto;sans-serif" w:cs="Roboto;sans-serif"/>
          <w:color w:val="000000"/>
        </w:rPr>
        <w:t xml:space="preserve"> maksymalna -</w:t>
      </w:r>
      <w:r w:rsidRPr="0012296E">
        <w:rPr>
          <w:rFonts w:eastAsia="Roboto;sans-serif" w:cs="Roboto;sans-serif"/>
          <w:b/>
          <w:bCs/>
          <w:color w:val="000000"/>
        </w:rPr>
        <w:t>1.</w:t>
      </w:r>
      <w:r w:rsidR="0012296E" w:rsidRPr="0012296E">
        <w:rPr>
          <w:rFonts w:eastAsia="Roboto;sans-serif" w:cs="Roboto;sans-serif"/>
          <w:b/>
          <w:bCs/>
          <w:color w:val="000000"/>
        </w:rPr>
        <w:t>130</w:t>
      </w:r>
      <w:r w:rsidRPr="0012296E">
        <w:rPr>
          <w:rFonts w:eastAsia="Roboto;sans-serif" w:cs="Roboto;sans-serif"/>
          <w:b/>
          <w:bCs/>
          <w:color w:val="000000"/>
        </w:rPr>
        <w:t xml:space="preserve">,00 </w:t>
      </w:r>
      <w:proofErr w:type="gramStart"/>
      <w:r w:rsidRPr="0012296E">
        <w:rPr>
          <w:rFonts w:eastAsia="Roboto;sans-serif" w:cs="Roboto;sans-serif"/>
          <w:b/>
          <w:bCs/>
          <w:color w:val="000000"/>
        </w:rPr>
        <w:t>zł</w:t>
      </w:r>
      <w:proofErr w:type="gramEnd"/>
      <w:r w:rsidRPr="0012296E">
        <w:rPr>
          <w:rFonts w:eastAsia="Roboto;sans-serif" w:cs="Roboto;sans-serif"/>
          <w:b/>
          <w:bCs/>
          <w:color w:val="000000"/>
        </w:rPr>
        <w:t>.</w:t>
      </w:r>
      <w:r w:rsidR="00A87748"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b/>
          <w:bCs/>
          <w:color w:val="000000"/>
        </w:rPr>
        <w:lastRenderedPageBreak/>
        <w:t>Zasiłki celowe</w:t>
      </w:r>
      <w:r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widowControl/>
        <w:spacing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Z pomocy w postaci zasiłków celowych skorzystało </w:t>
      </w:r>
      <w:r w:rsidR="00122719" w:rsidRPr="00122719">
        <w:rPr>
          <w:rFonts w:eastAsia="Roboto;sans-serif" w:cs="Roboto;sans-serif"/>
          <w:b/>
          <w:bCs/>
          <w:color w:val="000000"/>
        </w:rPr>
        <w:t>37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osób, którym decyzją przyznano świadczenie. Na pomoc wydatkowano kwotę </w:t>
      </w:r>
      <w:r w:rsidR="00993014" w:rsidRPr="00993014">
        <w:rPr>
          <w:rFonts w:eastAsia="Roboto;sans-serif" w:cs="Roboto;sans-serif"/>
          <w:b/>
          <w:bCs/>
          <w:color w:val="000000"/>
        </w:rPr>
        <w:t>32</w:t>
      </w:r>
      <w:r>
        <w:rPr>
          <w:rFonts w:eastAsia="Roboto;sans-serif" w:cs="Roboto;sans-serif"/>
          <w:b/>
          <w:bCs/>
          <w:color w:val="000000"/>
        </w:rPr>
        <w:t>.2</w:t>
      </w:r>
      <w:r w:rsidR="00993014">
        <w:rPr>
          <w:rFonts w:eastAsia="Roboto;sans-serif" w:cs="Roboto;sans-serif"/>
          <w:b/>
          <w:bCs/>
          <w:color w:val="000000"/>
        </w:rPr>
        <w:t>36</w:t>
      </w:r>
      <w:r>
        <w:rPr>
          <w:rFonts w:eastAsia="Roboto;sans-serif" w:cs="Roboto;sans-serif"/>
          <w:b/>
          <w:bCs/>
          <w:color w:val="000000"/>
        </w:rPr>
        <w:t>,</w:t>
      </w:r>
      <w:r w:rsidR="00993014">
        <w:rPr>
          <w:rFonts w:eastAsia="Roboto;sans-serif" w:cs="Roboto;sans-serif"/>
          <w:b/>
          <w:bCs/>
          <w:color w:val="000000"/>
        </w:rPr>
        <w:t>89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z przeznaczeniem na: </w:t>
      </w:r>
    </w:p>
    <w:p w:rsidR="00D725AC" w:rsidRDefault="00993014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t>1.</w:t>
      </w:r>
      <w:r w:rsidR="00D725AC">
        <w:rPr>
          <w:rFonts w:eastAsia="Roboto;sans-serif" w:cs="Roboto;sans-serif"/>
          <w:color w:val="000000"/>
        </w:rPr>
        <w:t xml:space="preserve"> </w:t>
      </w:r>
      <w:proofErr w:type="gramStart"/>
      <w:r w:rsidR="00D725AC">
        <w:rPr>
          <w:rFonts w:eastAsia="Roboto;sans-serif" w:cs="Roboto;sans-serif"/>
          <w:color w:val="000000"/>
        </w:rPr>
        <w:t>wypłatę</w:t>
      </w:r>
      <w:proofErr w:type="gramEnd"/>
      <w:r w:rsidR="00D725AC">
        <w:rPr>
          <w:rFonts w:eastAsia="Roboto;sans-serif" w:cs="Roboto;sans-serif"/>
          <w:color w:val="000000"/>
        </w:rPr>
        <w:t xml:space="preserve"> zasiłków celowych specjalnych z przeznaczeniem na zakup leków, opału</w:t>
      </w:r>
      <w:r w:rsidR="00821879">
        <w:rPr>
          <w:rFonts w:eastAsia="Roboto;sans-serif" w:cs="Roboto;sans-serif"/>
          <w:color w:val="000000"/>
        </w:rPr>
        <w:t xml:space="preserve"> oraz zadłużenia w opłatach mieszkaniowych </w:t>
      </w:r>
      <w:r w:rsidR="00D725AC">
        <w:rPr>
          <w:rFonts w:eastAsia="Roboto;sans-serif" w:cs="Roboto;sans-serif"/>
          <w:color w:val="000000"/>
        </w:rPr>
        <w:t xml:space="preserve"> – </w:t>
      </w:r>
      <w:r w:rsidR="00821879" w:rsidRPr="00821879">
        <w:rPr>
          <w:rFonts w:eastAsia="Roboto;sans-serif" w:cs="Roboto;sans-serif"/>
          <w:b/>
          <w:bCs/>
          <w:color w:val="000000"/>
        </w:rPr>
        <w:t>4</w:t>
      </w:r>
      <w:r w:rsidR="00D725AC">
        <w:rPr>
          <w:rFonts w:eastAsia="Roboto;sans-serif" w:cs="Roboto;sans-serif"/>
          <w:b/>
          <w:bCs/>
          <w:color w:val="000000"/>
        </w:rPr>
        <w:t>.</w:t>
      </w:r>
      <w:r w:rsidR="00821879">
        <w:rPr>
          <w:rFonts w:eastAsia="Roboto;sans-serif" w:cs="Roboto;sans-serif"/>
          <w:b/>
          <w:bCs/>
          <w:color w:val="000000"/>
        </w:rPr>
        <w:t>934</w:t>
      </w:r>
      <w:r w:rsidR="00D725AC">
        <w:rPr>
          <w:rFonts w:eastAsia="Roboto;sans-serif" w:cs="Roboto;sans-serif"/>
          <w:b/>
          <w:bCs/>
          <w:color w:val="000000"/>
        </w:rPr>
        <w:t>,</w:t>
      </w:r>
      <w:r w:rsidR="00821879">
        <w:rPr>
          <w:rFonts w:eastAsia="Roboto;sans-serif" w:cs="Roboto;sans-serif"/>
          <w:b/>
          <w:bCs/>
          <w:color w:val="000000"/>
        </w:rPr>
        <w:t>96</w:t>
      </w:r>
      <w:r w:rsidR="00D725AC"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 w:rsidR="00D725AC">
        <w:rPr>
          <w:rFonts w:eastAsia="Roboto;sans-serif" w:cs="Roboto;sans-serif"/>
          <w:b/>
          <w:bCs/>
          <w:color w:val="000000"/>
        </w:rPr>
        <w:t>zł</w:t>
      </w:r>
      <w:proofErr w:type="gramEnd"/>
      <w:r w:rsidR="00D725AC">
        <w:rPr>
          <w:rFonts w:eastAsia="Roboto;sans-serif" w:cs="Roboto;sans-serif"/>
          <w:b/>
          <w:bCs/>
          <w:color w:val="000000"/>
        </w:rPr>
        <w:t xml:space="preserve">, </w:t>
      </w:r>
      <w:r w:rsidR="00D725AC">
        <w:rPr>
          <w:rFonts w:eastAsia="Roboto;sans-serif" w:cs="Roboto;sans-serif"/>
          <w:color w:val="000000"/>
        </w:rPr>
        <w:t>pomoc taką otrzymało</w:t>
      </w:r>
      <w:r w:rsidR="00D725AC">
        <w:rPr>
          <w:rFonts w:eastAsia="Roboto;sans-serif" w:cs="Roboto;sans-serif"/>
          <w:b/>
          <w:bCs/>
          <w:color w:val="000000"/>
        </w:rPr>
        <w:t xml:space="preserve"> </w:t>
      </w:r>
      <w:r w:rsidR="00821879">
        <w:rPr>
          <w:rFonts w:eastAsia="Roboto;sans-serif" w:cs="Roboto;sans-serif"/>
          <w:b/>
          <w:bCs/>
          <w:color w:val="000000"/>
        </w:rPr>
        <w:t>10</w:t>
      </w:r>
      <w:r w:rsidR="00D725AC">
        <w:rPr>
          <w:rFonts w:eastAsia="Roboto;sans-serif" w:cs="Roboto;sans-serif"/>
          <w:b/>
          <w:bCs/>
          <w:color w:val="000000"/>
        </w:rPr>
        <w:t xml:space="preserve"> osób</w:t>
      </w:r>
    </w:p>
    <w:p w:rsidR="00993014" w:rsidRPr="00993014" w:rsidRDefault="00993014" w:rsidP="00D725AC">
      <w:pPr>
        <w:widowControl/>
        <w:tabs>
          <w:tab w:val="left" w:pos="465"/>
        </w:tabs>
        <w:spacing w:line="360" w:lineRule="auto"/>
      </w:pPr>
      <w:r>
        <w:t xml:space="preserve">2. </w:t>
      </w:r>
      <w:proofErr w:type="gramStart"/>
      <w:r>
        <w:t>pozostałe</w:t>
      </w:r>
      <w:proofErr w:type="gramEnd"/>
      <w:r>
        <w:t xml:space="preserve"> zasiłki celowe z przeznaczeniem na;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zakup opału - </w:t>
      </w:r>
      <w:r w:rsidR="0012296E" w:rsidRPr="0012296E">
        <w:rPr>
          <w:rFonts w:eastAsia="Roboto;sans-serif" w:cs="Roboto;sans-serif"/>
          <w:b/>
          <w:bCs/>
          <w:color w:val="000000"/>
        </w:rPr>
        <w:t>7</w:t>
      </w:r>
      <w:r>
        <w:rPr>
          <w:rFonts w:eastAsia="Roboto;sans-serif" w:cs="Roboto;sans-serif"/>
          <w:b/>
          <w:bCs/>
          <w:color w:val="000000"/>
        </w:rPr>
        <w:t>.</w:t>
      </w:r>
      <w:r w:rsidR="0012296E">
        <w:rPr>
          <w:rFonts w:eastAsia="Roboto;sans-serif" w:cs="Roboto;sans-serif"/>
          <w:b/>
          <w:bCs/>
          <w:color w:val="000000"/>
        </w:rPr>
        <w:t>449</w:t>
      </w:r>
      <w:r>
        <w:rPr>
          <w:rFonts w:eastAsia="Roboto;sans-serif" w:cs="Roboto;sans-serif"/>
          <w:b/>
          <w:bCs/>
          <w:color w:val="000000"/>
        </w:rPr>
        <w:t>,</w:t>
      </w:r>
      <w:r w:rsidR="0012296E">
        <w:rPr>
          <w:rFonts w:eastAsia="Roboto;sans-serif" w:cs="Roboto;sans-serif"/>
          <w:b/>
          <w:bCs/>
          <w:color w:val="000000"/>
        </w:rPr>
        <w:t>93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 xml:space="preserve">zł -  </w:t>
      </w:r>
      <w:r>
        <w:rPr>
          <w:rFonts w:eastAsia="Roboto;sans-serif" w:cs="Roboto;sans-serif"/>
          <w:color w:val="000000"/>
        </w:rPr>
        <w:t>przyznano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dla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 w:rsidR="0012296E">
        <w:rPr>
          <w:rFonts w:eastAsia="Roboto;sans-serif" w:cs="Roboto;sans-serif"/>
          <w:b/>
          <w:bCs/>
          <w:color w:val="000000"/>
        </w:rPr>
        <w:t>14</w:t>
      </w:r>
      <w:r>
        <w:rPr>
          <w:rFonts w:eastAsia="Roboto;sans-serif" w:cs="Roboto;sans-serif"/>
          <w:b/>
          <w:bCs/>
          <w:color w:val="000000"/>
        </w:rPr>
        <w:t xml:space="preserve"> osób,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</w:t>
      </w:r>
      <w:proofErr w:type="gramStart"/>
      <w:r>
        <w:rPr>
          <w:rFonts w:eastAsia="Roboto;sans-serif" w:cs="Roboto;sans-serif"/>
          <w:color w:val="000000"/>
        </w:rPr>
        <w:t>zakup  odzieży</w:t>
      </w:r>
      <w:proofErr w:type="gramEnd"/>
      <w:r>
        <w:rPr>
          <w:rFonts w:eastAsia="Roboto;sans-serif" w:cs="Roboto;sans-serif"/>
          <w:color w:val="000000"/>
        </w:rPr>
        <w:t xml:space="preserve"> dla </w:t>
      </w:r>
      <w:r w:rsidR="0012296E" w:rsidRPr="0012296E">
        <w:rPr>
          <w:rFonts w:eastAsia="Roboto;sans-serif" w:cs="Roboto;sans-serif"/>
          <w:b/>
          <w:bCs/>
          <w:color w:val="000000"/>
        </w:rPr>
        <w:t>2</w:t>
      </w:r>
      <w:r>
        <w:rPr>
          <w:rFonts w:eastAsia="Roboto;sans-serif" w:cs="Roboto;sans-serif"/>
          <w:b/>
          <w:bCs/>
          <w:color w:val="000000"/>
        </w:rPr>
        <w:t xml:space="preserve"> osób </w:t>
      </w:r>
      <w:r>
        <w:rPr>
          <w:rFonts w:eastAsia="Roboto;sans-serif" w:cs="Roboto;sans-serif"/>
          <w:color w:val="000000"/>
        </w:rPr>
        <w:t>–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 w:rsidR="0012296E">
        <w:rPr>
          <w:rFonts w:eastAsia="Roboto;sans-serif" w:cs="Roboto;sans-serif"/>
          <w:b/>
          <w:bCs/>
          <w:color w:val="000000"/>
        </w:rPr>
        <w:t>152</w:t>
      </w:r>
      <w:r>
        <w:rPr>
          <w:rFonts w:eastAsia="Roboto;sans-serif" w:cs="Roboto;sans-serif"/>
          <w:b/>
          <w:bCs/>
          <w:color w:val="000000"/>
        </w:rPr>
        <w:t>,00 zł,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zakup leków, koszty </w:t>
      </w:r>
      <w:proofErr w:type="gramStart"/>
      <w:r>
        <w:rPr>
          <w:rFonts w:eastAsia="Roboto;sans-serif" w:cs="Roboto;sans-serif"/>
          <w:color w:val="000000"/>
        </w:rPr>
        <w:t>leczenia  dla</w:t>
      </w:r>
      <w:proofErr w:type="gramEnd"/>
      <w:r>
        <w:rPr>
          <w:rFonts w:eastAsia="Roboto;sans-serif" w:cs="Roboto;sans-serif"/>
          <w:color w:val="000000"/>
        </w:rPr>
        <w:t xml:space="preserve"> </w:t>
      </w:r>
      <w:r w:rsidR="00993014" w:rsidRPr="00122719">
        <w:rPr>
          <w:rFonts w:eastAsia="Roboto;sans-serif" w:cs="Roboto;sans-serif"/>
          <w:b/>
          <w:bCs/>
          <w:color w:val="000000"/>
        </w:rPr>
        <w:t>5</w:t>
      </w:r>
      <w:r>
        <w:rPr>
          <w:rFonts w:eastAsia="Roboto;sans-serif" w:cs="Roboto;sans-serif"/>
          <w:b/>
          <w:bCs/>
          <w:color w:val="000000"/>
        </w:rPr>
        <w:t xml:space="preserve"> os</w:t>
      </w:r>
      <w:r w:rsidR="00821879">
        <w:rPr>
          <w:rFonts w:eastAsia="Roboto;sans-serif" w:cs="Roboto;sans-serif"/>
          <w:b/>
          <w:bCs/>
          <w:color w:val="000000"/>
        </w:rPr>
        <w:t>ób</w:t>
      </w:r>
      <w:r>
        <w:rPr>
          <w:rFonts w:eastAsia="Roboto;sans-serif" w:cs="Roboto;sans-serif"/>
          <w:color w:val="000000"/>
        </w:rPr>
        <w:t xml:space="preserve">– </w:t>
      </w:r>
      <w:r w:rsidR="00993014" w:rsidRPr="00993014">
        <w:rPr>
          <w:rFonts w:eastAsia="Roboto;sans-serif" w:cs="Roboto;sans-serif"/>
          <w:b/>
          <w:bCs/>
          <w:color w:val="000000"/>
        </w:rPr>
        <w:t>1</w:t>
      </w:r>
      <w:r>
        <w:rPr>
          <w:rFonts w:eastAsia="Roboto;sans-serif" w:cs="Roboto;sans-serif"/>
          <w:b/>
          <w:bCs/>
          <w:color w:val="000000"/>
        </w:rPr>
        <w:t>.</w:t>
      </w:r>
      <w:r w:rsidR="00821879">
        <w:rPr>
          <w:rFonts w:eastAsia="Roboto;sans-serif" w:cs="Roboto;sans-serif"/>
          <w:b/>
          <w:bCs/>
          <w:color w:val="000000"/>
        </w:rPr>
        <w:t>30</w:t>
      </w:r>
      <w:r w:rsidR="0012296E">
        <w:rPr>
          <w:rFonts w:eastAsia="Roboto;sans-serif" w:cs="Roboto;sans-serif"/>
          <w:b/>
          <w:bCs/>
          <w:color w:val="000000"/>
        </w:rPr>
        <w:t>0</w:t>
      </w:r>
      <w:r>
        <w:rPr>
          <w:rFonts w:eastAsia="Roboto;sans-serif" w:cs="Roboto;sans-serif"/>
          <w:b/>
          <w:bCs/>
          <w:color w:val="000000"/>
        </w:rPr>
        <w:t xml:space="preserve">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,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wypłatę zasiłków celowych w związku ze zdarzeniem losowym dla </w:t>
      </w:r>
      <w:r>
        <w:rPr>
          <w:rFonts w:eastAsia="Roboto;sans-serif" w:cs="Roboto;sans-serif"/>
          <w:b/>
          <w:bCs/>
          <w:color w:val="000000"/>
        </w:rPr>
        <w:t>2 rodzin –</w:t>
      </w:r>
      <w:r>
        <w:rPr>
          <w:rFonts w:eastAsia="Roboto;sans-serif" w:cs="Roboto;sans-serif"/>
          <w:color w:val="000000"/>
        </w:rPr>
        <w:t xml:space="preserve"> </w:t>
      </w:r>
      <w:r w:rsidR="00065CDE" w:rsidRPr="00065CDE">
        <w:rPr>
          <w:rFonts w:eastAsia="Roboto;sans-serif" w:cs="Roboto;sans-serif"/>
          <w:b/>
          <w:bCs/>
          <w:color w:val="000000"/>
        </w:rPr>
        <w:t>12</w:t>
      </w:r>
      <w:r>
        <w:rPr>
          <w:rFonts w:eastAsia="Roboto;sans-serif" w:cs="Roboto;sans-serif"/>
          <w:b/>
          <w:bCs/>
          <w:color w:val="000000"/>
        </w:rPr>
        <w:t>.</w:t>
      </w:r>
      <w:r w:rsidR="00065CDE">
        <w:rPr>
          <w:rFonts w:eastAsia="Roboto;sans-serif" w:cs="Roboto;sans-serif"/>
          <w:b/>
          <w:bCs/>
          <w:color w:val="000000"/>
        </w:rPr>
        <w:t>0</w:t>
      </w:r>
      <w:r>
        <w:rPr>
          <w:rFonts w:eastAsia="Roboto;sans-serif" w:cs="Roboto;sans-serif"/>
          <w:b/>
          <w:bCs/>
          <w:color w:val="000000"/>
        </w:rPr>
        <w:t xml:space="preserve">00,00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,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b/>
          <w:bCs/>
          <w:color w:val="000000"/>
        </w:rPr>
        <w:t>-</w:t>
      </w:r>
      <w:r>
        <w:rPr>
          <w:rFonts w:eastAsia="Roboto;sans-serif" w:cs="Roboto;sans-serif"/>
          <w:color w:val="000000"/>
        </w:rPr>
        <w:t xml:space="preserve"> </w:t>
      </w:r>
      <w:r w:rsidR="0012296E">
        <w:rPr>
          <w:rFonts w:eastAsia="Roboto;sans-serif" w:cs="Roboto;sans-serif"/>
          <w:color w:val="000000"/>
        </w:rPr>
        <w:t xml:space="preserve">częściowe porycie kosztów pogrzebu dla </w:t>
      </w:r>
      <w:r w:rsidR="0012296E" w:rsidRPr="0012296E">
        <w:rPr>
          <w:rFonts w:eastAsia="Roboto;sans-serif" w:cs="Roboto;sans-serif"/>
          <w:b/>
          <w:bCs/>
          <w:color w:val="000000"/>
        </w:rPr>
        <w:t>1-osoby-</w:t>
      </w:r>
      <w:proofErr w:type="gramStart"/>
      <w:r w:rsidR="0012296E" w:rsidRPr="0012296E">
        <w:rPr>
          <w:rFonts w:eastAsia="Roboto;sans-serif" w:cs="Roboto;sans-serif"/>
          <w:b/>
          <w:bCs/>
          <w:color w:val="000000"/>
        </w:rPr>
        <w:t xml:space="preserve"> 800,00 zł</w:t>
      </w:r>
      <w:proofErr w:type="gramEnd"/>
      <w:r w:rsidR="0012296E">
        <w:rPr>
          <w:rFonts w:eastAsia="Roboto;sans-serif" w:cs="Roboto;sans-serif"/>
          <w:color w:val="000000"/>
        </w:rPr>
        <w:t>.</w:t>
      </w:r>
    </w:p>
    <w:p w:rsidR="00821879" w:rsidRDefault="00821879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t xml:space="preserve">- częściowe pokrycie kosztów remontu mieszkania dla </w:t>
      </w:r>
      <w:r w:rsidRPr="00821879">
        <w:rPr>
          <w:rFonts w:eastAsia="Roboto;sans-serif" w:cs="Roboto;sans-serif"/>
          <w:b/>
          <w:bCs/>
          <w:color w:val="000000"/>
        </w:rPr>
        <w:t>2 osób- 2.600,00</w:t>
      </w:r>
    </w:p>
    <w:p w:rsidR="00821879" w:rsidRPr="00821879" w:rsidRDefault="00821879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 xml:space="preserve">- </w:t>
      </w:r>
      <w:r w:rsidRPr="00821879">
        <w:rPr>
          <w:rFonts w:eastAsia="Roboto;sans-serif" w:cs="Roboto;sans-serif"/>
          <w:color w:val="000000"/>
        </w:rPr>
        <w:t>częściowe pokrycie kosztów wykopania studni dla</w:t>
      </w:r>
      <w:r>
        <w:rPr>
          <w:rFonts w:eastAsia="Roboto;sans-serif" w:cs="Roboto;sans-serif"/>
          <w:b/>
          <w:bCs/>
          <w:color w:val="000000"/>
        </w:rPr>
        <w:t xml:space="preserve"> 1 osoby- 3.000,00 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Dożywianie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jc w:val="both"/>
      </w:pPr>
      <w:r>
        <w:rPr>
          <w:rFonts w:eastAsia="Roboto;sans-serif" w:cs="Roboto;sans-serif"/>
          <w:color w:val="000000"/>
        </w:rPr>
        <w:tab/>
        <w:t xml:space="preserve">W ramach realizacji programu "Posiłek w szkole i w domu", którego celem jest wsparcie gmin w wypełnianiu zadań własnych o charakterze obowiązkowym w zakresie dożywiania dzieci oraz zapewnienie posiłku osobom tego pozbawionym, ośrodek realizował działania zapewniające pomoc w zakresie dożywiania dzieci i </w:t>
      </w:r>
      <w:r w:rsidR="00A87748">
        <w:rPr>
          <w:rFonts w:eastAsia="Roboto;sans-serif" w:cs="Roboto;sans-serif"/>
          <w:color w:val="000000"/>
        </w:rPr>
        <w:t xml:space="preserve">młodzieży w formie posiłku lub </w:t>
      </w:r>
      <w:r>
        <w:rPr>
          <w:rFonts w:eastAsia="Roboto;sans-serif" w:cs="Roboto;sans-serif"/>
          <w:color w:val="000000"/>
        </w:rPr>
        <w:t xml:space="preserve">świadczenia pieniężnego na zakup posiłku lub żywności albo </w:t>
      </w:r>
      <w:r w:rsidR="00A87748">
        <w:rPr>
          <w:rFonts w:eastAsia="Roboto;sans-serif" w:cs="Roboto;sans-serif"/>
          <w:color w:val="000000"/>
        </w:rPr>
        <w:t xml:space="preserve">świadczenia w postaci produktów </w:t>
      </w:r>
      <w:r>
        <w:rPr>
          <w:rFonts w:eastAsia="Roboto;sans-serif" w:cs="Roboto;sans-serif"/>
          <w:color w:val="000000"/>
        </w:rPr>
        <w:t>żywnościowyc</w:t>
      </w:r>
      <w:r w:rsidR="00A87748">
        <w:rPr>
          <w:rFonts w:eastAsia="Roboto;sans-serif" w:cs="Roboto;sans-serif"/>
          <w:color w:val="000000"/>
        </w:rPr>
        <w:t xml:space="preserve">h. </w:t>
      </w:r>
      <w:r>
        <w:rPr>
          <w:rFonts w:eastAsia="Roboto;sans-serif" w:cs="Roboto;sans-serif"/>
          <w:color w:val="000000"/>
        </w:rPr>
        <w:t xml:space="preserve">Z pomocy w ramach Programu skorzystało </w:t>
      </w:r>
      <w:r w:rsidR="003F5575" w:rsidRPr="003F5575">
        <w:rPr>
          <w:rFonts w:eastAsia="Roboto;sans-serif" w:cs="Roboto;sans-serif"/>
          <w:b/>
          <w:bCs/>
          <w:color w:val="000000"/>
        </w:rPr>
        <w:t>715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os</w:t>
      </w:r>
      <w:r w:rsidR="003F5575">
        <w:rPr>
          <w:rFonts w:eastAsia="Roboto;sans-serif" w:cs="Roboto;sans-serif"/>
          <w:color w:val="000000"/>
        </w:rPr>
        <w:t>ób</w:t>
      </w:r>
      <w:r>
        <w:rPr>
          <w:rFonts w:eastAsia="Roboto;sans-serif" w:cs="Roboto;sans-serif"/>
          <w:color w:val="000000"/>
        </w:rPr>
        <w:t>, w tym: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i/>
          <w:iCs/>
          <w:color w:val="808080"/>
        </w:rPr>
      </w:pPr>
      <w:r>
        <w:rPr>
          <w:rFonts w:eastAsia="Roboto;sans-serif" w:cs="Roboto;sans-serif"/>
          <w:color w:val="000000"/>
        </w:rPr>
        <w:t xml:space="preserve">- z posiłków- </w:t>
      </w:r>
      <w:r w:rsidR="003F5575" w:rsidRPr="003F5575">
        <w:rPr>
          <w:rFonts w:eastAsia="Roboto;sans-serif" w:cs="Roboto;sans-serif"/>
          <w:b/>
          <w:bCs/>
          <w:color w:val="000000"/>
        </w:rPr>
        <w:t>190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osób, koszt świadczeń </w:t>
      </w:r>
      <w:r w:rsidR="003F5575" w:rsidRPr="003F5575">
        <w:rPr>
          <w:rFonts w:eastAsia="Roboto;sans-serif" w:cs="Roboto;sans-serif"/>
          <w:b/>
          <w:bCs/>
          <w:color w:val="000000"/>
        </w:rPr>
        <w:t>70</w:t>
      </w:r>
      <w:r>
        <w:rPr>
          <w:rFonts w:eastAsia="Roboto;sans-serif" w:cs="Roboto;sans-serif"/>
          <w:b/>
          <w:bCs/>
          <w:color w:val="000000"/>
        </w:rPr>
        <w:t>.</w:t>
      </w:r>
      <w:r w:rsidR="003F5575">
        <w:rPr>
          <w:rFonts w:eastAsia="Roboto;sans-serif" w:cs="Roboto;sans-serif"/>
          <w:b/>
          <w:bCs/>
          <w:color w:val="000000"/>
        </w:rPr>
        <w:t>409</w:t>
      </w:r>
      <w:r>
        <w:rPr>
          <w:rFonts w:eastAsia="Roboto;sans-serif" w:cs="Roboto;sans-serif"/>
          <w:b/>
          <w:bCs/>
          <w:color w:val="000000"/>
        </w:rPr>
        <w:t>,</w:t>
      </w:r>
      <w:r w:rsidR="003F5575">
        <w:rPr>
          <w:rFonts w:eastAsia="Roboto;sans-serif" w:cs="Roboto;sans-serif"/>
          <w:b/>
          <w:bCs/>
          <w:color w:val="000000"/>
        </w:rPr>
        <w:t>00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,</w:t>
      </w:r>
    </w:p>
    <w:p w:rsidR="00D725AC" w:rsidRDefault="00D725AC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-</w:t>
      </w:r>
      <w:r>
        <w:rPr>
          <w:rFonts w:eastAsia="Roboto;sans-serif" w:cs="Roboto;sans-serif"/>
          <w:color w:val="000000"/>
        </w:rPr>
        <w:t xml:space="preserve"> ze świadczenia pieniężnego na żywność- </w:t>
      </w:r>
      <w:r w:rsidR="002424CC" w:rsidRPr="002424CC">
        <w:rPr>
          <w:rFonts w:eastAsia="Roboto;sans-serif" w:cs="Roboto;sans-serif"/>
          <w:b/>
          <w:bCs/>
          <w:color w:val="000000"/>
        </w:rPr>
        <w:t>712</w:t>
      </w:r>
      <w:r w:rsidRPr="002424CC">
        <w:rPr>
          <w:rFonts w:eastAsia="Roboto;sans-serif" w:cs="Roboto;sans-serif"/>
          <w:b/>
          <w:bCs/>
          <w:color w:val="000000"/>
        </w:rPr>
        <w:t xml:space="preserve"> </w:t>
      </w:r>
      <w:r w:rsidRPr="002424CC">
        <w:rPr>
          <w:rFonts w:eastAsia="Roboto;sans-serif" w:cs="Roboto;sans-serif"/>
          <w:color w:val="000000"/>
        </w:rPr>
        <w:t>o</w:t>
      </w:r>
      <w:r>
        <w:rPr>
          <w:rFonts w:eastAsia="Roboto;sans-serif" w:cs="Roboto;sans-serif"/>
          <w:color w:val="000000"/>
        </w:rPr>
        <w:t>s</w:t>
      </w:r>
      <w:r w:rsidR="003F5575">
        <w:rPr>
          <w:rFonts w:eastAsia="Roboto;sans-serif" w:cs="Roboto;sans-serif"/>
          <w:color w:val="000000"/>
        </w:rPr>
        <w:t>ó</w:t>
      </w:r>
      <w:r>
        <w:rPr>
          <w:rFonts w:eastAsia="Roboto;sans-serif" w:cs="Roboto;sans-serif"/>
          <w:color w:val="000000"/>
        </w:rPr>
        <w:t xml:space="preserve">b na kwotę  </w:t>
      </w:r>
      <w:r w:rsidR="003F5575" w:rsidRPr="003F5575">
        <w:rPr>
          <w:rFonts w:eastAsia="Roboto;sans-serif" w:cs="Roboto;sans-serif"/>
          <w:b/>
          <w:bCs/>
          <w:color w:val="000000"/>
        </w:rPr>
        <w:t>34</w:t>
      </w:r>
      <w:r w:rsidR="003F5575">
        <w:rPr>
          <w:rFonts w:eastAsia="Roboto;sans-serif" w:cs="Roboto;sans-serif"/>
          <w:b/>
          <w:bCs/>
          <w:color w:val="000000"/>
        </w:rPr>
        <w:t>9.591</w:t>
      </w:r>
      <w:r>
        <w:rPr>
          <w:rFonts w:eastAsia="Roboto;sans-serif" w:cs="Roboto;sans-serif"/>
          <w:b/>
          <w:bCs/>
          <w:color w:val="000000"/>
        </w:rPr>
        <w:t>,0</w:t>
      </w:r>
      <w:r w:rsidR="003F5575">
        <w:rPr>
          <w:rFonts w:eastAsia="Roboto;sans-serif" w:cs="Roboto;sans-serif"/>
          <w:b/>
          <w:bCs/>
          <w:color w:val="000000"/>
        </w:rPr>
        <w:t>0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.</w:t>
      </w:r>
    </w:p>
    <w:p w:rsidR="00D3560C" w:rsidRPr="00D3560C" w:rsidRDefault="00D3560C" w:rsidP="00D725AC">
      <w:pPr>
        <w:widowControl/>
        <w:tabs>
          <w:tab w:val="left" w:pos="465"/>
        </w:tabs>
        <w:spacing w:line="360" w:lineRule="auto"/>
      </w:pPr>
      <w:r>
        <w:rPr>
          <w:rFonts w:eastAsia="Roboto;sans-serif" w:cs="Roboto;sans-serif"/>
          <w:color w:val="000000"/>
        </w:rPr>
        <w:t>Dzieci uczące się w szkołach w związku z nauk</w:t>
      </w:r>
      <w:r w:rsidR="0033735F">
        <w:rPr>
          <w:rFonts w:eastAsia="Roboto;sans-serif" w:cs="Roboto;sans-serif"/>
          <w:color w:val="000000"/>
        </w:rPr>
        <w:t>ą</w:t>
      </w:r>
      <w:r>
        <w:rPr>
          <w:rFonts w:eastAsia="Roboto;sans-serif" w:cs="Roboto;sans-serif"/>
          <w:color w:val="000000"/>
        </w:rPr>
        <w:t xml:space="preserve"> zdalną miały za okres od IV do </w:t>
      </w:r>
      <w:proofErr w:type="gramStart"/>
      <w:r>
        <w:rPr>
          <w:rFonts w:eastAsia="Roboto;sans-serif" w:cs="Roboto;sans-serif"/>
          <w:color w:val="000000"/>
        </w:rPr>
        <w:t xml:space="preserve">VI </w:t>
      </w:r>
      <w:r w:rsidR="0033735F">
        <w:rPr>
          <w:rFonts w:eastAsia="Roboto;sans-serif" w:cs="Roboto;sans-serif"/>
          <w:color w:val="000000"/>
        </w:rPr>
        <w:t xml:space="preserve">, </w:t>
      </w:r>
      <w:proofErr w:type="gramEnd"/>
      <w:r w:rsidR="0033735F">
        <w:rPr>
          <w:rFonts w:eastAsia="Roboto;sans-serif" w:cs="Roboto;sans-serif"/>
          <w:color w:val="000000"/>
        </w:rPr>
        <w:t xml:space="preserve">oraz od XI do XII </w:t>
      </w:r>
      <w:r>
        <w:rPr>
          <w:rFonts w:eastAsia="Roboto;sans-serif" w:cs="Roboto;sans-serif"/>
          <w:color w:val="000000"/>
        </w:rPr>
        <w:t>wypłacane świadczenie pieniężne na zakup żywności</w:t>
      </w:r>
    </w:p>
    <w:p w:rsidR="00C26C52" w:rsidRPr="00A87748" w:rsidRDefault="00D725AC" w:rsidP="00D725AC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>Ogólny koszt realizacji w/w Programu w 20</w:t>
      </w:r>
      <w:r w:rsidR="002C19DB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roku wyniósł </w:t>
      </w:r>
      <w:r>
        <w:rPr>
          <w:rFonts w:eastAsia="Roboto;sans-serif" w:cs="Roboto;sans-serif"/>
          <w:b/>
          <w:bCs/>
          <w:color w:val="000000"/>
        </w:rPr>
        <w:t xml:space="preserve">420.000,00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, w tym dotacja</w:t>
      </w: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 xml:space="preserve">316.000,00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, środki własne 104.000,00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>.</w:t>
      </w:r>
    </w:p>
    <w:p w:rsidR="00D725AC" w:rsidRDefault="00D725AC" w:rsidP="00D725AC">
      <w:pPr>
        <w:spacing w:line="360" w:lineRule="auto"/>
        <w:jc w:val="both"/>
        <w:rPr>
          <w:rFonts w:cs="Times New Roman"/>
          <w:b/>
          <w:bCs/>
          <w:i/>
          <w:iCs/>
          <w:color w:val="000000"/>
          <w:lang w:eastAsia="pl-PL"/>
        </w:rPr>
      </w:pPr>
      <w:r>
        <w:rPr>
          <w:rFonts w:cs="Times New Roman"/>
          <w:b/>
          <w:bCs/>
          <w:color w:val="000000"/>
          <w:lang w:eastAsia="pl-PL"/>
        </w:rPr>
        <w:t xml:space="preserve"> Praca socjalna</w:t>
      </w:r>
    </w:p>
    <w:p w:rsidR="00D725AC" w:rsidRDefault="00D725AC" w:rsidP="00D725AC">
      <w:pPr>
        <w:spacing w:before="280" w:line="36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Podstawowym celem pomocy społecznej jest umożliwienie osobom i rodzinom przezwyciężenie trudnych sytuacji życiowych, których nie są w stanie pokonać wykorzystując własne zasoby, możliwości i uprawnienia. Jednym z głównych zadań w zakresie pomocy społecznej jest wykonywanie pracy socjalnej. Praca socjalna dotyczy niemal każdej rodziny zgłaszającej się po pomoc do Ośrodka. Jest to jedna z bardzo ważnych i pracochłonnych form pomocy, polegająca przede wszystkim na dotarciu do świadomości klienta, że pracownik </w:t>
      </w:r>
      <w:r>
        <w:rPr>
          <w:rFonts w:cs="Times New Roman"/>
        </w:rPr>
        <w:lastRenderedPageBreak/>
        <w:t xml:space="preserve">socjalny chce i może mu pomóc, pod warunkiem, że on sam zaangażuje się w proces zmian. Osoby te, są zobowiązane do współudziału w rozwiązywaniu ich trudnej sytuacji życiowej. Pracownicy socjalni wpływają na zmianę życia indywidualnych osób oraz rodzin, którym służą pomocą w przypadkach nagłych sytuacji kryzysowych, jak i codziennych, osobistych problemów. </w:t>
      </w:r>
    </w:p>
    <w:p w:rsidR="00D725AC" w:rsidRDefault="00A87748" w:rsidP="00D725AC">
      <w:pPr>
        <w:tabs>
          <w:tab w:val="left" w:pos="1429"/>
        </w:tabs>
        <w:spacing w:line="360" w:lineRule="auto"/>
        <w:ind w:firstLine="567"/>
        <w:jc w:val="both"/>
      </w:pPr>
      <w:r>
        <w:rPr>
          <w:rFonts w:cs="Times New Roman"/>
          <w:bCs/>
        </w:rPr>
        <w:t>GOPS w</w:t>
      </w:r>
      <w:r w:rsidR="00D725AC">
        <w:rPr>
          <w:rFonts w:cs="Times New Roman"/>
          <w:bCs/>
        </w:rPr>
        <w:t xml:space="preserve"> Mrągowie realizując zadania ustawy o pomocy społecznej w 20</w:t>
      </w:r>
      <w:r w:rsidR="00AB50EE">
        <w:rPr>
          <w:rFonts w:cs="Times New Roman"/>
          <w:bCs/>
        </w:rPr>
        <w:t>20</w:t>
      </w:r>
      <w:r w:rsidR="00D725AC">
        <w:rPr>
          <w:rFonts w:cs="Times New Roman"/>
          <w:bCs/>
        </w:rPr>
        <w:t xml:space="preserve"> roku udzielił pomocy w formie pracy socjalnej </w:t>
      </w:r>
      <w:r w:rsidR="00D725AC" w:rsidRPr="00122719">
        <w:rPr>
          <w:rFonts w:cs="Times New Roman"/>
          <w:b/>
        </w:rPr>
        <w:t>491 rodzinom</w:t>
      </w:r>
      <w:r w:rsidR="00D725AC">
        <w:rPr>
          <w:rFonts w:cs="Times New Roman"/>
          <w:bCs/>
        </w:rPr>
        <w:t xml:space="preserve">, </w:t>
      </w:r>
      <w:r w:rsidR="00122719">
        <w:rPr>
          <w:rFonts w:cs="Times New Roman"/>
          <w:bCs/>
        </w:rPr>
        <w:t>które liczą</w:t>
      </w:r>
      <w:r w:rsidR="00D725AC">
        <w:rPr>
          <w:rFonts w:cs="Times New Roman"/>
          <w:bCs/>
        </w:rPr>
        <w:t xml:space="preserve"> łącznie </w:t>
      </w:r>
      <w:r w:rsidR="00D725AC" w:rsidRPr="00122719">
        <w:rPr>
          <w:rFonts w:cs="Times New Roman"/>
          <w:b/>
        </w:rPr>
        <w:t xml:space="preserve">1.216 </w:t>
      </w:r>
      <w:proofErr w:type="gramStart"/>
      <w:r w:rsidR="00D725AC" w:rsidRPr="00122719">
        <w:rPr>
          <w:rFonts w:cs="Times New Roman"/>
          <w:b/>
        </w:rPr>
        <w:t>osób</w:t>
      </w:r>
      <w:proofErr w:type="gramEnd"/>
      <w:r w:rsidR="00D725AC">
        <w:rPr>
          <w:rFonts w:cs="Times New Roman"/>
          <w:bCs/>
        </w:rPr>
        <w:t xml:space="preserve">. </w:t>
      </w:r>
      <w:r w:rsidR="00D725AC">
        <w:rPr>
          <w:rFonts w:cs="Times New Roman"/>
        </w:rPr>
        <w:t>Praca socjalna była ukierunkowana na przywrócenie utraconej lub ograniczonej zdolności samodzielnego funkcjonowania osoby lub rodziny. To działalność ułatwiająca jednostkom, grupom, środowiskom adaptację w zmieniających się warunkach życia. Jej ostatecznym celem jest umożliwienie osobom i rodzinom kierowania własnym postępowaniem oraz zdobycie niezależności w zabezpieczeniu warunków niezbędnych dla realizacji egzystencji godnej człowieka.</w:t>
      </w:r>
    </w:p>
    <w:p w:rsidR="00D725AC" w:rsidRDefault="00D725AC" w:rsidP="00D725AC">
      <w:pPr>
        <w:widowControl/>
        <w:tabs>
          <w:tab w:val="left" w:pos="1429"/>
        </w:tabs>
        <w:spacing w:line="360" w:lineRule="auto"/>
        <w:ind w:firstLine="567"/>
        <w:jc w:val="both"/>
        <w:rPr>
          <w:rFonts w:eastAsia="Roboto;sans-serif" w:cs="Times New Roman"/>
          <w:color w:val="000000"/>
        </w:rPr>
      </w:pPr>
      <w:r>
        <w:rPr>
          <w:rFonts w:eastAsia="Roboto;sans-serif" w:cs="Times New Roman"/>
          <w:color w:val="000000"/>
        </w:rPr>
        <w:t>Pracownicy socjalni Ośrodka na bieżąco dokonują analizy potrzeb, w celu włączenia społecznego osób długotrwale bezrobotnych.</w:t>
      </w:r>
    </w:p>
    <w:p w:rsidR="004E7446" w:rsidRPr="00C26C52" w:rsidRDefault="004E7446" w:rsidP="00C26C52">
      <w:pPr>
        <w:spacing w:line="360" w:lineRule="auto"/>
        <w:ind w:firstLine="708"/>
        <w:jc w:val="both"/>
        <w:textAlignment w:val="baseline"/>
        <w:rPr>
          <w:rFonts w:eastAsia="SimSun" w:cs="Times New Roman"/>
          <w:kern w:val="3"/>
        </w:rPr>
      </w:pPr>
      <w:r>
        <w:rPr>
          <w:rFonts w:cs="Times New Roman"/>
        </w:rPr>
        <w:t>Sytuacja pandemiczna w kraju spowodowała, że wielu mieszkańców gminy Mrągowo u</w:t>
      </w:r>
      <w:r w:rsidR="00A87748">
        <w:rPr>
          <w:rFonts w:cs="Times New Roman"/>
        </w:rPr>
        <w:t xml:space="preserve">traciło zatrudnienie. W wyniku ogólnokrajowych obostrzeń </w:t>
      </w:r>
      <w:r>
        <w:rPr>
          <w:rFonts w:cs="Times New Roman"/>
        </w:rPr>
        <w:t xml:space="preserve">zamknięto lokale gastronomiczne, hotele i pensjonaty, które w naszej gminie są </w:t>
      </w:r>
      <w:r w:rsidR="00D3560C">
        <w:rPr>
          <w:rFonts w:cs="Times New Roman"/>
        </w:rPr>
        <w:t xml:space="preserve">jednym z </w:t>
      </w:r>
      <w:r>
        <w:rPr>
          <w:rFonts w:cs="Times New Roman"/>
        </w:rPr>
        <w:t>główny</w:t>
      </w:r>
      <w:r w:rsidR="00D3560C">
        <w:rPr>
          <w:rFonts w:cs="Times New Roman"/>
        </w:rPr>
        <w:t>ch</w:t>
      </w:r>
      <w:r>
        <w:rPr>
          <w:rFonts w:cs="Times New Roman"/>
        </w:rPr>
        <w:t xml:space="preserve"> miejsc pracy dającym zatrudnienie mieszkańcom. Mieszkańcy gminy wymagają nie tylko wsparcia finansowego, ale</w:t>
      </w:r>
      <w:r w:rsidR="00A87748">
        <w:rPr>
          <w:rFonts w:cs="Times New Roman"/>
        </w:rPr>
        <w:t xml:space="preserve"> w tej trudnej sytuacji również psychologicznego, </w:t>
      </w:r>
      <w:r>
        <w:rPr>
          <w:rFonts w:cs="Times New Roman"/>
        </w:rPr>
        <w:t xml:space="preserve">poradnictwa, czy też zwykłej rozmowy. </w:t>
      </w:r>
    </w:p>
    <w:p w:rsidR="004E7446" w:rsidRDefault="004E7446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Usługi opiekuńcze</w:t>
      </w:r>
    </w:p>
    <w:p w:rsidR="00C26C52" w:rsidRDefault="00D725AC" w:rsidP="00A87748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tab/>
        <w:t>Osoby, które z powodu wieku, choroby, niepełnosprawności lub innych przyczyn wymagają</w:t>
      </w:r>
      <w:r w:rsidR="00D3560C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pomocy innych osób, a są jej pozbawione, korzystają z niepieniężnej pomocy społecznej w formie</w:t>
      </w:r>
      <w:r w:rsidR="00AB50EE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usług opiekuńczych, świadczonych w miejscu zamieszkania beneficjenta. Z usług opiekuńczych</w:t>
      </w:r>
      <w:r w:rsidR="00AB50EE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korzystają przede wszystkim osoby w wieku poprodukcyjnym i s</w:t>
      </w:r>
      <w:r w:rsidR="00A87748">
        <w:rPr>
          <w:rFonts w:eastAsia="Roboto;sans-serif" w:cs="Roboto;sans-serif"/>
          <w:color w:val="000000"/>
        </w:rPr>
        <w:t xml:space="preserve">ędziwym, które z powodu chorób </w:t>
      </w:r>
      <w:r>
        <w:rPr>
          <w:rFonts w:eastAsia="Roboto;sans-serif" w:cs="Roboto;sans-serif"/>
          <w:color w:val="000000"/>
        </w:rPr>
        <w:t>i niepełnosprawności wymagają pomocy w zaspokajaniu potrzeb dnia codziennego. W okresie od 01.01.20</w:t>
      </w:r>
      <w:r w:rsidR="00AB50EE">
        <w:rPr>
          <w:rFonts w:eastAsia="Roboto;sans-serif" w:cs="Roboto;sans-serif"/>
          <w:color w:val="000000"/>
        </w:rPr>
        <w:t>20</w:t>
      </w:r>
      <w:proofErr w:type="gramStart"/>
      <w:r>
        <w:rPr>
          <w:rFonts w:eastAsia="Roboto;sans-serif" w:cs="Roboto;sans-serif"/>
          <w:color w:val="000000"/>
        </w:rPr>
        <w:t>r</w:t>
      </w:r>
      <w:proofErr w:type="gramEnd"/>
      <w:r>
        <w:rPr>
          <w:rFonts w:eastAsia="Roboto;sans-serif" w:cs="Roboto;sans-serif"/>
          <w:color w:val="000000"/>
        </w:rPr>
        <w:t>. do 31.12.20</w:t>
      </w:r>
      <w:r w:rsidR="00AB50EE">
        <w:rPr>
          <w:rFonts w:eastAsia="Roboto;sans-serif" w:cs="Roboto;sans-serif"/>
          <w:color w:val="000000"/>
        </w:rPr>
        <w:t>20</w:t>
      </w:r>
      <w:proofErr w:type="gramStart"/>
      <w:r>
        <w:rPr>
          <w:rFonts w:eastAsia="Roboto;sans-serif" w:cs="Roboto;sans-serif"/>
          <w:color w:val="000000"/>
        </w:rPr>
        <w:t>r</w:t>
      </w:r>
      <w:proofErr w:type="gramEnd"/>
      <w:r>
        <w:rPr>
          <w:rFonts w:eastAsia="Roboto;sans-serif" w:cs="Roboto;sans-serif"/>
          <w:color w:val="000000"/>
        </w:rPr>
        <w:t xml:space="preserve">. roku usługami opiekuńczymi objętych było </w:t>
      </w:r>
      <w:r>
        <w:rPr>
          <w:rFonts w:eastAsia="Roboto;sans-serif" w:cs="Roboto;sans-serif"/>
          <w:b/>
          <w:bCs/>
          <w:color w:val="000000"/>
        </w:rPr>
        <w:t>1</w:t>
      </w:r>
      <w:r w:rsidR="00AB50EE">
        <w:rPr>
          <w:rFonts w:eastAsia="Roboto;sans-serif" w:cs="Roboto;sans-serif"/>
          <w:b/>
          <w:bCs/>
          <w:color w:val="000000"/>
        </w:rPr>
        <w:t>1</w:t>
      </w:r>
      <w:r>
        <w:rPr>
          <w:rFonts w:eastAsia="Roboto;sans-serif" w:cs="Roboto;sans-serif"/>
          <w:b/>
          <w:bCs/>
          <w:color w:val="000000"/>
        </w:rPr>
        <w:t xml:space="preserve"> osób</w:t>
      </w:r>
      <w:r>
        <w:rPr>
          <w:rFonts w:eastAsia="Roboto;sans-serif" w:cs="Roboto;sans-serif"/>
          <w:color w:val="000000"/>
        </w:rPr>
        <w:t xml:space="preserve">. Na ten cel wydatkowano </w:t>
      </w:r>
      <w:r>
        <w:rPr>
          <w:rFonts w:eastAsia="Roboto;sans-serif" w:cs="Roboto;sans-serif"/>
          <w:b/>
          <w:bCs/>
          <w:color w:val="000000"/>
        </w:rPr>
        <w:t>9</w:t>
      </w:r>
      <w:r w:rsidR="00AB50EE">
        <w:rPr>
          <w:rFonts w:eastAsia="Roboto;sans-serif" w:cs="Roboto;sans-serif"/>
          <w:b/>
          <w:bCs/>
          <w:color w:val="000000"/>
        </w:rPr>
        <w:t>4</w:t>
      </w:r>
      <w:r>
        <w:rPr>
          <w:rFonts w:eastAsia="Roboto;sans-serif" w:cs="Roboto;sans-serif"/>
          <w:b/>
          <w:bCs/>
          <w:color w:val="000000"/>
        </w:rPr>
        <w:t>.</w:t>
      </w:r>
      <w:r w:rsidR="00AB50EE">
        <w:rPr>
          <w:rFonts w:eastAsia="Roboto;sans-serif" w:cs="Roboto;sans-serif"/>
          <w:b/>
          <w:bCs/>
          <w:color w:val="000000"/>
        </w:rPr>
        <w:t>397</w:t>
      </w:r>
      <w:r>
        <w:rPr>
          <w:rFonts w:eastAsia="Roboto;sans-serif" w:cs="Roboto;sans-serif"/>
          <w:b/>
          <w:bCs/>
          <w:color w:val="000000"/>
        </w:rPr>
        <w:t>,</w:t>
      </w:r>
      <w:r w:rsidR="00AB50EE">
        <w:rPr>
          <w:rFonts w:eastAsia="Roboto;sans-serif" w:cs="Roboto;sans-serif"/>
          <w:b/>
          <w:bCs/>
          <w:color w:val="000000"/>
        </w:rPr>
        <w:t>90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Domy pomocy społecznej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>Osobie wymagającej całodobowej opieki z powodu wieku, choroby lub niepełnosprawności,</w:t>
      </w:r>
      <w:r w:rsidR="00A3785F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niemogącej samodzielnie funkcjonować w codziennym życiu, której nie </w:t>
      </w:r>
      <w:r>
        <w:rPr>
          <w:rFonts w:eastAsia="Roboto;sans-serif" w:cs="Roboto;sans-serif"/>
          <w:color w:val="000000"/>
        </w:rPr>
        <w:lastRenderedPageBreak/>
        <w:t>można zapewnić niezbędnej pomocy w formie usług opiekuńczych, przysługuje prawo do umieszczenia w domu pomocy społecznej.</w:t>
      </w:r>
    </w:p>
    <w:p w:rsidR="00EB4D01" w:rsidRPr="00A87748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W roku 20</w:t>
      </w:r>
      <w:r w:rsidR="00AB50EE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w domach pomocy społecznej przebywało </w:t>
      </w:r>
      <w:r>
        <w:rPr>
          <w:rFonts w:eastAsia="Roboto;sans-serif" w:cs="Roboto;sans-serif"/>
          <w:b/>
          <w:bCs/>
          <w:color w:val="000000"/>
        </w:rPr>
        <w:t>1</w:t>
      </w:r>
      <w:r w:rsidR="00AB50EE">
        <w:rPr>
          <w:rFonts w:eastAsia="Roboto;sans-serif" w:cs="Roboto;sans-serif"/>
          <w:b/>
          <w:bCs/>
          <w:color w:val="000000"/>
        </w:rPr>
        <w:t>5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 w:rsidR="00A87748">
        <w:rPr>
          <w:rFonts w:eastAsia="Roboto;sans-serif" w:cs="Roboto;sans-serif"/>
          <w:color w:val="000000"/>
        </w:rPr>
        <w:t>osób z terenu naszej Gminy</w:t>
      </w:r>
      <w:r>
        <w:rPr>
          <w:rFonts w:eastAsia="Roboto;sans-serif" w:cs="Roboto;sans-serif"/>
          <w:color w:val="000000"/>
        </w:rPr>
        <w:t>. Koszt gminy ponoszony w wysokości różnicy między</w:t>
      </w:r>
      <w:r w:rsidR="00A87748">
        <w:rPr>
          <w:rFonts w:eastAsia="Roboto;sans-serif" w:cs="Roboto;sans-serif"/>
          <w:color w:val="000000"/>
        </w:rPr>
        <w:t xml:space="preserve"> średnim kosztem utrzymania </w:t>
      </w:r>
      <w:r w:rsidR="00A87748">
        <w:rPr>
          <w:rFonts w:eastAsia="Roboto;sans-serif" w:cs="Roboto;sans-serif"/>
          <w:color w:val="000000"/>
        </w:rPr>
        <w:br/>
        <w:t xml:space="preserve">w </w:t>
      </w:r>
      <w:r>
        <w:rPr>
          <w:rFonts w:eastAsia="Roboto;sans-serif" w:cs="Roboto;sans-serif"/>
          <w:color w:val="000000"/>
        </w:rPr>
        <w:t>domu</w:t>
      </w:r>
      <w:r w:rsidR="00A87748">
        <w:rPr>
          <w:rFonts w:eastAsia="Roboto;sans-serif" w:cs="Roboto;sans-serif"/>
          <w:i/>
          <w:i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pomocy społecznej a opłatami wnoszonymi przez osoby do tego zobowiązane w roku 20</w:t>
      </w:r>
      <w:r w:rsidR="00AB50EE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wyniósł </w:t>
      </w:r>
      <w:r>
        <w:rPr>
          <w:rFonts w:eastAsia="Roboto;sans-serif" w:cs="Roboto;sans-serif"/>
          <w:b/>
          <w:bCs/>
          <w:color w:val="000000"/>
        </w:rPr>
        <w:t>3</w:t>
      </w:r>
      <w:r w:rsidR="00AB50EE">
        <w:rPr>
          <w:rFonts w:eastAsia="Roboto;sans-serif" w:cs="Roboto;sans-serif"/>
          <w:b/>
          <w:bCs/>
          <w:color w:val="000000"/>
        </w:rPr>
        <w:t>77</w:t>
      </w:r>
      <w:r>
        <w:rPr>
          <w:rFonts w:eastAsia="Roboto;sans-serif" w:cs="Roboto;sans-serif"/>
          <w:b/>
          <w:bCs/>
          <w:color w:val="000000"/>
        </w:rPr>
        <w:t>.</w:t>
      </w:r>
      <w:r w:rsidR="00AB50EE">
        <w:rPr>
          <w:rFonts w:eastAsia="Roboto;sans-serif" w:cs="Roboto;sans-serif"/>
          <w:b/>
          <w:bCs/>
          <w:color w:val="000000"/>
        </w:rPr>
        <w:t>936</w:t>
      </w:r>
      <w:r>
        <w:rPr>
          <w:rFonts w:eastAsia="Roboto;sans-serif" w:cs="Roboto;sans-serif"/>
          <w:b/>
          <w:bCs/>
          <w:color w:val="000000"/>
        </w:rPr>
        <w:t>,8</w:t>
      </w:r>
      <w:r w:rsidR="00AB50EE">
        <w:rPr>
          <w:rFonts w:eastAsia="Roboto;sans-serif" w:cs="Roboto;sans-serif"/>
          <w:b/>
          <w:bCs/>
          <w:color w:val="000000"/>
        </w:rPr>
        <w:t>6</w:t>
      </w:r>
      <w:r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. </w:t>
      </w:r>
      <w:r>
        <w:rPr>
          <w:rFonts w:eastAsia="Roboto;sans-serif" w:cs="Roboto;sans-serif"/>
          <w:color w:val="000000"/>
        </w:rPr>
        <w:t xml:space="preserve">Średnia miesięczna odpłatność gminy wyniosła </w:t>
      </w:r>
      <w:r>
        <w:rPr>
          <w:rFonts w:eastAsia="Roboto;sans-serif" w:cs="Roboto;sans-serif"/>
          <w:b/>
          <w:bCs/>
          <w:color w:val="000000"/>
        </w:rPr>
        <w:t>2.</w:t>
      </w:r>
      <w:r w:rsidR="00AB50EE">
        <w:rPr>
          <w:rFonts w:eastAsia="Roboto;sans-serif" w:cs="Roboto;sans-serif"/>
          <w:b/>
          <w:bCs/>
          <w:color w:val="000000"/>
        </w:rPr>
        <w:t>099</w:t>
      </w:r>
      <w:r>
        <w:rPr>
          <w:rFonts w:eastAsia="Roboto;sans-serif" w:cs="Roboto;sans-serif"/>
          <w:b/>
          <w:bCs/>
          <w:color w:val="000000"/>
        </w:rPr>
        <w:t>,</w:t>
      </w:r>
      <w:r w:rsidR="00AB50EE">
        <w:rPr>
          <w:rFonts w:eastAsia="Roboto;sans-serif" w:cs="Roboto;sans-serif"/>
          <w:b/>
          <w:bCs/>
          <w:color w:val="000000"/>
        </w:rPr>
        <w:t>6</w:t>
      </w:r>
      <w:r>
        <w:rPr>
          <w:rFonts w:eastAsia="Roboto;sans-serif" w:cs="Roboto;sans-serif"/>
          <w:b/>
          <w:bCs/>
          <w:color w:val="000000"/>
        </w:rPr>
        <w:t xml:space="preserve">4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 za jedną osobę. </w:t>
      </w:r>
    </w:p>
    <w:p w:rsidR="00EB4D01" w:rsidRDefault="00EB4D01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Schroniska dla osób bezdomnych</w:t>
      </w:r>
    </w:p>
    <w:p w:rsidR="00D725AC" w:rsidRPr="00CA6EC0" w:rsidRDefault="00D725AC" w:rsidP="00D725AC">
      <w:pPr>
        <w:pStyle w:val="Standard"/>
        <w:spacing w:line="360" w:lineRule="auto"/>
        <w:ind w:firstLine="360"/>
        <w:jc w:val="both"/>
        <w:rPr>
          <w:rFonts w:eastAsia="Roboto;sans-serif" w:cs="Roboto;sans-serif"/>
          <w:i/>
          <w:iCs/>
          <w:color w:val="000000"/>
          <w:lang w:val="pl-PL"/>
        </w:rPr>
      </w:pPr>
      <w:r w:rsidRPr="00CA6EC0">
        <w:rPr>
          <w:rFonts w:eastAsia="Roboto;sans-serif" w:cs="Roboto;sans-serif"/>
          <w:color w:val="000000"/>
          <w:lang w:val="pl-PL"/>
        </w:rPr>
        <w:t>Osoba lub rodzina ma prawo do schronienia, posiłku i niezbędnego ubrania, jeżeli jest tego pozbawiona. Udzielenie schronienia następuje przez przyznanie tymczasowego sc</w:t>
      </w:r>
      <w:r w:rsidR="00A87748">
        <w:rPr>
          <w:rFonts w:eastAsia="Roboto;sans-serif" w:cs="Roboto;sans-serif"/>
          <w:color w:val="000000"/>
          <w:lang w:val="pl-PL"/>
        </w:rPr>
        <w:t xml:space="preserve">hronienia </w:t>
      </w:r>
      <w:r w:rsidRPr="00CA6EC0">
        <w:rPr>
          <w:rFonts w:eastAsia="Roboto;sans-serif" w:cs="Roboto;sans-serif"/>
          <w:color w:val="000000"/>
          <w:lang w:val="pl-PL"/>
        </w:rPr>
        <w:t>w noclegowni, schronisku dla osób bezdomnych albo w schronisku dla osób bezdomn</w:t>
      </w:r>
      <w:r w:rsidR="00A87748">
        <w:rPr>
          <w:rFonts w:eastAsia="Roboto;sans-serif" w:cs="Roboto;sans-serif"/>
          <w:color w:val="000000"/>
          <w:lang w:val="pl-PL"/>
        </w:rPr>
        <w:t xml:space="preserve">ych </w:t>
      </w:r>
      <w:r w:rsidRPr="00CA6EC0">
        <w:rPr>
          <w:rFonts w:eastAsia="Roboto;sans-serif" w:cs="Roboto;sans-serif"/>
          <w:color w:val="000000"/>
          <w:lang w:val="pl-PL"/>
        </w:rPr>
        <w:t>z usługami opiekuńczymi.</w:t>
      </w:r>
    </w:p>
    <w:p w:rsidR="00D725AC" w:rsidRPr="00CA6EC0" w:rsidRDefault="00D725AC" w:rsidP="00D725AC">
      <w:pPr>
        <w:pStyle w:val="Standard"/>
        <w:spacing w:line="360" w:lineRule="auto"/>
        <w:ind w:firstLine="360"/>
        <w:jc w:val="both"/>
        <w:rPr>
          <w:lang w:val="pl-PL"/>
        </w:rPr>
      </w:pPr>
      <w:r w:rsidRPr="00CA6EC0">
        <w:rPr>
          <w:rFonts w:eastAsia="Roboto;sans-serif" w:cs="Roboto;sans-serif"/>
          <w:color w:val="000000"/>
          <w:lang w:val="pl-PL"/>
        </w:rPr>
        <w:t>W roku 20</w:t>
      </w:r>
      <w:r w:rsidR="00AB50EE">
        <w:rPr>
          <w:rFonts w:eastAsia="Roboto;sans-serif" w:cs="Roboto;sans-serif"/>
          <w:color w:val="000000"/>
          <w:lang w:val="pl-PL"/>
        </w:rPr>
        <w:t>20</w:t>
      </w:r>
      <w:r w:rsidRPr="00CA6EC0">
        <w:rPr>
          <w:rFonts w:eastAsia="Roboto;sans-serif" w:cs="Roboto;sans-serif"/>
          <w:color w:val="000000"/>
          <w:lang w:val="pl-PL"/>
        </w:rPr>
        <w:t xml:space="preserve"> w schroniskach dla osób bezdomnych przebywało </w:t>
      </w:r>
      <w:r w:rsidR="00CA6EC0" w:rsidRPr="00AB50EE">
        <w:rPr>
          <w:rFonts w:eastAsia="Roboto;sans-serif" w:cs="Roboto;sans-serif"/>
          <w:b/>
          <w:bCs/>
          <w:color w:val="000000"/>
          <w:lang w:val="pl-PL"/>
        </w:rPr>
        <w:t>9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osób</w:t>
      </w:r>
      <w:r w:rsidRPr="00CA6EC0">
        <w:rPr>
          <w:rFonts w:eastAsia="Roboto;sans-serif" w:cs="Roboto;sans-serif"/>
          <w:color w:val="000000"/>
          <w:lang w:val="pl-PL"/>
        </w:rPr>
        <w:t xml:space="preserve">, a w schroniskach dla osób bezdomnych z usługami opiekuńczymi </w:t>
      </w:r>
      <w:r w:rsidR="00CA6EC0">
        <w:rPr>
          <w:rFonts w:eastAsia="Roboto;sans-serif" w:cs="Roboto;sans-serif"/>
          <w:b/>
          <w:bCs/>
          <w:color w:val="000000"/>
          <w:lang w:val="pl-PL"/>
        </w:rPr>
        <w:t>2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osoby</w:t>
      </w:r>
      <w:r w:rsidRPr="00CA6EC0">
        <w:rPr>
          <w:rFonts w:eastAsia="Roboto;sans-serif" w:cs="Roboto;sans-serif"/>
          <w:color w:val="000000"/>
          <w:lang w:val="pl-PL"/>
        </w:rPr>
        <w:t xml:space="preserve"> z terenu naszej gminy, koszty schronienia wyniosły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</w:t>
      </w:r>
      <w:r w:rsidR="00CA6EC0">
        <w:rPr>
          <w:rFonts w:eastAsia="Roboto;sans-serif" w:cs="Roboto;sans-serif"/>
          <w:b/>
          <w:bCs/>
          <w:color w:val="000000"/>
          <w:lang w:val="pl-PL"/>
        </w:rPr>
        <w:t>53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>.5</w:t>
      </w:r>
      <w:r w:rsidR="00CA6EC0">
        <w:rPr>
          <w:rFonts w:eastAsia="Roboto;sans-serif" w:cs="Roboto;sans-serif"/>
          <w:b/>
          <w:bCs/>
          <w:color w:val="000000"/>
          <w:lang w:val="pl-PL"/>
        </w:rPr>
        <w:t>0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>8,</w:t>
      </w:r>
      <w:r w:rsidR="003D26FA">
        <w:rPr>
          <w:rFonts w:eastAsia="Roboto;sans-serif" w:cs="Roboto;sans-serif"/>
          <w:b/>
          <w:bCs/>
          <w:color w:val="000000"/>
          <w:lang w:val="pl-PL"/>
        </w:rPr>
        <w:t>0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0 </w:t>
      </w:r>
      <w:proofErr w:type="gramStart"/>
      <w:r w:rsidRPr="00CA6EC0">
        <w:rPr>
          <w:rFonts w:eastAsia="Roboto;sans-serif" w:cs="Roboto;sans-serif"/>
          <w:b/>
          <w:bCs/>
          <w:color w:val="000000"/>
          <w:lang w:val="pl-PL"/>
        </w:rPr>
        <w:t>zł</w:t>
      </w:r>
      <w:proofErr w:type="gramEnd"/>
      <w:r w:rsidRPr="00CA6EC0">
        <w:rPr>
          <w:rFonts w:eastAsia="Roboto;sans-serif" w:cs="Roboto;sans-serif"/>
          <w:b/>
          <w:bCs/>
          <w:color w:val="000000"/>
          <w:lang w:val="pl-PL"/>
        </w:rPr>
        <w:t>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i/>
          <w:iCs/>
          <w:color w:val="80808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 xml:space="preserve">Składki na ubezpieczenie zdrowotne opłacane za osoby pobierające niektóre świadczenia 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proofErr w:type="gramStart"/>
      <w:r>
        <w:rPr>
          <w:rFonts w:eastAsia="Roboto;sans-serif" w:cs="Roboto;sans-serif"/>
          <w:b/>
          <w:bCs/>
          <w:color w:val="000000"/>
        </w:rPr>
        <w:t>z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 pomocy społecznej.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</w:p>
    <w:p w:rsidR="00D725AC" w:rsidRPr="00C26C52" w:rsidRDefault="00D725AC" w:rsidP="00D725AC">
      <w:pPr>
        <w:widowControl/>
        <w:spacing w:line="360" w:lineRule="auto"/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W 20</w:t>
      </w:r>
      <w:r w:rsidR="00AB50EE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roku opłacano składki na ubezpieczenie zdrowotne za </w:t>
      </w:r>
      <w:r>
        <w:rPr>
          <w:rFonts w:eastAsia="Roboto;sans-serif" w:cs="Roboto;sans-serif"/>
          <w:b/>
          <w:bCs/>
          <w:color w:val="000000"/>
        </w:rPr>
        <w:t>5</w:t>
      </w:r>
      <w:r w:rsidR="002424CC">
        <w:rPr>
          <w:rFonts w:eastAsia="Roboto;sans-serif" w:cs="Roboto;sans-serif"/>
          <w:b/>
          <w:bCs/>
          <w:color w:val="000000"/>
        </w:rPr>
        <w:t>0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 pobierających zasiłek stały. Wydatkowano kwotę w wysokości </w:t>
      </w:r>
      <w:r>
        <w:rPr>
          <w:rFonts w:eastAsia="Roboto;sans-serif" w:cs="Roboto;sans-serif"/>
          <w:b/>
          <w:bCs/>
          <w:color w:val="000000"/>
        </w:rPr>
        <w:t>26.</w:t>
      </w:r>
      <w:r w:rsidR="00AB50EE">
        <w:rPr>
          <w:rFonts w:eastAsia="Roboto;sans-serif" w:cs="Roboto;sans-serif"/>
          <w:b/>
          <w:bCs/>
          <w:color w:val="000000"/>
        </w:rPr>
        <w:t>575</w:t>
      </w:r>
      <w:r>
        <w:rPr>
          <w:rFonts w:eastAsia="Roboto;sans-serif" w:cs="Roboto;sans-serif"/>
          <w:b/>
          <w:bCs/>
          <w:color w:val="000000"/>
        </w:rPr>
        <w:t>,</w:t>
      </w:r>
      <w:r w:rsidR="00AB50EE">
        <w:rPr>
          <w:rFonts w:eastAsia="Roboto;sans-serif" w:cs="Roboto;sans-serif"/>
          <w:b/>
          <w:bCs/>
          <w:color w:val="000000"/>
        </w:rPr>
        <w:t>08</w:t>
      </w:r>
      <w:r>
        <w:rPr>
          <w:rFonts w:eastAsia="Roboto;sans-serif" w:cs="Roboto;sans-serif"/>
          <w:b/>
          <w:bCs/>
          <w:color w:val="000000"/>
        </w:rPr>
        <w:t xml:space="preserve">-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 xml:space="preserve">. 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</w:rPr>
      </w:pP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Świadczenia opieki zdrowotnej finansowane</w:t>
      </w:r>
      <w:r w:rsidR="00A87748">
        <w:rPr>
          <w:rFonts w:eastAsia="Roboto;sans-serif" w:cs="Roboto;sans-serif"/>
          <w:b/>
          <w:bCs/>
          <w:color w:val="000000"/>
        </w:rPr>
        <w:t xml:space="preserve"> ze</w:t>
      </w:r>
      <w:r>
        <w:rPr>
          <w:rFonts w:eastAsia="Roboto;sans-serif" w:cs="Roboto;sans-serif"/>
          <w:b/>
          <w:bCs/>
          <w:color w:val="000000"/>
        </w:rPr>
        <w:t xml:space="preserve"> środków publicznych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 xml:space="preserve">Zgodnie z ustawą z dnia 27 sierpnia 2004 r. o świadczeniach opieki zdrowotnej finansowanych ze środków publicznych do korzystania ze świadczeń opieki zdrowotnej finansowanych ze środków publicznych na zasadach określonych w </w:t>
      </w:r>
      <w:proofErr w:type="gramStart"/>
      <w:r>
        <w:rPr>
          <w:rFonts w:eastAsia="Roboto;sans-serif" w:cs="Roboto;sans-serif"/>
          <w:color w:val="000000"/>
        </w:rPr>
        <w:t>ustawie (czyli</w:t>
      </w:r>
      <w:proofErr w:type="gramEnd"/>
      <w:r>
        <w:rPr>
          <w:rFonts w:eastAsia="Roboto;sans-serif" w:cs="Roboto;sans-serif"/>
          <w:color w:val="000000"/>
        </w:rPr>
        <w:t xml:space="preserve"> bezpłatnie, tak</w:t>
      </w:r>
      <w:r>
        <w:rPr>
          <w:rFonts w:eastAsia="Roboto;sans-serif" w:cs="Roboto;sans-serif"/>
          <w:i/>
          <w:i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jak osoby ubezpieczone) mają prawo osoby inne niż ubezpieczone posiadające obywatelstwo polskie i miejsce zamieszkania na terytorium Rzeczypospolitej Polskiej, które spełniają kryterium dochodowe, określone w przepisach o pomocy społecznej.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 xml:space="preserve">Wydanie decyzji o ustaleniu prawa do świadczeń opieki zdrowotnej realizowanych ze środków publicznych następuje na wniosek zainteresowanego, a w przypadku stanu nagłego </w:t>
      </w:r>
      <w:r>
        <w:rPr>
          <w:rFonts w:eastAsia="Roboto;sans-serif" w:cs="Roboto;sans-serif"/>
          <w:color w:val="000000"/>
        </w:rPr>
        <w:lastRenderedPageBreak/>
        <w:t>na wniosek świadczeniodawcy udzielającego świadczenia opieki zdrowotnej, złożony niezwłocznie po udzieleniu świadczenia.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>Wydanie decyzji poprzedzone jest przeprowadzeniem postępowania admin</w:t>
      </w:r>
      <w:r w:rsidR="00A87748">
        <w:rPr>
          <w:rFonts w:eastAsia="Roboto;sans-serif" w:cs="Roboto;sans-serif"/>
          <w:color w:val="000000"/>
        </w:rPr>
        <w:t xml:space="preserve">istracyjnego </w:t>
      </w:r>
      <w:r>
        <w:rPr>
          <w:rFonts w:eastAsia="Roboto;sans-serif" w:cs="Roboto;sans-serif"/>
          <w:color w:val="000000"/>
        </w:rPr>
        <w:t xml:space="preserve">w tym rodzinnego wywiadu środowiskowego. Celem tej procedury jest m.in. ustalenie czy osoba zainteresowana spełnia kryterium dochodowe zgodnie z ustawą </w:t>
      </w:r>
      <w:r w:rsidR="00A87748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o pomocy społecznej oraz ustalenie czy nie występują dysproporcje między udokumentowaną wysokością dochodu a sytuacją majątkową tej osoby.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>W 20</w:t>
      </w:r>
      <w:r w:rsidR="00CA6EC0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roku </w:t>
      </w:r>
      <w:r w:rsidR="003F5575">
        <w:rPr>
          <w:rFonts w:eastAsia="Roboto;sans-serif" w:cs="Roboto;sans-serif"/>
          <w:color w:val="000000"/>
        </w:rPr>
        <w:t xml:space="preserve">potwierdzono prawo do świadczeń opieki zdrowotnej dla </w:t>
      </w:r>
      <w:r w:rsidR="00FB3486" w:rsidRPr="002424CC">
        <w:rPr>
          <w:rFonts w:eastAsia="Roboto;sans-serif" w:cs="Roboto;sans-serif"/>
          <w:b/>
          <w:bCs/>
          <w:color w:val="000000"/>
        </w:rPr>
        <w:t>13 osób</w:t>
      </w:r>
      <w:r>
        <w:rPr>
          <w:rFonts w:eastAsia="Roboto;sans-serif" w:cs="Roboto;sans-serif"/>
          <w:color w:val="000000"/>
        </w:rPr>
        <w:t>.</w:t>
      </w:r>
    </w:p>
    <w:p w:rsidR="00D725AC" w:rsidRDefault="00D725AC" w:rsidP="00D725AC">
      <w:pPr>
        <w:widowControl/>
        <w:spacing w:line="360" w:lineRule="auto"/>
        <w:rPr>
          <w:rFonts w:eastAsia="Roboto;sans-serif" w:cs="Roboto;sans-serif"/>
          <w:i/>
          <w:iCs/>
          <w:color w:val="000000"/>
        </w:rPr>
      </w:pPr>
    </w:p>
    <w:p w:rsidR="00D725AC" w:rsidRDefault="00D725AC" w:rsidP="00D725AC">
      <w:pPr>
        <w:spacing w:line="360" w:lineRule="auto"/>
        <w:jc w:val="both"/>
        <w:rPr>
          <w:rFonts w:cs="Times New Roman"/>
          <w:b/>
          <w:i/>
          <w:iCs/>
        </w:rPr>
      </w:pPr>
      <w:r>
        <w:rPr>
          <w:rFonts w:cs="Times New Roman"/>
          <w:b/>
        </w:rPr>
        <w:t xml:space="preserve">Mieszkania chronione </w:t>
      </w:r>
    </w:p>
    <w:p w:rsidR="00D725AC" w:rsidRDefault="00A87748" w:rsidP="00A87748">
      <w:pPr>
        <w:widowControl/>
        <w:spacing w:before="240" w:after="200" w:line="360" w:lineRule="auto"/>
        <w:ind w:firstLine="360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Times New Roman"/>
          <w:color w:val="000000"/>
        </w:rPr>
        <w:t>Uchwałą Nr XX/165/16</w:t>
      </w:r>
      <w:r w:rsidR="00D725AC">
        <w:rPr>
          <w:rFonts w:eastAsia="Roboto;sans-serif" w:cs="Times New Roman"/>
          <w:color w:val="000000"/>
        </w:rPr>
        <w:t xml:space="preserve"> Rady Gminy Mrągowo z dnia 25 maja 2016 roku na terenie Gminy Mrągowo zostało utworzone mieszkanie chronione</w:t>
      </w:r>
      <w:r w:rsidR="00916DF5">
        <w:rPr>
          <w:rFonts w:eastAsia="Roboto;sans-serif" w:cs="Times New Roman"/>
          <w:color w:val="000000"/>
        </w:rPr>
        <w:t xml:space="preserve"> w miejscowości Zalec 25/2</w:t>
      </w:r>
      <w:r w:rsidR="00D725AC">
        <w:rPr>
          <w:rFonts w:eastAsia="Roboto;sans-serif" w:cs="Times New Roman"/>
          <w:color w:val="000000"/>
        </w:rPr>
        <w:t xml:space="preserve"> oraz określone zostały szczegółowe zasady ponoszenia odpłatności za pobyt w ww. mieszkaniu.</w:t>
      </w:r>
      <w:r>
        <w:rPr>
          <w:rFonts w:eastAsia="Roboto;sans-serif" w:cs="Times New Roman"/>
          <w:b/>
          <w:color w:val="000000"/>
        </w:rPr>
        <w:t xml:space="preserve">               </w:t>
      </w:r>
      <w:r w:rsidR="00D725AC">
        <w:rPr>
          <w:rFonts w:eastAsia="Roboto;sans-serif" w:cs="Times New Roman"/>
          <w:b/>
          <w:color w:val="000000"/>
        </w:rPr>
        <w:t xml:space="preserve">                               </w:t>
      </w:r>
      <w:r w:rsidR="00D725AC">
        <w:rPr>
          <w:rFonts w:eastAsia="Roboto;sans-serif" w:cs="Times New Roman"/>
          <w:b/>
          <w:color w:val="000000"/>
        </w:rPr>
        <w:tab/>
      </w:r>
      <w:r w:rsidR="00D725AC">
        <w:rPr>
          <w:rFonts w:eastAsia="Roboto;sans-serif" w:cs="Times New Roman"/>
          <w:color w:val="000000"/>
        </w:rPr>
        <w:t>W 20</w:t>
      </w:r>
      <w:r w:rsidR="00CA6EC0">
        <w:rPr>
          <w:rFonts w:eastAsia="Roboto;sans-serif" w:cs="Times New Roman"/>
          <w:color w:val="000000"/>
        </w:rPr>
        <w:t>20</w:t>
      </w:r>
      <w:r>
        <w:rPr>
          <w:rFonts w:eastAsia="Roboto;sans-serif" w:cs="Times New Roman"/>
          <w:color w:val="000000"/>
        </w:rPr>
        <w:t xml:space="preserve"> roku</w:t>
      </w:r>
      <w:r w:rsidR="00D725AC">
        <w:rPr>
          <w:rFonts w:eastAsia="Roboto;sans-serif" w:cs="Times New Roman"/>
          <w:color w:val="000000"/>
        </w:rPr>
        <w:t xml:space="preserve"> w mieszkaniu chronionym </w:t>
      </w:r>
      <w:r w:rsidR="00A3785F">
        <w:rPr>
          <w:rFonts w:eastAsia="Roboto;sans-serif" w:cs="Times New Roman"/>
          <w:color w:val="000000"/>
        </w:rPr>
        <w:t>przebywała</w:t>
      </w:r>
      <w:r w:rsidR="00D725AC">
        <w:rPr>
          <w:rFonts w:eastAsia="Roboto;sans-serif" w:cs="Times New Roman"/>
          <w:color w:val="000000"/>
        </w:rPr>
        <w:t xml:space="preserve"> jedna osoba.</w:t>
      </w:r>
    </w:p>
    <w:p w:rsidR="00D725AC" w:rsidRDefault="00D725AC" w:rsidP="00D725AC">
      <w:pPr>
        <w:widowControl/>
        <w:spacing w:before="240" w:after="200" w:line="360" w:lineRule="auto"/>
        <w:rPr>
          <w:rFonts w:eastAsia="Roboto;sans-serif" w:cs="Times New Roman"/>
          <w:b/>
          <w:bCs/>
          <w:i/>
          <w:iCs/>
          <w:color w:val="000000"/>
          <w:sz w:val="26"/>
          <w:szCs w:val="26"/>
        </w:rPr>
      </w:pPr>
      <w:r>
        <w:rPr>
          <w:rFonts w:eastAsia="Roboto;sans-serif" w:cs="Times New Roman"/>
          <w:b/>
          <w:bCs/>
          <w:color w:val="000000"/>
          <w:sz w:val="26"/>
          <w:szCs w:val="26"/>
        </w:rPr>
        <w:t>VI. Dodatki mieszkaniowe i energetyczne</w:t>
      </w:r>
    </w:p>
    <w:p w:rsidR="00D725AC" w:rsidRDefault="00D725AC" w:rsidP="00D725AC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 xml:space="preserve"> Dodatki mieszkaniowe </w:t>
      </w:r>
    </w:p>
    <w:p w:rsidR="00D725AC" w:rsidRDefault="00D725AC" w:rsidP="00D725AC">
      <w:pPr>
        <w:widowControl/>
        <w:spacing w:line="360" w:lineRule="auto"/>
        <w:ind w:firstLine="720"/>
        <w:jc w:val="both"/>
        <w:rPr>
          <w:rFonts w:eastAsia="Roboto;sans-serif" w:cs="Times New Roman"/>
          <w:i/>
          <w:iCs/>
          <w:color w:val="000000"/>
        </w:rPr>
      </w:pPr>
      <w:r>
        <w:rPr>
          <w:rFonts w:eastAsia="Roboto;sans-serif" w:cs="Times New Roman"/>
          <w:color w:val="000000"/>
        </w:rPr>
        <w:t>Dodatek mieszkaniowy jest świadczeniem pieniężnym wypłacanym przez gminę, mającym na celu dofinansowanie do wydatków ponoszonych w związku z zajmowaniem lokalu mieszkalnego. W 20</w:t>
      </w:r>
      <w:r w:rsidR="00117EC4">
        <w:rPr>
          <w:rFonts w:eastAsia="Roboto;sans-serif" w:cs="Times New Roman"/>
          <w:color w:val="000000"/>
        </w:rPr>
        <w:t>20</w:t>
      </w:r>
      <w:r>
        <w:rPr>
          <w:rFonts w:eastAsia="Roboto;sans-serif" w:cs="Times New Roman"/>
          <w:color w:val="000000"/>
        </w:rPr>
        <w:t xml:space="preserve"> roku przyznano pomoc </w:t>
      </w:r>
      <w:r w:rsidR="00117EC4" w:rsidRPr="00117EC4">
        <w:rPr>
          <w:rFonts w:eastAsia="Roboto;sans-serif" w:cs="Times New Roman"/>
          <w:b/>
          <w:bCs/>
          <w:color w:val="000000"/>
        </w:rPr>
        <w:t>55</w:t>
      </w:r>
      <w:r>
        <w:rPr>
          <w:rFonts w:eastAsia="Roboto;sans-serif" w:cs="Times New Roman"/>
          <w:color w:val="000000"/>
        </w:rPr>
        <w:t xml:space="preserve"> rodzinom w formie dodatku mieszkaniowego na łączną kwotę </w:t>
      </w:r>
      <w:r>
        <w:rPr>
          <w:rFonts w:eastAsia="Roboto;sans-serif" w:cs="Times New Roman"/>
          <w:b/>
          <w:bCs/>
          <w:color w:val="000000"/>
        </w:rPr>
        <w:t>1</w:t>
      </w:r>
      <w:r w:rsidR="00117EC4">
        <w:rPr>
          <w:rFonts w:eastAsia="Roboto;sans-serif" w:cs="Times New Roman"/>
          <w:b/>
          <w:bCs/>
          <w:color w:val="000000"/>
        </w:rPr>
        <w:t>0</w:t>
      </w:r>
      <w:r>
        <w:rPr>
          <w:rFonts w:eastAsia="Roboto;sans-serif" w:cs="Times New Roman"/>
          <w:b/>
          <w:bCs/>
          <w:color w:val="000000"/>
        </w:rPr>
        <w:t>7.</w:t>
      </w:r>
      <w:r w:rsidR="00117EC4">
        <w:rPr>
          <w:rFonts w:eastAsia="Roboto;sans-serif" w:cs="Times New Roman"/>
          <w:b/>
          <w:bCs/>
          <w:color w:val="000000"/>
        </w:rPr>
        <w:t>425</w:t>
      </w:r>
      <w:r>
        <w:rPr>
          <w:rFonts w:eastAsia="Roboto;sans-serif" w:cs="Times New Roman"/>
          <w:b/>
          <w:bCs/>
          <w:color w:val="000000"/>
        </w:rPr>
        <w:t>,</w:t>
      </w:r>
      <w:r w:rsidR="00117EC4">
        <w:rPr>
          <w:rFonts w:eastAsia="Roboto;sans-serif" w:cs="Times New Roman"/>
          <w:b/>
          <w:bCs/>
          <w:color w:val="000000"/>
        </w:rPr>
        <w:t>92</w:t>
      </w:r>
      <w:r>
        <w:rPr>
          <w:rFonts w:eastAsia="Roboto;sans-serif" w:cs="Times New Roman"/>
          <w:b/>
          <w:bCs/>
          <w:color w:val="000000"/>
        </w:rPr>
        <w:t xml:space="preserve"> </w:t>
      </w:r>
      <w:proofErr w:type="gramStart"/>
      <w:r>
        <w:rPr>
          <w:rFonts w:eastAsia="Roboto;sans-serif" w:cs="Times New Roman"/>
          <w:b/>
          <w:bCs/>
          <w:color w:val="000000"/>
        </w:rPr>
        <w:t>zł</w:t>
      </w:r>
      <w:proofErr w:type="gramEnd"/>
      <w:r>
        <w:rPr>
          <w:rFonts w:eastAsia="Roboto;sans-serif" w:cs="Times New Roman"/>
          <w:b/>
          <w:bCs/>
          <w:color w:val="000000"/>
        </w:rPr>
        <w:t xml:space="preserve">. </w:t>
      </w:r>
    </w:p>
    <w:p w:rsidR="00D725AC" w:rsidRDefault="00D725AC" w:rsidP="00D725AC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 xml:space="preserve">Dodatki energetyczne </w:t>
      </w:r>
    </w:p>
    <w:p w:rsidR="00EB4D01" w:rsidRPr="00C26C52" w:rsidRDefault="00D725AC" w:rsidP="00C26C52">
      <w:pPr>
        <w:spacing w:line="360" w:lineRule="auto"/>
        <w:ind w:firstLine="720"/>
        <w:jc w:val="both"/>
      </w:pPr>
      <w:r>
        <w:rPr>
          <w:rFonts w:cs="Times New Roman"/>
        </w:rPr>
        <w:t>Od 1 stycznia 2014 r. Ośrodek jest realizatorem dodatku energetycznego, który przysługuje odbiorcom wrażliwym na mocy ustawy – Prawo energetyczne. W 20</w:t>
      </w:r>
      <w:r w:rsidR="00117EC4">
        <w:rPr>
          <w:rFonts w:cs="Times New Roman"/>
        </w:rPr>
        <w:t>20</w:t>
      </w:r>
      <w:r>
        <w:rPr>
          <w:rFonts w:cs="Times New Roman"/>
        </w:rPr>
        <w:t xml:space="preserve"> r. z tej formy pomocy skorzystało </w:t>
      </w:r>
      <w:r>
        <w:rPr>
          <w:rFonts w:cs="Times New Roman"/>
          <w:b/>
          <w:bCs/>
        </w:rPr>
        <w:t>2</w:t>
      </w:r>
      <w:r w:rsidR="00117EC4">
        <w:rPr>
          <w:rFonts w:cs="Times New Roman"/>
          <w:b/>
          <w:bCs/>
        </w:rPr>
        <w:t>0</w:t>
      </w:r>
      <w:r>
        <w:rPr>
          <w:rFonts w:cs="Times New Roman"/>
        </w:rPr>
        <w:t xml:space="preserve"> rodzin na kwotę </w:t>
      </w:r>
      <w:r w:rsidR="00117EC4" w:rsidRPr="00117EC4">
        <w:rPr>
          <w:rFonts w:cs="Times New Roman"/>
          <w:b/>
          <w:bCs/>
        </w:rPr>
        <w:t>2.</w:t>
      </w:r>
      <w:r w:rsidR="003D26FA">
        <w:rPr>
          <w:rFonts w:cs="Times New Roman"/>
          <w:b/>
          <w:bCs/>
        </w:rPr>
        <w:t>769</w:t>
      </w:r>
      <w:r w:rsidR="00117EC4" w:rsidRPr="00117EC4">
        <w:rPr>
          <w:rFonts w:cs="Times New Roman"/>
          <w:b/>
          <w:bCs/>
        </w:rPr>
        <w:t>,</w:t>
      </w:r>
      <w:r w:rsidR="003D26FA">
        <w:rPr>
          <w:rFonts w:cs="Times New Roman"/>
          <w:b/>
          <w:bCs/>
        </w:rPr>
        <w:t>66</w:t>
      </w:r>
      <w:r>
        <w:rPr>
          <w:rFonts w:cs="Times New Roman"/>
          <w:b/>
          <w:bCs/>
        </w:rPr>
        <w:t xml:space="preserve"> </w:t>
      </w:r>
      <w:proofErr w:type="gramStart"/>
      <w:r>
        <w:rPr>
          <w:rFonts w:cs="Times New Roman"/>
          <w:b/>
          <w:bCs/>
        </w:rPr>
        <w:t>zł</w:t>
      </w:r>
      <w:proofErr w:type="gramEnd"/>
    </w:p>
    <w:p w:rsidR="00EB4D01" w:rsidRDefault="00EB4D01" w:rsidP="00C26C52">
      <w:pPr>
        <w:spacing w:line="360" w:lineRule="auto"/>
        <w:jc w:val="both"/>
        <w:rPr>
          <w:rFonts w:eastAsia="Roboto;sans-serif" w:cs="Roboto;sans-serif"/>
          <w:b/>
          <w:bCs/>
          <w:color w:val="000000"/>
          <w:sz w:val="28"/>
          <w:szCs w:val="28"/>
        </w:rPr>
      </w:pPr>
    </w:p>
    <w:p w:rsidR="00D725AC" w:rsidRDefault="00D725AC" w:rsidP="00C26C52">
      <w:pPr>
        <w:spacing w:line="360" w:lineRule="auto"/>
        <w:jc w:val="both"/>
      </w:pPr>
      <w:proofErr w:type="gramStart"/>
      <w:r>
        <w:rPr>
          <w:rFonts w:eastAsia="Roboto;sans-serif" w:cs="Roboto;sans-serif"/>
          <w:b/>
          <w:bCs/>
          <w:color w:val="000000"/>
          <w:sz w:val="28"/>
          <w:szCs w:val="28"/>
        </w:rPr>
        <w:t xml:space="preserve">VII .  </w:t>
      </w:r>
      <w:proofErr w:type="gramEnd"/>
      <w:r>
        <w:rPr>
          <w:rFonts w:eastAsia="Roboto;sans-serif" w:cs="Roboto;sans-serif"/>
          <w:b/>
          <w:bCs/>
          <w:color w:val="000000"/>
          <w:sz w:val="28"/>
          <w:szCs w:val="28"/>
        </w:rPr>
        <w:t xml:space="preserve">Świadczenia rodzinne </w:t>
      </w:r>
    </w:p>
    <w:p w:rsidR="00D725AC" w:rsidRDefault="00D725AC" w:rsidP="00A87748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System świadczeń rodzinnych skierowany jest do rodzin, które nie są w stanie zabezpieczyć potrzeb związanych z ponoszeniem wydatków na utrzymanie dzieci. Świadczenia te są realizowane zgodnie z ustawą z dnia 28 listopada 2003 r. o świadczeniach rodzinnych </w:t>
      </w:r>
      <w:r w:rsidR="00A87748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 xml:space="preserve">i obejmują: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b/>
          <w:bCs/>
          <w:color w:val="000000"/>
        </w:rPr>
        <w:t>1. Zasiłek rodzinny wraz z dodatkami do zasiłku: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bCs/>
          <w:color w:val="000000"/>
        </w:rPr>
        <w:t>Obecnie zasiłek rodzinny wynosi:</w:t>
      </w:r>
    </w:p>
    <w:p w:rsidR="00D725AC" w:rsidRDefault="00D725AC" w:rsidP="00D725AC">
      <w:pPr>
        <w:pStyle w:val="Tekstpodstawowy"/>
        <w:widowControl/>
        <w:spacing w:after="0" w:line="384" w:lineRule="auto"/>
        <w:ind w:left="375"/>
        <w:rPr>
          <w:i/>
          <w:iCs/>
        </w:rPr>
      </w:pPr>
      <w:r>
        <w:rPr>
          <w:color w:val="000000"/>
        </w:rPr>
        <w:lastRenderedPageBreak/>
        <w:t>- na dziecko w wieku do ukończenia 5 roku życia-</w:t>
      </w:r>
      <w:proofErr w:type="gramStart"/>
      <w:r>
        <w:rPr>
          <w:color w:val="000000"/>
        </w:rPr>
        <w:t xml:space="preserve"> </w:t>
      </w:r>
      <w:r>
        <w:rPr>
          <w:b/>
          <w:bCs/>
          <w:color w:val="000000"/>
        </w:rPr>
        <w:t>95,00 zł</w:t>
      </w:r>
      <w:proofErr w:type="gramEnd"/>
      <w:r>
        <w:rPr>
          <w:b/>
          <w:bCs/>
          <w:color w:val="000000"/>
        </w:rPr>
        <w:t>,</w:t>
      </w:r>
    </w:p>
    <w:p w:rsidR="00D725AC" w:rsidRDefault="00D725AC" w:rsidP="00D725AC">
      <w:pPr>
        <w:pStyle w:val="Tekstpodstawowy"/>
        <w:widowControl/>
        <w:spacing w:after="0" w:line="384" w:lineRule="auto"/>
        <w:ind w:left="375"/>
        <w:rPr>
          <w:i/>
          <w:iCs/>
        </w:rPr>
      </w:pPr>
      <w:r>
        <w:rPr>
          <w:color w:val="000000"/>
        </w:rPr>
        <w:t>- na dziecko w wieku powyżej 5 roku życia do ukończenia 18 roku życia</w:t>
      </w:r>
      <w:proofErr w:type="gramStart"/>
      <w:r>
        <w:rPr>
          <w:color w:val="000000"/>
        </w:rPr>
        <w:t xml:space="preserve"> – </w:t>
      </w:r>
      <w:r>
        <w:rPr>
          <w:b/>
          <w:bCs/>
          <w:color w:val="000000"/>
        </w:rPr>
        <w:t>124,00 zł</w:t>
      </w:r>
      <w:proofErr w:type="gramEnd"/>
      <w:r>
        <w:rPr>
          <w:b/>
          <w:bCs/>
          <w:color w:val="000000"/>
        </w:rPr>
        <w:t>,</w:t>
      </w:r>
    </w:p>
    <w:p w:rsidR="00D725AC" w:rsidRDefault="00D725AC" w:rsidP="00D725AC">
      <w:pPr>
        <w:pStyle w:val="Tekstpodstawowy"/>
        <w:widowControl/>
        <w:spacing w:after="0" w:line="384" w:lineRule="auto"/>
        <w:ind w:left="375"/>
        <w:rPr>
          <w:i/>
          <w:iCs/>
        </w:rPr>
      </w:pPr>
      <w:r>
        <w:rPr>
          <w:color w:val="000000"/>
        </w:rPr>
        <w:t>- na dziecko w wieku powyżej 18 roku życia do ukończenia 24 roku życia</w:t>
      </w:r>
      <w:proofErr w:type="gramStart"/>
      <w:r>
        <w:rPr>
          <w:color w:val="000000"/>
        </w:rPr>
        <w:t xml:space="preserve"> - </w:t>
      </w:r>
      <w:r>
        <w:rPr>
          <w:b/>
          <w:bCs/>
          <w:color w:val="000000"/>
        </w:rPr>
        <w:t>135,00 zł</w:t>
      </w:r>
      <w:proofErr w:type="gramEnd"/>
      <w:r>
        <w:rPr>
          <w:b/>
          <w:bCs/>
          <w:color w:val="000000"/>
        </w:rPr>
        <w:t xml:space="preserve"> .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Do zasiłku rodzinnego wypłacane są dodatki z tytułu: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- urodzenia dziecka w wys</w:t>
      </w:r>
      <w:proofErr w:type="gramStart"/>
      <w:r>
        <w:rPr>
          <w:rFonts w:eastAsia="Roboto;sans-serif" w:cs="Roboto;sans-serif"/>
          <w:color w:val="000000"/>
        </w:rPr>
        <w:t xml:space="preserve">. </w:t>
      </w:r>
      <w:r>
        <w:rPr>
          <w:rFonts w:eastAsia="Roboto;sans-serif" w:cs="Roboto;sans-serif"/>
          <w:b/>
          <w:bCs/>
          <w:color w:val="000000"/>
        </w:rPr>
        <w:t>1.000,00z</w:t>
      </w:r>
      <w:r>
        <w:rPr>
          <w:rFonts w:eastAsia="Roboto;sans-serif" w:cs="Roboto;sans-serif"/>
          <w:color w:val="000000"/>
        </w:rPr>
        <w:t>ł</w:t>
      </w:r>
      <w:proofErr w:type="gramEnd"/>
      <w:r>
        <w:rPr>
          <w:rFonts w:eastAsia="Roboto;sans-serif" w:cs="Roboto;sans-serif"/>
          <w:color w:val="000000"/>
        </w:rPr>
        <w:t xml:space="preserve">;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- opieki nad dzieckiem w okresie korzystania z urlopu wychowawczego</w:t>
      </w:r>
      <w:proofErr w:type="gramStart"/>
      <w:r>
        <w:rPr>
          <w:rFonts w:eastAsia="Roboto;sans-serif" w:cs="Roboto;sans-serif"/>
          <w:color w:val="000000"/>
        </w:rPr>
        <w:t xml:space="preserve"> – </w:t>
      </w:r>
      <w:r>
        <w:rPr>
          <w:rFonts w:eastAsia="Roboto;sans-serif" w:cs="Roboto;sans-serif"/>
          <w:b/>
          <w:bCs/>
          <w:color w:val="000000"/>
        </w:rPr>
        <w:t>400,00 zł</w:t>
      </w:r>
      <w:proofErr w:type="gramEnd"/>
      <w:r>
        <w:rPr>
          <w:rFonts w:eastAsia="Roboto;sans-serif" w:cs="Roboto;sans-serif"/>
          <w:color w:val="000000"/>
        </w:rPr>
        <w:t xml:space="preserve">;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- samotnego wychowywania dziecka-</w:t>
      </w:r>
      <w:proofErr w:type="gramStart"/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193,00 zł</w:t>
      </w:r>
      <w:proofErr w:type="gramEnd"/>
      <w:r>
        <w:rPr>
          <w:rFonts w:eastAsia="Roboto;sans-serif" w:cs="Roboto;sans-serif"/>
          <w:color w:val="000000"/>
        </w:rPr>
        <w:t xml:space="preserve">, a </w:t>
      </w:r>
      <w:r>
        <w:rPr>
          <w:color w:val="000000"/>
        </w:rPr>
        <w:t xml:space="preserve">w przypadku dziecka legitymującego się orzeczeniem o niepełnosprawności - </w:t>
      </w:r>
      <w:r>
        <w:rPr>
          <w:b/>
          <w:bCs/>
          <w:color w:val="000000"/>
        </w:rPr>
        <w:t>273,00 zł</w:t>
      </w:r>
      <w:r>
        <w:rPr>
          <w:color w:val="000000"/>
        </w:rPr>
        <w:t xml:space="preserve">; </w:t>
      </w:r>
      <w:r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wychowywania </w:t>
      </w:r>
      <w:r w:rsidR="00D3560C">
        <w:rPr>
          <w:rFonts w:eastAsia="Roboto;sans-serif" w:cs="Roboto;sans-serif"/>
          <w:color w:val="000000"/>
        </w:rPr>
        <w:t xml:space="preserve">dziecka </w:t>
      </w:r>
      <w:r>
        <w:rPr>
          <w:rFonts w:eastAsia="Roboto;sans-serif" w:cs="Roboto;sans-serif"/>
          <w:color w:val="000000"/>
        </w:rPr>
        <w:t>w rodzinie wielodzietnej</w:t>
      </w:r>
      <w:proofErr w:type="gramStart"/>
      <w:r>
        <w:rPr>
          <w:rFonts w:eastAsia="Roboto;sans-serif" w:cs="Roboto;sans-serif"/>
          <w:color w:val="000000"/>
        </w:rPr>
        <w:t xml:space="preserve"> – </w:t>
      </w:r>
      <w:r>
        <w:rPr>
          <w:rFonts w:eastAsia="Roboto;sans-serif" w:cs="Roboto;sans-serif"/>
          <w:b/>
          <w:bCs/>
          <w:color w:val="000000"/>
        </w:rPr>
        <w:t>95,00 zł</w:t>
      </w:r>
      <w:proofErr w:type="gramEnd"/>
      <w:r>
        <w:rPr>
          <w:rFonts w:eastAsia="Roboto;sans-serif" w:cs="Roboto;sans-serif"/>
          <w:b/>
          <w:bCs/>
          <w:color w:val="000000"/>
        </w:rPr>
        <w:t>;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 - kształcenia i rehabilitacji dziecka niepełnosprawnego -</w:t>
      </w:r>
      <w:r>
        <w:rPr>
          <w:color w:val="333333"/>
        </w:rPr>
        <w:t xml:space="preserve"> do 5. roku życia – </w:t>
      </w:r>
      <w:r>
        <w:rPr>
          <w:b/>
          <w:bCs/>
          <w:color w:val="333333"/>
        </w:rPr>
        <w:t xml:space="preserve">90,00 </w:t>
      </w:r>
      <w:proofErr w:type="gramStart"/>
      <w:r>
        <w:rPr>
          <w:b/>
          <w:bCs/>
          <w:color w:val="333333"/>
        </w:rPr>
        <w:t xml:space="preserve">zł, </w:t>
      </w:r>
      <w:r>
        <w:rPr>
          <w:color w:val="333333"/>
        </w:rPr>
        <w:t xml:space="preserve"> powyżej</w:t>
      </w:r>
      <w:proofErr w:type="gramEnd"/>
      <w:r>
        <w:rPr>
          <w:color w:val="333333"/>
        </w:rPr>
        <w:t xml:space="preserve"> 5. </w:t>
      </w:r>
      <w:proofErr w:type="gramStart"/>
      <w:r>
        <w:rPr>
          <w:color w:val="333333"/>
        </w:rPr>
        <w:t>roku</w:t>
      </w:r>
      <w:proofErr w:type="gramEnd"/>
      <w:r>
        <w:rPr>
          <w:color w:val="333333"/>
        </w:rPr>
        <w:t xml:space="preserve"> życia do ukończenia 24. roku życia</w:t>
      </w:r>
      <w:proofErr w:type="gramStart"/>
      <w:r>
        <w:rPr>
          <w:color w:val="333333"/>
        </w:rPr>
        <w:t xml:space="preserve"> – </w:t>
      </w:r>
      <w:r>
        <w:rPr>
          <w:b/>
          <w:bCs/>
          <w:color w:val="333333"/>
        </w:rPr>
        <w:t>110,00 zł</w:t>
      </w:r>
      <w:proofErr w:type="gramEnd"/>
      <w:r>
        <w:rPr>
          <w:b/>
          <w:bCs/>
          <w:color w:val="333333"/>
        </w:rPr>
        <w:t>,</w:t>
      </w:r>
      <w:r>
        <w:t xml:space="preserve"> </w:t>
      </w:r>
      <w:r>
        <w:rPr>
          <w:rFonts w:eastAsia="Roboto;sans-serif" w:cs="Roboto;sans-serif"/>
          <w:color w:val="000000"/>
        </w:rPr>
        <w:t>;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 - rozpoczęcia roku szkolnego</w:t>
      </w:r>
      <w:proofErr w:type="gramStart"/>
      <w:r>
        <w:rPr>
          <w:rFonts w:eastAsia="Roboto;sans-serif" w:cs="Roboto;sans-serif"/>
          <w:color w:val="000000"/>
        </w:rPr>
        <w:t xml:space="preserve"> -</w:t>
      </w:r>
      <w:r>
        <w:rPr>
          <w:rFonts w:eastAsia="Roboto;sans-serif" w:cs="Roboto;sans-serif"/>
          <w:b/>
          <w:bCs/>
          <w:color w:val="000000"/>
        </w:rPr>
        <w:t>100,00 zł</w:t>
      </w:r>
      <w:proofErr w:type="gramEnd"/>
      <w:r>
        <w:rPr>
          <w:rFonts w:eastAsia="Roboto;sans-serif" w:cs="Roboto;sans-serif"/>
          <w:color w:val="000000"/>
        </w:rPr>
        <w:t>;</w:t>
      </w:r>
      <w:r w:rsidR="00D3560C">
        <w:rPr>
          <w:rFonts w:eastAsia="Roboto;sans-serif" w:cs="Roboto;sans-serif"/>
          <w:color w:val="000000"/>
        </w:rPr>
        <w:t xml:space="preserve"> ( jednorazowo)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podjęcia przez dziecko nauki w szkole poza miejscem </w:t>
      </w:r>
      <w:proofErr w:type="gramStart"/>
      <w:r>
        <w:rPr>
          <w:rFonts w:eastAsia="Roboto;sans-serif" w:cs="Roboto;sans-serif"/>
          <w:color w:val="000000"/>
        </w:rPr>
        <w:t xml:space="preserve">zamieszkania:  </w:t>
      </w:r>
      <w:r>
        <w:rPr>
          <w:color w:val="333333"/>
        </w:rPr>
        <w:t>na</w:t>
      </w:r>
      <w:proofErr w:type="gramEnd"/>
      <w:r>
        <w:rPr>
          <w:color w:val="333333"/>
        </w:rPr>
        <w:t xml:space="preserve"> pokrycie wydatków związanych z zamieszkaniem w miejscowości, w której znajduje się szkoła – </w:t>
      </w:r>
      <w:r>
        <w:rPr>
          <w:b/>
          <w:bCs/>
          <w:color w:val="333333"/>
        </w:rPr>
        <w:t>113,00 zł,</w:t>
      </w:r>
      <w:r>
        <w:br/>
      </w:r>
      <w:r>
        <w:rPr>
          <w:color w:val="333333"/>
        </w:rPr>
        <w:t xml:space="preserve"> na pokrycie wydatków związanych z dojazdem do miejscowości, w której znajduje się szkoła – </w:t>
      </w:r>
      <w:r>
        <w:rPr>
          <w:b/>
          <w:bCs/>
          <w:color w:val="333333"/>
        </w:rPr>
        <w:t>69,00 zł</w:t>
      </w:r>
      <w:r>
        <w:t xml:space="preserve"> </w:t>
      </w:r>
      <w:r>
        <w:rPr>
          <w:rFonts w:eastAsia="Roboto;sans-serif" w:cs="Roboto;sans-serif"/>
          <w:color w:val="000000"/>
        </w:rPr>
        <w:t>.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2. Jednorazowa zapomoga z tytułu urodzenia się dziecka - </w:t>
      </w:r>
      <w:r>
        <w:rPr>
          <w:rFonts w:eastAsia="Roboto;sans-serif" w:cs="Roboto;sans-serif"/>
          <w:b/>
          <w:bCs/>
          <w:color w:val="000000"/>
        </w:rPr>
        <w:t>1.000,00</w:t>
      </w:r>
      <w:r>
        <w:rPr>
          <w:rFonts w:eastAsia="Roboto;sans-serif" w:cs="Roboto;sans-serif"/>
          <w:color w:val="000000"/>
        </w:rPr>
        <w:t xml:space="preserve"> </w:t>
      </w:r>
      <w:proofErr w:type="gramStart"/>
      <w:r>
        <w:rPr>
          <w:rFonts w:eastAsia="Roboto;sans-serif" w:cs="Roboto;sans-serif"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>.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3. Świadczenia opiekuńcze:</w:t>
      </w:r>
    </w:p>
    <w:p w:rsidR="00D725AC" w:rsidRDefault="00D725AC" w:rsidP="00D725AC">
      <w:pPr>
        <w:pStyle w:val="Tekstpodstawowy"/>
        <w:widowControl/>
        <w:spacing w:after="0" w:line="360" w:lineRule="auto"/>
      </w:pPr>
      <w:r>
        <w:rPr>
          <w:rFonts w:eastAsia="Roboto;sans-serif" w:cs="Roboto;sans-serif"/>
          <w:color w:val="000000"/>
        </w:rPr>
        <w:t xml:space="preserve"> - zasiłek pielęgnacyjny - </w:t>
      </w:r>
      <w:r>
        <w:rPr>
          <w:rFonts w:eastAsia="Roboto;sans-serif" w:cs="Roboto;sans-serif"/>
          <w:b/>
          <w:bCs/>
          <w:color w:val="000000"/>
        </w:rPr>
        <w:t xml:space="preserve">215,84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proofErr w:type="gramStart"/>
      <w:r>
        <w:rPr>
          <w:rFonts w:eastAsia="Roboto;sans-serif" w:cs="Roboto;sans-serif"/>
          <w:color w:val="000000"/>
        </w:rPr>
        <w:t>-  specjalny</w:t>
      </w:r>
      <w:proofErr w:type="gramEnd"/>
      <w:r>
        <w:rPr>
          <w:rFonts w:eastAsia="Roboto;sans-serif" w:cs="Roboto;sans-serif"/>
          <w:color w:val="000000"/>
        </w:rPr>
        <w:t xml:space="preserve"> zasiłek opiekuńczy- </w:t>
      </w:r>
      <w:r>
        <w:rPr>
          <w:rFonts w:eastAsia="Roboto;sans-serif" w:cs="Roboto;sans-serif"/>
          <w:b/>
          <w:bCs/>
          <w:color w:val="000000"/>
        </w:rPr>
        <w:t>620,00 z</w:t>
      </w:r>
      <w:r>
        <w:rPr>
          <w:rFonts w:eastAsia="Roboto;sans-serif" w:cs="Roboto;sans-serif"/>
          <w:color w:val="000000"/>
        </w:rPr>
        <w:t xml:space="preserve">ł;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proofErr w:type="gramStart"/>
      <w:r>
        <w:rPr>
          <w:rFonts w:eastAsia="Roboto;sans-serif" w:cs="Roboto;sans-serif"/>
          <w:color w:val="000000"/>
        </w:rPr>
        <w:t>-  świadczenie</w:t>
      </w:r>
      <w:proofErr w:type="gramEnd"/>
      <w:r>
        <w:rPr>
          <w:rFonts w:eastAsia="Roboto;sans-serif" w:cs="Roboto;sans-serif"/>
          <w:color w:val="000000"/>
        </w:rPr>
        <w:t xml:space="preserve"> pielęgnacyjne – </w:t>
      </w:r>
      <w:r>
        <w:rPr>
          <w:rFonts w:eastAsia="Roboto;sans-serif" w:cs="Roboto;sans-serif"/>
          <w:b/>
          <w:bCs/>
          <w:color w:val="000000"/>
        </w:rPr>
        <w:t>1.83</w:t>
      </w:r>
      <w:r w:rsidR="00817A72">
        <w:rPr>
          <w:rFonts w:eastAsia="Roboto;sans-serif" w:cs="Roboto;sans-serif"/>
          <w:b/>
          <w:bCs/>
          <w:color w:val="000000"/>
        </w:rPr>
        <w:t>0</w:t>
      </w:r>
      <w:r>
        <w:rPr>
          <w:rFonts w:eastAsia="Roboto;sans-serif" w:cs="Roboto;sans-serif"/>
          <w:b/>
          <w:bCs/>
          <w:color w:val="000000"/>
        </w:rPr>
        <w:t xml:space="preserve">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;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 - zasiłek dla opiekuna</w:t>
      </w:r>
      <w:proofErr w:type="gramStart"/>
      <w:r>
        <w:rPr>
          <w:rFonts w:eastAsia="Roboto;sans-serif" w:cs="Roboto;sans-serif"/>
          <w:color w:val="000000"/>
        </w:rPr>
        <w:t xml:space="preserve"> - </w:t>
      </w:r>
      <w:r>
        <w:rPr>
          <w:rFonts w:eastAsia="Roboto;sans-serif" w:cs="Roboto;sans-serif"/>
          <w:b/>
          <w:bCs/>
          <w:color w:val="000000"/>
        </w:rPr>
        <w:t>620,00 zł</w:t>
      </w:r>
      <w:proofErr w:type="gramEnd"/>
      <w:r>
        <w:rPr>
          <w:rFonts w:eastAsia="Roboto;sans-serif" w:cs="Roboto;sans-serif"/>
          <w:color w:val="000000"/>
        </w:rPr>
        <w:t xml:space="preserve">. </w:t>
      </w:r>
    </w:p>
    <w:p w:rsidR="00D725AC" w:rsidRDefault="00D725AC" w:rsidP="00D725AC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4. Świadczenie rodzicielskie –</w:t>
      </w:r>
      <w:r>
        <w:rPr>
          <w:rFonts w:eastAsia="Roboto;sans-serif" w:cs="Roboto;sans-serif"/>
          <w:b/>
          <w:bCs/>
          <w:color w:val="000000"/>
        </w:rPr>
        <w:t xml:space="preserve"> 1.000,00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b/>
          <w:bCs/>
          <w:color w:val="000000"/>
        </w:rPr>
        <w:t>.</w:t>
      </w:r>
    </w:p>
    <w:p w:rsidR="00D725AC" w:rsidRDefault="00D725AC" w:rsidP="00A87748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5. Świadczenie za życiem — wypłata jednorazowego świadczenia z tytułu urodzenia się żywego dziecka, u którego zdiagnozowano ciężkie i nieodwracalne upośledzenie albo nieuleczalną chorobę zagrażającą życiu, które powstały w prenatalnym okresie rozwoju dziecka lub w czasie porodu. Świadczenie to wypłacane w kwocie </w:t>
      </w:r>
      <w:r>
        <w:rPr>
          <w:rFonts w:eastAsia="Roboto;sans-serif" w:cs="Roboto;sans-serif"/>
          <w:b/>
          <w:bCs/>
          <w:color w:val="000000"/>
        </w:rPr>
        <w:t xml:space="preserve">4.000,00 </w:t>
      </w:r>
      <w:proofErr w:type="gramStart"/>
      <w:r>
        <w:rPr>
          <w:rFonts w:eastAsia="Roboto;sans-serif" w:cs="Roboto;sans-serif"/>
          <w:b/>
          <w:bCs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. </w:t>
      </w:r>
    </w:p>
    <w:p w:rsidR="00D725AC" w:rsidRDefault="00D725AC" w:rsidP="00A87748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ab/>
        <w:t xml:space="preserve">Zasiłek rodzinny przysługuje osobom, których dochód rodziny w przeliczeniu na osobę albo dochód osoby uczącej się nie przekracza kwoty 674 zł. W przypadku, gdy członkiem rodziny jest dziecko legitymujące się orzeczeniem o niepełnosprawności lub </w:t>
      </w:r>
      <w:r w:rsidR="00A87748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 xml:space="preserve">o stopniu niepełnosprawności, zasiłek rodzinny przysługuje, jeżeli dochód rodziny </w:t>
      </w:r>
      <w:r w:rsidR="00A87748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w przeliczeniu na osobę albo dochód osoby uczącej się nie przekracza kwoty 764 zł.</w:t>
      </w:r>
    </w:p>
    <w:p w:rsidR="00D725AC" w:rsidRDefault="00D725AC" w:rsidP="00D725AC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lastRenderedPageBreak/>
        <w:tab/>
        <w:t xml:space="preserve"> Jednorazowa zapomoga z tytułu urodzenia się dziecka przysługuje osobom, jeżeli dochód rodziny w przeliczeniu na osobę nie przekracza kwoty 1922 zł. </w:t>
      </w:r>
    </w:p>
    <w:p w:rsidR="00D725AC" w:rsidRDefault="00D725AC" w:rsidP="00D725AC">
      <w:pPr>
        <w:pStyle w:val="Tekstpodstawowy"/>
        <w:widowControl/>
        <w:spacing w:after="0" w:line="360" w:lineRule="auto"/>
      </w:pPr>
      <w:r>
        <w:rPr>
          <w:rFonts w:eastAsia="Roboto;sans-serif" w:cs="Roboto;sans-serif"/>
          <w:color w:val="000000"/>
        </w:rPr>
        <w:tab/>
        <w:t>W 20</w:t>
      </w:r>
      <w:r w:rsidR="00EF4886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r. w gminie Mrągowo zasiłki rodzinne z dodatkami wypłacono dla </w:t>
      </w:r>
      <w:r w:rsidR="00EF4886">
        <w:rPr>
          <w:rFonts w:eastAsia="Roboto;sans-serif" w:cs="Roboto;sans-serif"/>
          <w:color w:val="000000"/>
        </w:rPr>
        <w:t>280</w:t>
      </w:r>
      <w:r>
        <w:rPr>
          <w:rFonts w:eastAsia="Roboto;sans-serif" w:cs="Roboto;sans-serif"/>
          <w:color w:val="000000"/>
        </w:rPr>
        <w:t xml:space="preserve"> rodzin na </w:t>
      </w:r>
      <w:r w:rsidR="00EF4886">
        <w:rPr>
          <w:rFonts w:eastAsia="Roboto;sans-serif" w:cs="Roboto;sans-serif"/>
          <w:color w:val="000000"/>
        </w:rPr>
        <w:t>608</w:t>
      </w:r>
      <w:r>
        <w:rPr>
          <w:rFonts w:eastAsia="Roboto;sans-serif" w:cs="Roboto;sans-serif"/>
          <w:color w:val="000000"/>
        </w:rPr>
        <w:t xml:space="preserve"> dzieci. Zasiłki pielęgnacyjne wypłacono dla 255 osób.                                                                                </w:t>
      </w:r>
      <w:r>
        <w:rPr>
          <w:rFonts w:eastAsia="Roboto;sans-serif" w:cs="Roboto;sans-serif"/>
          <w:color w:val="000000"/>
        </w:rPr>
        <w:tab/>
        <w:t>Świadczenia pielęgnacyjne wypłacono 4</w:t>
      </w:r>
      <w:r w:rsidR="00EF4886">
        <w:rPr>
          <w:rFonts w:eastAsia="Roboto;sans-serif" w:cs="Roboto;sans-serif"/>
          <w:color w:val="000000"/>
        </w:rPr>
        <w:t>0</w:t>
      </w:r>
      <w:r>
        <w:rPr>
          <w:rFonts w:eastAsia="Roboto;sans-serif" w:cs="Roboto;sans-serif"/>
          <w:color w:val="000000"/>
        </w:rPr>
        <w:t xml:space="preserve"> osobom, specjalny zasiłek opiekuńczy został wypłacony </w:t>
      </w:r>
      <w:r w:rsidR="00EF4886">
        <w:rPr>
          <w:rFonts w:eastAsia="Roboto;sans-serif" w:cs="Roboto;sans-serif"/>
          <w:color w:val="000000"/>
        </w:rPr>
        <w:t>14</w:t>
      </w:r>
      <w:r>
        <w:rPr>
          <w:rFonts w:eastAsia="Roboto;sans-serif" w:cs="Roboto;sans-serif"/>
          <w:color w:val="000000"/>
        </w:rPr>
        <w:t xml:space="preserve"> osobom oraz zasiłek dla opiekuna wypłacono </w:t>
      </w:r>
      <w:r w:rsidR="00EF4886">
        <w:rPr>
          <w:rFonts w:eastAsia="Roboto;sans-serif" w:cs="Roboto;sans-serif"/>
          <w:color w:val="000000"/>
        </w:rPr>
        <w:t>7</w:t>
      </w:r>
      <w:r>
        <w:rPr>
          <w:rFonts w:eastAsia="Roboto;sans-serif" w:cs="Roboto;sans-serif"/>
          <w:color w:val="000000"/>
        </w:rPr>
        <w:t xml:space="preserve"> osobom. </w:t>
      </w:r>
    </w:p>
    <w:p w:rsidR="00D725AC" w:rsidRDefault="00D725AC" w:rsidP="00D725AC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ab/>
        <w:t xml:space="preserve">Jednorazową zapomogę z tytułu urodzenia się dziecka wypłacono 51 osobom, świadczenie rodzicielskie wypłacono 33 osobom. </w:t>
      </w:r>
    </w:p>
    <w:p w:rsidR="00EB4D01" w:rsidRDefault="00EB4D01" w:rsidP="00D725AC">
      <w:pPr>
        <w:pStyle w:val="Tekstpodstawowy"/>
        <w:widowControl/>
        <w:spacing w:after="0" w:line="360" w:lineRule="auto"/>
        <w:rPr>
          <w:rFonts w:eastAsia="Roboto;sans-serif" w:cs="Roboto;sans-serif"/>
          <w:i/>
          <w:iCs/>
          <w:color w:val="000000"/>
        </w:rPr>
      </w:pPr>
    </w:p>
    <w:p w:rsidR="00D725AC" w:rsidRPr="00A87748" w:rsidRDefault="00D725AC" w:rsidP="00A87748">
      <w:pPr>
        <w:pStyle w:val="Tekstpodstawowy"/>
        <w:widowControl/>
        <w:spacing w:after="0" w:line="360" w:lineRule="auto"/>
        <w:jc w:val="both"/>
        <w:rPr>
          <w:rFonts w:eastAsia="Roboto;sans-serif" w:cs="Roboto;sans-serif"/>
          <w:b/>
          <w:bCs/>
          <w:color w:val="000000"/>
          <w:sz w:val="28"/>
          <w:szCs w:val="28"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>VIII. Realizacja zadań z zakresu pomocy osobom uprawnionym do</w:t>
      </w:r>
      <w:r w:rsidR="00A87748">
        <w:rPr>
          <w:rFonts w:eastAsia="Roboto;sans-serif" w:cs="Roboto;sans-serif"/>
          <w:b/>
          <w:bCs/>
          <w:color w:val="000000"/>
          <w:sz w:val="28"/>
          <w:szCs w:val="28"/>
        </w:rPr>
        <w:t xml:space="preserve"> </w:t>
      </w:r>
      <w:r>
        <w:rPr>
          <w:rFonts w:eastAsia="Roboto;sans-serif" w:cs="Roboto;sans-serif"/>
          <w:b/>
          <w:bCs/>
          <w:color w:val="000000"/>
          <w:sz w:val="28"/>
          <w:szCs w:val="28"/>
        </w:rPr>
        <w:t>alimentów</w:t>
      </w:r>
    </w:p>
    <w:p w:rsidR="00D725AC" w:rsidRPr="00C26C52" w:rsidRDefault="00D725AC" w:rsidP="00C26C52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b/>
          <w:bCs/>
          <w:color w:val="000000"/>
        </w:rPr>
        <w:t xml:space="preserve">Świadczenia z funduszu alimentacyjnego  </w:t>
      </w:r>
    </w:p>
    <w:p w:rsidR="007B2EF4" w:rsidRPr="007B2EF4" w:rsidRDefault="00D725AC" w:rsidP="007B2EF4">
      <w:pPr>
        <w:ind w:left="-360"/>
        <w:jc w:val="center"/>
        <w:rPr>
          <w:rFonts w:ascii="Cambria" w:eastAsia="Times New Roman" w:hAnsi="Cambria" w:cs="Arial"/>
          <w:kern w:val="0"/>
          <w:sz w:val="22"/>
          <w:szCs w:val="22"/>
          <w:lang w:eastAsia="pl-PL"/>
        </w:rPr>
      </w:pPr>
      <w:r>
        <w:rPr>
          <w:rFonts w:eastAsia="Roboto;sans-serif" w:cs="Roboto;sans-serif"/>
          <w:color w:val="000000"/>
        </w:rPr>
        <w:tab/>
        <w:t xml:space="preserve"> </w:t>
      </w:r>
    </w:p>
    <w:p w:rsidR="007B2EF4" w:rsidRPr="007B2EF4" w:rsidRDefault="007B2EF4" w:rsidP="007B2EF4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7B2EF4">
        <w:rPr>
          <w:rFonts w:eastAsia="Times New Roman" w:cs="Times New Roman"/>
          <w:kern w:val="0"/>
          <w:lang w:eastAsia="pl-PL"/>
        </w:rPr>
        <w:t xml:space="preserve">       Zadaniem realizowanym przez GOPS Mrągowo jest przyznawanie świadczeń z funduszu alimentacyjnego oraz prowadzenie działań wobec dłużników alimentacyjnych. </w:t>
      </w:r>
      <w:r w:rsidRPr="007B2EF4">
        <w:rPr>
          <w:rFonts w:eastAsia="Times New Roman" w:cs="Times New Roman"/>
          <w:kern w:val="0"/>
          <w:lang w:eastAsia="pl-PL"/>
        </w:rPr>
        <w:br/>
        <w:t xml:space="preserve">       Świadczenie z funduszu alimentacyjnego otrzymują osoby </w:t>
      </w:r>
      <w:proofErr w:type="gramStart"/>
      <w:r w:rsidRPr="007B2EF4">
        <w:rPr>
          <w:rFonts w:eastAsia="Times New Roman" w:cs="Times New Roman"/>
          <w:kern w:val="0"/>
          <w:lang w:eastAsia="pl-PL"/>
        </w:rPr>
        <w:t>uprawnione które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, maja zasądzone alimenty od rodzica na podstawie tytułu wykonawczego, jeżeli egzekucja jest bezskuteczna do ukończenia 18 roku życia albo w przypadku, gdy osoba uczy się w szkole lub szkole wyższej do ukończenia przez nią 25 roku życia, lub w przypadku posiadania orzeczenia o znacznym stopniu niepełnosprawności – bezterminowo. </w:t>
      </w:r>
    </w:p>
    <w:p w:rsidR="007B2EF4" w:rsidRPr="007B2EF4" w:rsidRDefault="007B2EF4" w:rsidP="007B2EF4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7B2EF4">
        <w:rPr>
          <w:rFonts w:eastAsia="Times New Roman" w:cs="Times New Roman"/>
          <w:kern w:val="0"/>
          <w:lang w:eastAsia="pl-PL"/>
        </w:rPr>
        <w:t xml:space="preserve">       Prawo do świadczeń z funduszu alimentacyjnego przysługuje w wysokości zasądzonych </w:t>
      </w:r>
      <w:proofErr w:type="gramStart"/>
      <w:r w:rsidRPr="007B2EF4">
        <w:rPr>
          <w:rFonts w:eastAsia="Times New Roman" w:cs="Times New Roman"/>
          <w:kern w:val="0"/>
          <w:lang w:eastAsia="pl-PL"/>
        </w:rPr>
        <w:t>alimentów ale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nie więcej niż 500 zł. i uzależnione jest od dochodu rodziny w przeliczeniu na osobę w rodzinie</w:t>
      </w:r>
      <w:r w:rsidR="00D3560C">
        <w:rPr>
          <w:rFonts w:eastAsia="Times New Roman" w:cs="Times New Roman"/>
          <w:kern w:val="0"/>
          <w:lang w:eastAsia="pl-PL"/>
        </w:rPr>
        <w:t>,</w:t>
      </w:r>
      <w:r w:rsidRPr="007B2EF4">
        <w:rPr>
          <w:rFonts w:eastAsia="Times New Roman" w:cs="Times New Roman"/>
          <w:kern w:val="0"/>
          <w:lang w:eastAsia="pl-PL"/>
        </w:rPr>
        <w:t xml:space="preserve"> które do końca września 2020 </w:t>
      </w:r>
      <w:r w:rsidR="00D3560C">
        <w:rPr>
          <w:rFonts w:eastAsia="Times New Roman" w:cs="Times New Roman"/>
          <w:kern w:val="0"/>
          <w:lang w:eastAsia="pl-PL"/>
        </w:rPr>
        <w:t>wynosiło</w:t>
      </w:r>
      <w:proofErr w:type="gramStart"/>
      <w:r w:rsidRPr="007B2EF4">
        <w:rPr>
          <w:rFonts w:eastAsia="Times New Roman" w:cs="Times New Roman"/>
          <w:kern w:val="0"/>
          <w:lang w:eastAsia="pl-PL"/>
        </w:rPr>
        <w:t xml:space="preserve"> 800,00 zł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. </w:t>
      </w:r>
    </w:p>
    <w:p w:rsidR="007B2EF4" w:rsidRPr="007B2EF4" w:rsidRDefault="007B2EF4" w:rsidP="007B2EF4">
      <w:pPr>
        <w:widowControl/>
        <w:spacing w:line="360" w:lineRule="auto"/>
        <w:ind w:left="-360"/>
        <w:rPr>
          <w:rFonts w:eastAsia="Times New Roman" w:cs="Times New Roman"/>
          <w:kern w:val="0"/>
          <w:lang w:eastAsia="pl-PL"/>
        </w:rPr>
      </w:pPr>
      <w:r w:rsidRPr="007B2EF4">
        <w:rPr>
          <w:rFonts w:eastAsia="Times New Roman" w:cs="Times New Roman"/>
          <w:kern w:val="0"/>
          <w:lang w:eastAsia="pl-PL"/>
        </w:rPr>
        <w:t xml:space="preserve">       Od 1 października 2020 kryterium dochodowe do przyznania świadczeń z funduszu alimentacyjnego uległo podwyższeni do kwoty 900,00zł na osobę w rodzinie, oraz została wprowadzona zasada „złotówka za </w:t>
      </w:r>
      <w:proofErr w:type="gramStart"/>
      <w:r w:rsidRPr="007B2EF4">
        <w:rPr>
          <w:rFonts w:eastAsia="Times New Roman" w:cs="Times New Roman"/>
          <w:kern w:val="0"/>
          <w:lang w:eastAsia="pl-PL"/>
        </w:rPr>
        <w:t>złotówkę”</w:t>
      </w:r>
      <w:r w:rsidRPr="007B2EF4">
        <w:rPr>
          <w:rFonts w:eastAsia="Times New Roman" w:cs="Times New Roman"/>
          <w:kern w:val="0"/>
          <w:lang w:eastAsia="pl-PL"/>
        </w:rPr>
        <w:br/>
        <w:t xml:space="preserve">        W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roku 2020 świadczenia z funduszu alimentacyjnego otrzymywał</w:t>
      </w:r>
      <w:r w:rsidR="0033735F">
        <w:rPr>
          <w:rFonts w:eastAsia="Times New Roman" w:cs="Times New Roman"/>
          <w:kern w:val="0"/>
          <w:lang w:eastAsia="pl-PL"/>
        </w:rPr>
        <w:t>o</w:t>
      </w:r>
      <w:r w:rsidRPr="007B2EF4">
        <w:rPr>
          <w:rFonts w:eastAsia="Times New Roman" w:cs="Times New Roman"/>
          <w:kern w:val="0"/>
          <w:lang w:eastAsia="pl-PL"/>
        </w:rPr>
        <w:t xml:space="preserve"> </w:t>
      </w:r>
      <w:r w:rsidR="00C41865">
        <w:rPr>
          <w:rFonts w:eastAsia="Times New Roman" w:cs="Times New Roman"/>
          <w:kern w:val="0"/>
          <w:lang w:eastAsia="pl-PL"/>
        </w:rPr>
        <w:t>65</w:t>
      </w:r>
      <w:r w:rsidRPr="007B2EF4">
        <w:rPr>
          <w:rFonts w:eastAsia="Times New Roman" w:cs="Times New Roman"/>
          <w:kern w:val="0"/>
          <w:lang w:eastAsia="pl-PL"/>
        </w:rPr>
        <w:t xml:space="preserve"> os</w:t>
      </w:r>
      <w:r w:rsidR="00C41865">
        <w:rPr>
          <w:rFonts w:eastAsia="Times New Roman" w:cs="Times New Roman"/>
          <w:kern w:val="0"/>
          <w:lang w:eastAsia="pl-PL"/>
        </w:rPr>
        <w:t>ób</w:t>
      </w:r>
      <w:r w:rsidRPr="007B2EF4">
        <w:rPr>
          <w:rFonts w:eastAsia="Times New Roman" w:cs="Times New Roman"/>
          <w:kern w:val="0"/>
          <w:lang w:eastAsia="pl-PL"/>
        </w:rPr>
        <w:t xml:space="preserve"> uprawnion</w:t>
      </w:r>
      <w:r w:rsidR="0033735F">
        <w:rPr>
          <w:rFonts w:eastAsia="Times New Roman" w:cs="Times New Roman"/>
          <w:kern w:val="0"/>
          <w:lang w:eastAsia="pl-PL"/>
        </w:rPr>
        <w:t>ych</w:t>
      </w:r>
      <w:r w:rsidRPr="007B2EF4">
        <w:rPr>
          <w:rFonts w:eastAsia="Times New Roman" w:cs="Times New Roman"/>
          <w:kern w:val="0"/>
          <w:lang w:eastAsia="pl-PL"/>
        </w:rPr>
        <w:t xml:space="preserve"> </w:t>
      </w:r>
      <w:r>
        <w:rPr>
          <w:rFonts w:eastAsia="Times New Roman" w:cs="Times New Roman"/>
          <w:kern w:val="0"/>
          <w:lang w:eastAsia="pl-PL"/>
        </w:rPr>
        <w:t xml:space="preserve">             </w:t>
      </w:r>
      <w:r w:rsidRPr="007B2EF4">
        <w:rPr>
          <w:rFonts w:eastAsia="Times New Roman" w:cs="Times New Roman"/>
          <w:kern w:val="0"/>
          <w:lang w:eastAsia="pl-PL"/>
        </w:rPr>
        <w:t xml:space="preserve">z 43 rodzin. Łącznie wypłacono </w:t>
      </w:r>
      <w:r w:rsidRPr="007B2EF4">
        <w:rPr>
          <w:rFonts w:eastAsia="Times New Roman" w:cs="Times New Roman"/>
          <w:b/>
          <w:kern w:val="0"/>
          <w:lang w:eastAsia="pl-PL"/>
        </w:rPr>
        <w:t>28</w:t>
      </w:r>
      <w:r w:rsidR="00C41865">
        <w:rPr>
          <w:rFonts w:eastAsia="Times New Roman" w:cs="Times New Roman"/>
          <w:b/>
          <w:kern w:val="0"/>
          <w:lang w:eastAsia="pl-PL"/>
        </w:rPr>
        <w:t>5</w:t>
      </w:r>
      <w:r w:rsidRPr="007B2EF4">
        <w:rPr>
          <w:rFonts w:eastAsia="Times New Roman" w:cs="Times New Roman"/>
          <w:b/>
          <w:kern w:val="0"/>
          <w:lang w:eastAsia="pl-PL"/>
        </w:rPr>
        <w:t>.</w:t>
      </w:r>
      <w:r w:rsidR="00C41865">
        <w:rPr>
          <w:rFonts w:eastAsia="Times New Roman" w:cs="Times New Roman"/>
          <w:b/>
          <w:kern w:val="0"/>
          <w:lang w:eastAsia="pl-PL"/>
        </w:rPr>
        <w:t>5</w:t>
      </w:r>
      <w:r w:rsidRPr="007B2EF4">
        <w:rPr>
          <w:rFonts w:eastAsia="Times New Roman" w:cs="Times New Roman"/>
          <w:b/>
          <w:kern w:val="0"/>
          <w:lang w:eastAsia="pl-PL"/>
        </w:rPr>
        <w:t>49,97</w:t>
      </w:r>
      <w:proofErr w:type="gramStart"/>
      <w:r w:rsidRPr="007B2EF4">
        <w:rPr>
          <w:rFonts w:eastAsia="Times New Roman" w:cs="Times New Roman"/>
          <w:b/>
          <w:kern w:val="0"/>
          <w:lang w:eastAsia="pl-PL"/>
        </w:rPr>
        <w:t>zł</w:t>
      </w:r>
      <w:proofErr w:type="gramEnd"/>
    </w:p>
    <w:p w:rsidR="007B2EF4" w:rsidRPr="007B2EF4" w:rsidRDefault="007B2EF4" w:rsidP="007B2EF4">
      <w:pPr>
        <w:widowControl/>
        <w:spacing w:line="360" w:lineRule="auto"/>
        <w:ind w:left="-360"/>
        <w:rPr>
          <w:rFonts w:eastAsia="Times New Roman" w:cs="Times New Roman"/>
          <w:b/>
          <w:kern w:val="0"/>
          <w:lang w:eastAsia="pl-PL"/>
        </w:rPr>
      </w:pPr>
      <w:r w:rsidRPr="007B2EF4">
        <w:rPr>
          <w:rFonts w:eastAsia="Times New Roman" w:cs="Times New Roman"/>
          <w:kern w:val="0"/>
          <w:lang w:eastAsia="pl-PL"/>
        </w:rPr>
        <w:t xml:space="preserve">        W 2020 roku wyegzekwowano od dłużników alimentacyjnych kwotę </w:t>
      </w:r>
      <w:r w:rsidRPr="007B2EF4">
        <w:rPr>
          <w:rFonts w:eastAsia="Times New Roman" w:cs="Times New Roman"/>
          <w:b/>
          <w:kern w:val="0"/>
          <w:lang w:eastAsia="pl-PL"/>
        </w:rPr>
        <w:t xml:space="preserve">119.589,53 </w:t>
      </w:r>
      <w:proofErr w:type="gramStart"/>
      <w:r w:rsidRPr="007B2EF4">
        <w:rPr>
          <w:rFonts w:eastAsia="Times New Roman" w:cs="Times New Roman"/>
          <w:b/>
          <w:kern w:val="0"/>
          <w:lang w:eastAsia="pl-PL"/>
        </w:rPr>
        <w:t>zł</w:t>
      </w:r>
      <w:proofErr w:type="gramEnd"/>
      <w:r w:rsidRPr="007B2EF4">
        <w:rPr>
          <w:rFonts w:eastAsia="Times New Roman" w:cs="Times New Roman"/>
          <w:b/>
          <w:kern w:val="0"/>
          <w:lang w:eastAsia="pl-PL"/>
        </w:rPr>
        <w:t xml:space="preserve">. </w:t>
      </w:r>
      <w:proofErr w:type="gramStart"/>
      <w:r w:rsidRPr="007B2EF4">
        <w:rPr>
          <w:rFonts w:eastAsia="Times New Roman" w:cs="Times New Roman"/>
          <w:b/>
          <w:kern w:val="0"/>
          <w:lang w:eastAsia="pl-PL"/>
        </w:rPr>
        <w:t>w</w:t>
      </w:r>
      <w:proofErr w:type="gramEnd"/>
      <w:r w:rsidRPr="007B2EF4">
        <w:rPr>
          <w:rFonts w:eastAsia="Times New Roman" w:cs="Times New Roman"/>
          <w:b/>
          <w:kern w:val="0"/>
          <w:lang w:eastAsia="pl-PL"/>
        </w:rPr>
        <w:t xml:space="preserve"> tym:</w:t>
      </w:r>
    </w:p>
    <w:p w:rsidR="007B2EF4" w:rsidRPr="007B2EF4" w:rsidRDefault="007B2EF4" w:rsidP="007B2EF4">
      <w:pPr>
        <w:widowControl/>
        <w:spacing w:line="360" w:lineRule="auto"/>
        <w:ind w:left="-360"/>
        <w:rPr>
          <w:rFonts w:eastAsia="Times New Roman" w:cs="Times New Roman"/>
          <w:b/>
          <w:kern w:val="0"/>
          <w:lang w:eastAsia="pl-PL"/>
        </w:rPr>
      </w:pPr>
      <w:proofErr w:type="gramStart"/>
      <w:r w:rsidRPr="007B2EF4">
        <w:rPr>
          <w:rFonts w:eastAsia="Times New Roman" w:cs="Times New Roman"/>
          <w:kern w:val="0"/>
          <w:lang w:eastAsia="pl-PL"/>
        </w:rPr>
        <w:t>z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tytułu Funduszu Alimentacyjnego </w:t>
      </w:r>
      <w:r w:rsidRPr="007B2EF4">
        <w:rPr>
          <w:rFonts w:eastAsia="Times New Roman" w:cs="Times New Roman"/>
          <w:b/>
          <w:kern w:val="0"/>
          <w:lang w:eastAsia="pl-PL"/>
        </w:rPr>
        <w:t xml:space="preserve">111.280,40 </w:t>
      </w:r>
      <w:proofErr w:type="gramStart"/>
      <w:r w:rsidRPr="007B2EF4">
        <w:rPr>
          <w:rFonts w:eastAsia="Times New Roman" w:cs="Times New Roman"/>
          <w:b/>
          <w:kern w:val="0"/>
          <w:lang w:eastAsia="pl-PL"/>
        </w:rPr>
        <w:t>zł</w:t>
      </w:r>
      <w:proofErr w:type="gramEnd"/>
      <w:r w:rsidRPr="007B2EF4">
        <w:rPr>
          <w:rFonts w:eastAsia="Times New Roman" w:cs="Times New Roman"/>
          <w:b/>
          <w:kern w:val="0"/>
          <w:lang w:eastAsia="pl-PL"/>
        </w:rPr>
        <w:t xml:space="preserve"> </w:t>
      </w:r>
      <w:r w:rsidRPr="007B2EF4">
        <w:rPr>
          <w:rFonts w:eastAsia="Times New Roman" w:cs="Times New Roman"/>
          <w:b/>
          <w:kern w:val="0"/>
          <w:lang w:eastAsia="pl-PL"/>
        </w:rPr>
        <w:br/>
      </w:r>
      <w:r w:rsidRPr="007B2EF4">
        <w:rPr>
          <w:rFonts w:eastAsia="Times New Roman" w:cs="Times New Roman"/>
          <w:kern w:val="0"/>
          <w:lang w:eastAsia="pl-PL"/>
        </w:rPr>
        <w:t xml:space="preserve">z tytułu zaliczki alimentacyjnej </w:t>
      </w:r>
      <w:r w:rsidRPr="007B2EF4">
        <w:rPr>
          <w:rFonts w:eastAsia="Times New Roman" w:cs="Times New Roman"/>
          <w:b/>
          <w:kern w:val="0"/>
          <w:lang w:eastAsia="pl-PL"/>
        </w:rPr>
        <w:t xml:space="preserve">8.309,13 </w:t>
      </w:r>
      <w:proofErr w:type="gramStart"/>
      <w:r w:rsidRPr="007B2EF4">
        <w:rPr>
          <w:rFonts w:eastAsia="Times New Roman" w:cs="Times New Roman"/>
          <w:b/>
          <w:kern w:val="0"/>
          <w:lang w:eastAsia="pl-PL"/>
        </w:rPr>
        <w:t>zł</w:t>
      </w:r>
      <w:proofErr w:type="gramEnd"/>
      <w:r w:rsidRPr="007B2EF4">
        <w:rPr>
          <w:rFonts w:eastAsia="Times New Roman" w:cs="Times New Roman"/>
          <w:b/>
          <w:kern w:val="0"/>
          <w:lang w:eastAsia="pl-PL"/>
        </w:rPr>
        <w:t>.</w:t>
      </w:r>
    </w:p>
    <w:p w:rsidR="007B2EF4" w:rsidRPr="007B2EF4" w:rsidRDefault="007B2EF4" w:rsidP="007B2EF4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</w:p>
    <w:p w:rsidR="007B2EF4" w:rsidRPr="007B2EF4" w:rsidRDefault="007B2EF4" w:rsidP="007B2EF4">
      <w:pPr>
        <w:widowControl/>
        <w:spacing w:line="360" w:lineRule="auto"/>
        <w:ind w:left="-360" w:firstLine="360"/>
        <w:jc w:val="both"/>
        <w:rPr>
          <w:rFonts w:eastAsia="Times New Roman" w:cs="Times New Roman"/>
          <w:b/>
          <w:kern w:val="0"/>
          <w:lang w:eastAsia="pl-PL"/>
        </w:rPr>
      </w:pPr>
      <w:r w:rsidRPr="007B2EF4">
        <w:rPr>
          <w:rFonts w:eastAsia="Times New Roman" w:cs="Times New Roman"/>
          <w:b/>
          <w:kern w:val="0"/>
          <w:lang w:eastAsia="pl-PL"/>
        </w:rPr>
        <w:t>W 2020 prowadzono następujące działania wobec dłużników alimentacyjnych:</w:t>
      </w:r>
    </w:p>
    <w:p w:rsidR="007B2EF4" w:rsidRPr="007B2EF4" w:rsidRDefault="007B2EF4" w:rsidP="007B2EF4">
      <w:pPr>
        <w:widowControl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proofErr w:type="gramStart"/>
      <w:r w:rsidRPr="007B2EF4">
        <w:rPr>
          <w:rFonts w:eastAsia="Times New Roman" w:cs="Times New Roman"/>
          <w:kern w:val="0"/>
          <w:lang w:eastAsia="pl-PL"/>
        </w:rPr>
        <w:t xml:space="preserve">przeprowadzono </w:t>
      </w:r>
      <w:r w:rsidRPr="007B2EF4">
        <w:rPr>
          <w:rFonts w:eastAsia="Times New Roman" w:cs="Times New Roman"/>
          <w:b/>
          <w:bCs/>
          <w:kern w:val="0"/>
          <w:lang w:eastAsia="pl-PL"/>
        </w:rPr>
        <w:t xml:space="preserve">14 </w:t>
      </w:r>
      <w:r w:rsidRPr="007B2EF4">
        <w:rPr>
          <w:rFonts w:eastAsia="Times New Roman" w:cs="Times New Roman"/>
          <w:kern w:val="0"/>
          <w:lang w:eastAsia="pl-PL"/>
        </w:rPr>
        <w:t xml:space="preserve"> wywiadów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alimentacyjnych , oraz odebrano oświadczenia majątkowe ,</w:t>
      </w:r>
    </w:p>
    <w:p w:rsidR="007B2EF4" w:rsidRPr="007B2EF4" w:rsidRDefault="007B2EF4" w:rsidP="007B2EF4">
      <w:pPr>
        <w:widowControl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r w:rsidRPr="007B2EF4">
        <w:rPr>
          <w:rFonts w:eastAsia="Times New Roman" w:cs="Times New Roman"/>
          <w:kern w:val="0"/>
          <w:lang w:eastAsia="pl-PL"/>
        </w:rPr>
        <w:lastRenderedPageBreak/>
        <w:t xml:space="preserve">złożono 4 wnioski do PUP o aktywizację zawodową dłużnika, oraz </w:t>
      </w:r>
      <w:r w:rsidRPr="007B2EF4">
        <w:rPr>
          <w:rFonts w:eastAsia="Times New Roman" w:cs="Times New Roman"/>
          <w:b/>
          <w:bCs/>
          <w:kern w:val="0"/>
          <w:lang w:eastAsia="pl-PL"/>
        </w:rPr>
        <w:t xml:space="preserve">2 </w:t>
      </w:r>
      <w:r w:rsidRPr="007B2EF4">
        <w:rPr>
          <w:rFonts w:eastAsia="Times New Roman" w:cs="Times New Roman"/>
          <w:kern w:val="0"/>
          <w:lang w:eastAsia="pl-PL"/>
        </w:rPr>
        <w:t xml:space="preserve">dłużników zobowiązano do zarejestrowania </w:t>
      </w:r>
      <w:proofErr w:type="gramStart"/>
      <w:r w:rsidRPr="007B2EF4">
        <w:rPr>
          <w:rFonts w:eastAsia="Times New Roman" w:cs="Times New Roman"/>
          <w:kern w:val="0"/>
          <w:lang w:eastAsia="pl-PL"/>
        </w:rPr>
        <w:t>się jako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osoba bezrobotna bądź poszukująca pracy.</w:t>
      </w:r>
    </w:p>
    <w:p w:rsidR="007B2EF4" w:rsidRPr="007B2EF4" w:rsidRDefault="007B2EF4" w:rsidP="007B2EF4">
      <w:pPr>
        <w:widowControl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r w:rsidRPr="007B2EF4">
        <w:rPr>
          <w:rFonts w:eastAsia="Times New Roman" w:cs="Times New Roman"/>
          <w:kern w:val="0"/>
          <w:lang w:eastAsia="pl-PL"/>
        </w:rPr>
        <w:t xml:space="preserve">złożono </w:t>
      </w:r>
      <w:r w:rsidRPr="007B2EF4">
        <w:rPr>
          <w:rFonts w:eastAsia="Times New Roman" w:cs="Times New Roman"/>
          <w:b/>
          <w:bCs/>
          <w:kern w:val="0"/>
          <w:lang w:eastAsia="pl-PL"/>
        </w:rPr>
        <w:t xml:space="preserve">5 </w:t>
      </w:r>
      <w:r w:rsidRPr="007B2EF4">
        <w:rPr>
          <w:rFonts w:eastAsia="Times New Roman" w:cs="Times New Roman"/>
          <w:kern w:val="0"/>
          <w:lang w:eastAsia="pl-PL"/>
        </w:rPr>
        <w:t xml:space="preserve">wniosków do prokuratury o ściganie za przestępstwo określone art.209§ 1 ustawy </w:t>
      </w:r>
      <w:r w:rsidR="00A87748">
        <w:rPr>
          <w:rFonts w:eastAsia="Times New Roman" w:cs="Times New Roman"/>
          <w:kern w:val="0"/>
          <w:lang w:eastAsia="pl-PL"/>
        </w:rPr>
        <w:br/>
      </w:r>
      <w:r w:rsidRPr="007B2EF4">
        <w:rPr>
          <w:rFonts w:eastAsia="Times New Roman" w:cs="Times New Roman"/>
          <w:kern w:val="0"/>
          <w:lang w:eastAsia="pl-PL"/>
        </w:rPr>
        <w:t xml:space="preserve">z dnia 6 </w:t>
      </w:r>
      <w:proofErr w:type="gramStart"/>
      <w:r w:rsidRPr="007B2EF4">
        <w:rPr>
          <w:rFonts w:eastAsia="Times New Roman" w:cs="Times New Roman"/>
          <w:kern w:val="0"/>
          <w:lang w:eastAsia="pl-PL"/>
        </w:rPr>
        <w:t>czerwca 1997r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., Kodeks karny, oraz </w:t>
      </w:r>
      <w:r w:rsidRPr="007B2EF4">
        <w:rPr>
          <w:rFonts w:eastAsia="Times New Roman" w:cs="Times New Roman"/>
          <w:b/>
          <w:bCs/>
          <w:kern w:val="0"/>
          <w:lang w:eastAsia="pl-PL"/>
        </w:rPr>
        <w:t>51</w:t>
      </w:r>
      <w:r w:rsidRPr="007B2EF4">
        <w:rPr>
          <w:rFonts w:eastAsia="Times New Roman" w:cs="Times New Roman"/>
          <w:kern w:val="0"/>
          <w:lang w:eastAsia="pl-PL"/>
        </w:rPr>
        <w:t xml:space="preserve"> </w:t>
      </w:r>
      <w:r w:rsidR="00876694">
        <w:rPr>
          <w:rFonts w:eastAsia="Times New Roman" w:cs="Times New Roman"/>
          <w:kern w:val="0"/>
          <w:lang w:eastAsia="pl-PL"/>
        </w:rPr>
        <w:t>zawiadomień o ściganie dłużnika</w:t>
      </w:r>
      <w:r w:rsidRPr="007B2EF4">
        <w:rPr>
          <w:rFonts w:eastAsia="Times New Roman" w:cs="Times New Roman"/>
          <w:kern w:val="0"/>
          <w:lang w:eastAsia="pl-PL"/>
        </w:rPr>
        <w:t xml:space="preserve">, dla </w:t>
      </w:r>
      <w:r w:rsidRPr="007B2EF4">
        <w:rPr>
          <w:rFonts w:eastAsia="Times New Roman" w:cs="Times New Roman"/>
          <w:b/>
          <w:bCs/>
          <w:kern w:val="0"/>
          <w:lang w:eastAsia="pl-PL"/>
        </w:rPr>
        <w:t>11</w:t>
      </w:r>
      <w:r w:rsidRPr="007B2EF4">
        <w:rPr>
          <w:rFonts w:eastAsia="Times New Roman" w:cs="Times New Roman"/>
          <w:kern w:val="0"/>
          <w:lang w:eastAsia="pl-PL"/>
        </w:rPr>
        <w:t xml:space="preserve"> dłużników postawiono zarzut nie alimentacji.</w:t>
      </w:r>
    </w:p>
    <w:p w:rsidR="007B2EF4" w:rsidRPr="007B2EF4" w:rsidRDefault="007B2EF4" w:rsidP="007B2EF4">
      <w:pPr>
        <w:widowControl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proofErr w:type="gramStart"/>
      <w:r w:rsidRPr="007B2EF4">
        <w:rPr>
          <w:rFonts w:eastAsia="Times New Roman" w:cs="Times New Roman"/>
          <w:kern w:val="0"/>
          <w:lang w:eastAsia="pl-PL"/>
        </w:rPr>
        <w:t>złożono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</w:t>
      </w:r>
      <w:r w:rsidRPr="007B2EF4">
        <w:rPr>
          <w:rFonts w:eastAsia="Times New Roman" w:cs="Times New Roman"/>
          <w:b/>
          <w:bCs/>
          <w:kern w:val="0"/>
          <w:lang w:eastAsia="pl-PL"/>
        </w:rPr>
        <w:t>2</w:t>
      </w:r>
      <w:r w:rsidRPr="007B2EF4">
        <w:rPr>
          <w:rFonts w:eastAsia="Times New Roman" w:cs="Times New Roman"/>
          <w:kern w:val="0"/>
          <w:lang w:eastAsia="pl-PL"/>
        </w:rPr>
        <w:t xml:space="preserve"> wnioski do starosty o zatrzymanie prawa jazdy dłużnika alimentacyjnego,</w:t>
      </w:r>
    </w:p>
    <w:p w:rsidR="007B2EF4" w:rsidRPr="007B2EF4" w:rsidRDefault="007B2EF4" w:rsidP="007B2EF4">
      <w:pPr>
        <w:widowControl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proofErr w:type="gramStart"/>
      <w:r w:rsidRPr="007B2EF4">
        <w:rPr>
          <w:rFonts w:eastAsia="Times New Roman" w:cs="Times New Roman"/>
          <w:kern w:val="0"/>
          <w:lang w:eastAsia="pl-PL"/>
        </w:rPr>
        <w:t>wszyscy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dłużnicy</w:t>
      </w:r>
      <w:r w:rsidR="0033735F">
        <w:rPr>
          <w:rFonts w:eastAsia="Times New Roman" w:cs="Times New Roman"/>
          <w:kern w:val="0"/>
          <w:lang w:eastAsia="pl-PL"/>
        </w:rPr>
        <w:t>,</w:t>
      </w:r>
      <w:r w:rsidRPr="007B2EF4">
        <w:rPr>
          <w:rFonts w:eastAsia="Times New Roman" w:cs="Times New Roman"/>
          <w:kern w:val="0"/>
          <w:lang w:eastAsia="pl-PL"/>
        </w:rPr>
        <w:t xml:space="preserve"> którzy posiadają zadłużanie powyżej 6 miesięcy na bieżąco są zgłaszani do </w:t>
      </w:r>
      <w:r w:rsidR="0033735F">
        <w:rPr>
          <w:rFonts w:eastAsia="Times New Roman" w:cs="Times New Roman"/>
          <w:kern w:val="0"/>
          <w:lang w:eastAsia="pl-PL"/>
        </w:rPr>
        <w:t>b</w:t>
      </w:r>
      <w:r w:rsidRPr="007B2EF4">
        <w:rPr>
          <w:rFonts w:eastAsia="Times New Roman" w:cs="Times New Roman"/>
          <w:kern w:val="0"/>
          <w:lang w:eastAsia="pl-PL"/>
        </w:rPr>
        <w:t xml:space="preserve">iura informacji gospodarczych. </w:t>
      </w:r>
    </w:p>
    <w:p w:rsidR="007B2EF4" w:rsidRDefault="007B2EF4" w:rsidP="007B2EF4">
      <w:pPr>
        <w:widowControl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proofErr w:type="gramStart"/>
      <w:r w:rsidRPr="007B2EF4">
        <w:rPr>
          <w:rFonts w:eastAsia="Times New Roman" w:cs="Times New Roman"/>
          <w:kern w:val="0"/>
          <w:lang w:eastAsia="pl-PL"/>
        </w:rPr>
        <w:t>złożono</w:t>
      </w:r>
      <w:proofErr w:type="gramEnd"/>
      <w:r w:rsidRPr="007B2EF4">
        <w:rPr>
          <w:rFonts w:eastAsia="Times New Roman" w:cs="Times New Roman"/>
          <w:kern w:val="0"/>
          <w:lang w:eastAsia="pl-PL"/>
        </w:rPr>
        <w:t xml:space="preserve"> 2 zażalenia na postanowienia Prokuratury w sprawie odmowy wszczęcia dochodzenia.</w:t>
      </w:r>
    </w:p>
    <w:p w:rsidR="00A97DA8" w:rsidRPr="007B2EF4" w:rsidRDefault="00A97DA8" w:rsidP="00A97DA8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</w:p>
    <w:p w:rsidR="003F5575" w:rsidRPr="003F5575" w:rsidRDefault="003F5575" w:rsidP="003F5575">
      <w:pPr>
        <w:widowControl/>
        <w:spacing w:line="360" w:lineRule="auto"/>
        <w:rPr>
          <w:rFonts w:eastAsia="Roboto;sans-serif" w:cs="Roboto;sans-serif"/>
          <w:b/>
          <w:bCs/>
          <w:color w:val="000000"/>
          <w:lang w:eastAsia="zh-CN" w:bidi="hi-IN"/>
        </w:rPr>
      </w:pPr>
      <w:r w:rsidRPr="003F5575">
        <w:rPr>
          <w:rFonts w:eastAsia="Roboto;sans-serif" w:cs="Roboto;sans-serif"/>
          <w:b/>
          <w:bCs/>
          <w:color w:val="000000"/>
          <w:sz w:val="28"/>
          <w:szCs w:val="28"/>
          <w:lang w:eastAsia="zh-CN" w:bidi="hi-IN"/>
        </w:rPr>
        <w:t>X. Świadczenia wychowawcze (500+)</w:t>
      </w:r>
    </w:p>
    <w:p w:rsidR="003F5575" w:rsidRPr="003F5575" w:rsidRDefault="003F5575" w:rsidP="003F5575">
      <w:pPr>
        <w:widowControl/>
        <w:spacing w:line="360" w:lineRule="auto"/>
        <w:rPr>
          <w:rFonts w:eastAsia="Roboto;sans-serif" w:cs="Roboto;sans-serif"/>
          <w:b/>
          <w:bCs/>
          <w:color w:val="000000"/>
          <w:lang w:eastAsia="zh-CN" w:bidi="hi-IN"/>
        </w:rPr>
      </w:pPr>
    </w:p>
    <w:p w:rsidR="003F5575" w:rsidRPr="003F5575" w:rsidRDefault="003F5575" w:rsidP="003F5575">
      <w:pPr>
        <w:widowControl/>
        <w:spacing w:line="360" w:lineRule="auto"/>
        <w:jc w:val="both"/>
        <w:rPr>
          <w:rFonts w:eastAsia="Roboto;sans-serif" w:cs="Roboto;sans-serif"/>
          <w:color w:val="000000"/>
          <w:lang w:eastAsia="zh-CN" w:bidi="hi-IN"/>
        </w:rPr>
      </w:pPr>
      <w:r w:rsidRPr="003F5575">
        <w:rPr>
          <w:rFonts w:eastAsia="Roboto;sans-serif" w:cs="Roboto;sans-serif"/>
          <w:color w:val="000000"/>
          <w:lang w:eastAsia="zh-CN" w:bidi="hi-IN"/>
        </w:rPr>
        <w:tab/>
        <w:t xml:space="preserve">Świadczenie wychowawcze realizowane jest na podstawie Ustawy o pomocy </w:t>
      </w:r>
      <w:proofErr w:type="gramStart"/>
      <w:r w:rsidRPr="003F5575">
        <w:rPr>
          <w:rFonts w:eastAsia="Roboto;sans-serif" w:cs="Roboto;sans-serif"/>
          <w:color w:val="000000"/>
          <w:lang w:eastAsia="zh-CN" w:bidi="hi-IN"/>
        </w:rPr>
        <w:t>państwa                            w</w:t>
      </w:r>
      <w:proofErr w:type="gramEnd"/>
      <w:r w:rsidRPr="003F5575">
        <w:rPr>
          <w:rFonts w:eastAsia="Roboto;sans-serif" w:cs="Roboto;sans-serif"/>
          <w:color w:val="000000"/>
          <w:lang w:eastAsia="zh-CN" w:bidi="hi-IN"/>
        </w:rPr>
        <w:t xml:space="preserve"> wychowywaniu dzieci z dnia 11 lutego 2016 roku ( Dz. U. </w:t>
      </w:r>
      <w:proofErr w:type="gramStart"/>
      <w:r w:rsidRPr="003F5575">
        <w:rPr>
          <w:rFonts w:eastAsia="Roboto;sans-serif" w:cs="Roboto;sans-serif"/>
          <w:color w:val="000000"/>
          <w:lang w:eastAsia="zh-CN" w:bidi="hi-IN"/>
        </w:rPr>
        <w:t>z</w:t>
      </w:r>
      <w:proofErr w:type="gramEnd"/>
      <w:r w:rsidRPr="003F5575">
        <w:rPr>
          <w:rFonts w:eastAsia="Roboto;sans-serif" w:cs="Roboto;sans-serif"/>
          <w:color w:val="000000"/>
          <w:lang w:eastAsia="zh-CN" w:bidi="hi-IN"/>
        </w:rPr>
        <w:t xml:space="preserve"> 2019 r., poz. 2407 z </w:t>
      </w:r>
      <w:proofErr w:type="spellStart"/>
      <w:r w:rsidRPr="003F5575">
        <w:rPr>
          <w:rFonts w:eastAsia="Roboto;sans-serif" w:cs="Roboto;sans-serif"/>
          <w:color w:val="000000"/>
          <w:lang w:eastAsia="zh-CN" w:bidi="hi-IN"/>
        </w:rPr>
        <w:t>późn</w:t>
      </w:r>
      <w:proofErr w:type="spellEnd"/>
      <w:r w:rsidRPr="003F5575">
        <w:rPr>
          <w:rFonts w:eastAsia="Roboto;sans-serif" w:cs="Roboto;sans-serif"/>
          <w:color w:val="000000"/>
          <w:lang w:eastAsia="zh-CN" w:bidi="hi-IN"/>
        </w:rPr>
        <w:t xml:space="preserve">. </w:t>
      </w:r>
      <w:proofErr w:type="gramStart"/>
      <w:r w:rsidRPr="003F5575">
        <w:rPr>
          <w:rFonts w:eastAsia="Roboto;sans-serif" w:cs="Roboto;sans-serif"/>
          <w:color w:val="000000"/>
          <w:lang w:eastAsia="zh-CN" w:bidi="hi-IN"/>
        </w:rPr>
        <w:t>zm</w:t>
      </w:r>
      <w:proofErr w:type="gramEnd"/>
      <w:r w:rsidRPr="003F5575">
        <w:rPr>
          <w:rFonts w:eastAsia="Roboto;sans-serif" w:cs="Roboto;sans-serif"/>
          <w:color w:val="000000"/>
          <w:lang w:eastAsia="zh-CN" w:bidi="hi-IN"/>
        </w:rPr>
        <w:t>.).</w:t>
      </w:r>
    </w:p>
    <w:p w:rsidR="003F5575" w:rsidRPr="003F5575" w:rsidRDefault="003F5575" w:rsidP="003F5575">
      <w:pPr>
        <w:widowControl/>
        <w:spacing w:line="360" w:lineRule="auto"/>
        <w:ind w:firstLine="709"/>
        <w:jc w:val="both"/>
        <w:rPr>
          <w:rFonts w:eastAsia="Roboto;sans-serif" w:cs="Roboto;sans-serif"/>
          <w:color w:val="000000"/>
          <w:lang w:eastAsia="zh-CN" w:bidi="hi-IN"/>
        </w:rPr>
      </w:pPr>
      <w:r w:rsidRPr="003F5575">
        <w:rPr>
          <w:rFonts w:eastAsia="Roboto;sans-serif" w:cs="Roboto;sans-serif"/>
          <w:color w:val="000000"/>
          <w:lang w:eastAsia="zh-CN" w:bidi="hi-IN"/>
        </w:rPr>
        <w:t xml:space="preserve">Celem świadczenia wychowawczego jest częściowe pokrycie wydatków </w:t>
      </w:r>
      <w:proofErr w:type="gramStart"/>
      <w:r w:rsidRPr="003F5575">
        <w:rPr>
          <w:rFonts w:eastAsia="Roboto;sans-serif" w:cs="Roboto;sans-serif"/>
          <w:color w:val="000000"/>
          <w:lang w:eastAsia="zh-CN" w:bidi="hi-IN"/>
        </w:rPr>
        <w:t>związanych                                   z</w:t>
      </w:r>
      <w:proofErr w:type="gramEnd"/>
      <w:r w:rsidRPr="003F5575">
        <w:rPr>
          <w:rFonts w:eastAsia="Roboto;sans-serif" w:cs="Roboto;sans-serif"/>
          <w:color w:val="000000"/>
          <w:lang w:eastAsia="zh-CN" w:bidi="hi-IN"/>
        </w:rPr>
        <w:t xml:space="preserve"> wychowaniem dziecka, w tym opieką nad nim i zaspokojeniem podstawowych potrzeb życiowych. Świadczenie przysługuje matce, ojcu, opiekunowi faktycznemu dziecka oraz opiekunowi prawnemu dziecka do</w:t>
      </w:r>
      <w:r w:rsidRPr="003F5575">
        <w:rPr>
          <w:rFonts w:eastAsia="Roboto;sans-serif" w:cs="Roboto;sans-serif"/>
          <w:color w:val="808080"/>
          <w:lang w:eastAsia="zh-CN" w:bidi="hi-IN"/>
        </w:rPr>
        <w:t xml:space="preserve"> </w:t>
      </w:r>
      <w:r w:rsidRPr="003F5575">
        <w:rPr>
          <w:rFonts w:eastAsia="Roboto;sans-serif" w:cs="Roboto;sans-serif"/>
          <w:color w:val="000000"/>
          <w:lang w:eastAsia="zh-CN" w:bidi="hi-IN"/>
        </w:rPr>
        <w:t xml:space="preserve">dnia ukończenia przez dziecko 18 roku życia. </w:t>
      </w:r>
      <w:r w:rsidRPr="003F5575">
        <w:rPr>
          <w:rFonts w:ascii="Liberation Serif" w:eastAsia="SimSun" w:hAnsi="Liberation Serif" w:cs="Mangal"/>
          <w:lang w:eastAsia="zh-CN" w:bidi="hi-IN"/>
        </w:rPr>
        <w:t>Istotne jest, że w przypadku gdy dziecko, zgodnie z orzeczeniem sądu, jest pod opieką naprzemienną obydwojga rodziców rozwiedzionych, żyjących w separacji lub żyjących w rozłączeniu sprawowaną w porównywalnych i powtarzających się okresach - każdy z nich może złożyć wniosek i dostać połowę kwoty przysługującego świadczenia wychowawczego, tj. co do zasady</w:t>
      </w:r>
      <w:proofErr w:type="gramStart"/>
      <w:r w:rsidRPr="003F5575">
        <w:rPr>
          <w:rFonts w:ascii="Liberation Serif" w:eastAsia="SimSun" w:hAnsi="Liberation Serif" w:cs="Mangal"/>
          <w:lang w:eastAsia="zh-CN" w:bidi="hi-IN"/>
        </w:rPr>
        <w:t xml:space="preserve"> 250,00 zł</w:t>
      </w:r>
      <w:proofErr w:type="gramEnd"/>
      <w:r w:rsidRPr="003F5575">
        <w:rPr>
          <w:rFonts w:ascii="Liberation Serif" w:eastAsia="SimSun" w:hAnsi="Liberation Serif" w:cs="Mangal"/>
          <w:lang w:eastAsia="zh-CN" w:bidi="hi-IN"/>
        </w:rPr>
        <w:t xml:space="preserve"> miesięcznie.</w:t>
      </w:r>
    </w:p>
    <w:p w:rsidR="003F5575" w:rsidRPr="003F5575" w:rsidRDefault="003F5575" w:rsidP="003F5575">
      <w:pPr>
        <w:widowControl/>
        <w:spacing w:line="360" w:lineRule="auto"/>
        <w:ind w:firstLine="709"/>
        <w:jc w:val="both"/>
        <w:rPr>
          <w:rFonts w:eastAsia="Roboto;sans-serif" w:cs="Roboto;sans-serif"/>
          <w:lang w:eastAsia="zh-CN" w:bidi="hi-IN"/>
        </w:rPr>
      </w:pPr>
      <w:r w:rsidRPr="003F5575">
        <w:rPr>
          <w:rFonts w:eastAsia="Roboto;sans-serif" w:cs="Roboto;sans-serif"/>
          <w:color w:val="000000"/>
          <w:lang w:eastAsia="zh-CN" w:bidi="hi-IN"/>
        </w:rPr>
        <w:t xml:space="preserve">Od dnia 01 lipca 2019 r. świadczenie przysługuje na każde dziecko, bez względu na dochody uzyskiwane przez rodzinę </w:t>
      </w:r>
      <w:r w:rsidRPr="003F5575">
        <w:rPr>
          <w:rFonts w:ascii="Liberation Serif" w:eastAsia="SimSun" w:hAnsi="Liberation Serif" w:cs="Mangal"/>
          <w:lang w:eastAsia="zh-CN" w:bidi="hi-IN"/>
        </w:rPr>
        <w:t>w wysokości</w:t>
      </w:r>
      <w:proofErr w:type="gramStart"/>
      <w:r w:rsidRPr="003F5575">
        <w:rPr>
          <w:rFonts w:ascii="Liberation Serif" w:eastAsia="SimSun" w:hAnsi="Liberation Serif" w:cs="Mangal"/>
          <w:lang w:eastAsia="zh-CN" w:bidi="hi-IN"/>
        </w:rPr>
        <w:t xml:space="preserve"> 500,00 zł</w:t>
      </w:r>
      <w:proofErr w:type="gramEnd"/>
      <w:r w:rsidRPr="003F5575">
        <w:rPr>
          <w:rFonts w:ascii="Liberation Serif" w:eastAsia="SimSun" w:hAnsi="Liberation Serif" w:cs="Mangal"/>
          <w:lang w:eastAsia="zh-CN" w:bidi="hi-IN"/>
        </w:rPr>
        <w:t xml:space="preserve"> miesięcznie.</w:t>
      </w:r>
      <w:r w:rsidRPr="003F5575">
        <w:rPr>
          <w:rFonts w:eastAsia="Roboto;sans-serif" w:cs="Roboto;sans-serif"/>
          <w:color w:val="000000"/>
          <w:lang w:eastAsia="zh-CN" w:bidi="hi-IN"/>
        </w:rPr>
        <w:t xml:space="preserve"> Wnioski o ustalenie prawa do świadczenia wychowawczego składane były osobiście w siedzibie Ośrodka, a także za pomocą portalu Empatia Ministerstwa Rodziny, Pracy i Polityki Społecznej, PUE ZUS, oraz bankowości </w:t>
      </w:r>
      <w:r w:rsidRPr="003F5575">
        <w:rPr>
          <w:rFonts w:eastAsia="Roboto;sans-serif" w:cs="Roboto;sans-serif"/>
          <w:lang w:eastAsia="zh-CN" w:bidi="hi-IN"/>
        </w:rPr>
        <w:t xml:space="preserve">elektronicznej. </w:t>
      </w:r>
    </w:p>
    <w:p w:rsidR="003F5575" w:rsidRPr="003F5575" w:rsidRDefault="003F5575" w:rsidP="003F5575">
      <w:pPr>
        <w:widowControl/>
        <w:spacing w:line="360" w:lineRule="auto"/>
        <w:jc w:val="both"/>
        <w:rPr>
          <w:rFonts w:eastAsia="Roboto;sans-serif" w:cs="Roboto;sans-serif"/>
          <w:color w:val="000000"/>
          <w:lang w:eastAsia="zh-CN" w:bidi="hi-IN"/>
        </w:rPr>
      </w:pPr>
      <w:r w:rsidRPr="003F5575">
        <w:rPr>
          <w:rFonts w:eastAsia="Roboto;sans-serif" w:cs="Roboto;sans-serif"/>
          <w:lang w:eastAsia="zh-CN" w:bidi="hi-IN"/>
        </w:rPr>
        <w:t xml:space="preserve">Prawo do świadczenia wychowawczego przyznawane jest na dany okres świadczeniowy. Obecny okres świadczeniowy trwa od 01 lipca 2019 r. do 31 maja 2021 r. </w:t>
      </w:r>
    </w:p>
    <w:p w:rsidR="003F5575" w:rsidRPr="003F5575" w:rsidRDefault="003F5575" w:rsidP="003F5575">
      <w:pPr>
        <w:widowControl/>
        <w:spacing w:line="360" w:lineRule="auto"/>
        <w:ind w:firstLine="709"/>
        <w:jc w:val="both"/>
        <w:rPr>
          <w:rFonts w:eastAsia="Roboto;sans-serif" w:cs="Roboto;sans-serif"/>
          <w:lang w:eastAsia="zh-CN" w:bidi="hi-IN"/>
        </w:rPr>
      </w:pPr>
      <w:r w:rsidRPr="003F5575">
        <w:rPr>
          <w:rFonts w:eastAsia="Roboto;sans-serif" w:cs="Roboto;sans-serif"/>
          <w:lang w:eastAsia="zh-CN" w:bidi="hi-IN"/>
        </w:rPr>
        <w:lastRenderedPageBreak/>
        <w:t xml:space="preserve"> W roku 2020 ze świadczeń wychowawczych 500+ skorzystało </w:t>
      </w:r>
      <w:r w:rsidRPr="003F5575">
        <w:rPr>
          <w:rFonts w:eastAsia="Roboto;sans-serif" w:cs="Roboto;sans-serif"/>
          <w:b/>
          <w:bCs/>
          <w:lang w:eastAsia="zh-CN" w:bidi="hi-IN"/>
        </w:rPr>
        <w:t>1528</w:t>
      </w:r>
      <w:r w:rsidRPr="003F5575">
        <w:rPr>
          <w:rFonts w:eastAsia="Roboto;sans-serif" w:cs="Roboto;sans-serif"/>
          <w:lang w:eastAsia="zh-CN" w:bidi="hi-IN"/>
        </w:rPr>
        <w:t xml:space="preserve"> dzieci z </w:t>
      </w:r>
      <w:r w:rsidRPr="003F5575">
        <w:rPr>
          <w:rFonts w:eastAsia="Roboto;sans-serif" w:cs="Roboto;sans-serif"/>
          <w:b/>
          <w:bCs/>
          <w:lang w:eastAsia="zh-CN" w:bidi="hi-IN"/>
        </w:rPr>
        <w:t>892</w:t>
      </w:r>
      <w:r w:rsidRPr="003F5575">
        <w:rPr>
          <w:rFonts w:eastAsia="Roboto;sans-serif" w:cs="Roboto;sans-serif"/>
          <w:lang w:eastAsia="zh-CN" w:bidi="hi-IN"/>
        </w:rPr>
        <w:t xml:space="preserve"> rodzin, kwota wypłaconych świadczeń wyniosła </w:t>
      </w:r>
      <w:r w:rsidRPr="003F5575">
        <w:rPr>
          <w:rFonts w:eastAsia="Roboto;sans-serif" w:cs="Roboto;sans-serif"/>
          <w:b/>
          <w:bCs/>
          <w:lang w:eastAsia="zh-CN" w:bidi="hi-IN"/>
        </w:rPr>
        <w:t xml:space="preserve">8.521.462,86 </w:t>
      </w:r>
      <w:proofErr w:type="gramStart"/>
      <w:r w:rsidRPr="003F5575">
        <w:rPr>
          <w:rFonts w:eastAsia="Roboto;sans-serif" w:cs="Roboto;sans-serif"/>
          <w:b/>
          <w:bCs/>
          <w:lang w:eastAsia="zh-CN" w:bidi="hi-IN"/>
        </w:rPr>
        <w:t>zł</w:t>
      </w:r>
      <w:proofErr w:type="gramEnd"/>
      <w:r w:rsidRPr="003F5575">
        <w:rPr>
          <w:rFonts w:eastAsia="Roboto;sans-serif" w:cs="Roboto;sans-serif"/>
          <w:b/>
          <w:bCs/>
          <w:lang w:eastAsia="zh-CN" w:bidi="hi-IN"/>
        </w:rPr>
        <w:t xml:space="preserve">. </w:t>
      </w:r>
    </w:p>
    <w:p w:rsidR="003F5575" w:rsidRPr="003F5575" w:rsidRDefault="003F5575" w:rsidP="003F5575">
      <w:pPr>
        <w:widowControl/>
        <w:spacing w:line="360" w:lineRule="auto"/>
        <w:jc w:val="both"/>
        <w:rPr>
          <w:rFonts w:eastAsia="Roboto;sans-serif" w:cs="Roboto;sans-serif"/>
          <w:b/>
          <w:bCs/>
          <w:lang w:eastAsia="zh-CN" w:bidi="hi-IN"/>
        </w:rPr>
      </w:pPr>
    </w:p>
    <w:p w:rsidR="003F5575" w:rsidRPr="003F5575" w:rsidRDefault="003F5575" w:rsidP="003F5575">
      <w:pPr>
        <w:widowControl/>
        <w:spacing w:line="360" w:lineRule="auto"/>
        <w:jc w:val="both"/>
        <w:rPr>
          <w:rFonts w:eastAsia="Roboto;sans-serif" w:cs="Roboto;sans-serif"/>
          <w:b/>
          <w:bCs/>
          <w:sz w:val="28"/>
          <w:szCs w:val="28"/>
          <w:lang w:eastAsia="zh-CN" w:bidi="hi-IN"/>
        </w:rPr>
      </w:pPr>
      <w:r w:rsidRPr="003F5575">
        <w:rPr>
          <w:rFonts w:eastAsia="Roboto;sans-serif" w:cs="Roboto;sans-serif"/>
          <w:b/>
          <w:bCs/>
          <w:sz w:val="28"/>
          <w:szCs w:val="28"/>
          <w:lang w:eastAsia="zh-CN" w:bidi="hi-IN"/>
        </w:rPr>
        <w:t>X.  Dobry Start (300+)</w:t>
      </w:r>
    </w:p>
    <w:p w:rsidR="003F5575" w:rsidRPr="003F5575" w:rsidRDefault="003F5575" w:rsidP="003F5575">
      <w:pPr>
        <w:widowControl/>
        <w:spacing w:line="360" w:lineRule="auto"/>
        <w:ind w:firstLine="720"/>
        <w:jc w:val="both"/>
        <w:rPr>
          <w:rFonts w:eastAsia="Roboto;sans-serif" w:cs="Times New Roman"/>
          <w:color w:val="000000"/>
          <w:lang w:eastAsia="zh-CN" w:bidi="hi-IN"/>
        </w:rPr>
      </w:pPr>
      <w:r w:rsidRPr="003F5575">
        <w:rPr>
          <w:rFonts w:eastAsia="Roboto;sans-serif" w:cs="Times New Roman"/>
          <w:color w:val="000000"/>
          <w:lang w:eastAsia="zh-CN" w:bidi="hi-IN"/>
        </w:rPr>
        <w:t xml:space="preserve">Rządowy program „Dobry Start” został wprowadzony 01 czerwca 2018 r. na mocy Rozporządzenia Rady Ministrów z dnia 30 maja 2018 r. w </w:t>
      </w:r>
      <w:proofErr w:type="gramStart"/>
      <w:r w:rsidRPr="003F5575">
        <w:rPr>
          <w:rFonts w:eastAsia="Roboto;sans-serif" w:cs="Times New Roman"/>
          <w:color w:val="000000"/>
          <w:lang w:eastAsia="zh-CN" w:bidi="hi-IN"/>
        </w:rPr>
        <w:t>sprawie  szczegółowych</w:t>
      </w:r>
      <w:proofErr w:type="gramEnd"/>
      <w:r w:rsidRPr="003F5575">
        <w:rPr>
          <w:rFonts w:eastAsia="Roboto;sans-serif" w:cs="Times New Roman"/>
          <w:color w:val="000000"/>
          <w:lang w:eastAsia="zh-CN" w:bidi="hi-IN"/>
        </w:rPr>
        <w:t xml:space="preserve"> warunków realizacji rządowego programu „Dobry Start” (Dz. U z  2018 r., poz. 1061</w:t>
      </w:r>
      <w:r w:rsidR="00A97DA8">
        <w:rPr>
          <w:rFonts w:eastAsia="Roboto;sans-serif" w:cs="Times New Roman"/>
          <w:color w:val="000000"/>
          <w:lang w:eastAsia="zh-CN" w:bidi="hi-IN"/>
        </w:rPr>
        <w:t xml:space="preserve"> </w:t>
      </w:r>
      <w:r w:rsidRPr="003F5575">
        <w:rPr>
          <w:rFonts w:eastAsia="Roboto;sans-serif" w:cs="Times New Roman"/>
          <w:color w:val="000000"/>
          <w:lang w:eastAsia="zh-CN" w:bidi="hi-IN"/>
        </w:rPr>
        <w:t xml:space="preserve">z </w:t>
      </w:r>
      <w:proofErr w:type="spellStart"/>
      <w:r w:rsidRPr="003F5575">
        <w:rPr>
          <w:rFonts w:eastAsia="Roboto;sans-serif" w:cs="Times New Roman"/>
          <w:color w:val="000000"/>
          <w:lang w:eastAsia="zh-CN" w:bidi="hi-IN"/>
        </w:rPr>
        <w:t>p</w:t>
      </w:r>
      <w:r w:rsidRPr="003F5575">
        <w:rPr>
          <w:rFonts w:eastAsia="DengXian" w:cs="Times New Roman"/>
          <w:color w:val="000000"/>
          <w:lang w:eastAsia="zh-CN" w:bidi="hi-IN"/>
        </w:rPr>
        <w:t>ó</w:t>
      </w:r>
      <w:r w:rsidRPr="003F5575">
        <w:rPr>
          <w:rFonts w:eastAsia="Roboto;sans-serif" w:cs="Times New Roman"/>
          <w:color w:val="000000"/>
          <w:lang w:eastAsia="zh-CN" w:bidi="hi-IN"/>
        </w:rPr>
        <w:t>ź</w:t>
      </w:r>
      <w:proofErr w:type="spellEnd"/>
      <w:r w:rsidRPr="003F5575">
        <w:rPr>
          <w:rFonts w:eastAsia="Roboto;sans-serif" w:cs="Times New Roman"/>
          <w:color w:val="000000"/>
          <w:lang w:eastAsia="zh-CN" w:bidi="hi-IN"/>
        </w:rPr>
        <w:t xml:space="preserve">. </w:t>
      </w:r>
      <w:proofErr w:type="gramStart"/>
      <w:r w:rsidRPr="003F5575">
        <w:rPr>
          <w:rFonts w:eastAsia="Roboto;sans-serif" w:cs="Times New Roman"/>
          <w:color w:val="000000"/>
          <w:lang w:eastAsia="zh-CN" w:bidi="hi-IN"/>
        </w:rPr>
        <w:t>zm</w:t>
      </w:r>
      <w:proofErr w:type="gramEnd"/>
      <w:r w:rsidRPr="003F5575">
        <w:rPr>
          <w:rFonts w:eastAsia="Roboto;sans-serif" w:cs="Times New Roman"/>
          <w:color w:val="000000"/>
          <w:lang w:eastAsia="zh-CN" w:bidi="hi-IN"/>
        </w:rPr>
        <w:t>.).</w:t>
      </w:r>
    </w:p>
    <w:p w:rsidR="003F5575" w:rsidRPr="003F5575" w:rsidRDefault="003F5575" w:rsidP="003F5575">
      <w:pPr>
        <w:widowControl/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r w:rsidRPr="003F5575">
        <w:rPr>
          <w:rFonts w:eastAsia="SimSun" w:cs="Mangal"/>
          <w:color w:val="000000"/>
          <w:lang w:eastAsia="zh-CN" w:bidi="hi-IN"/>
        </w:rPr>
        <w:t>Świadczenie „Dobry Start” w kwocie</w:t>
      </w:r>
      <w:proofErr w:type="gramStart"/>
      <w:r w:rsidRPr="003F5575">
        <w:rPr>
          <w:rFonts w:eastAsia="SimSun" w:cs="Mangal"/>
          <w:color w:val="000000"/>
          <w:lang w:eastAsia="zh-CN" w:bidi="hi-IN"/>
        </w:rPr>
        <w:t xml:space="preserve"> 300,00 zł</w:t>
      </w:r>
      <w:proofErr w:type="gramEnd"/>
      <w:r w:rsidRPr="003F5575">
        <w:rPr>
          <w:rFonts w:eastAsia="SimSun" w:cs="Mangal"/>
          <w:color w:val="000000"/>
          <w:lang w:eastAsia="zh-CN" w:bidi="hi-IN"/>
        </w:rPr>
        <w:t xml:space="preserve"> przysługuje raz w roku </w:t>
      </w:r>
      <w:r w:rsidRPr="003F5575">
        <w:rPr>
          <w:rFonts w:eastAsia="Times New Roman" w:cs="Times New Roman"/>
          <w:kern w:val="0"/>
          <w:lang w:eastAsia="pl-PL"/>
        </w:rPr>
        <w:t xml:space="preserve">w związku z rozpoczęciem roku szkolnego do ukończenia przez dziecko lub osobę uczącą się 20. </w:t>
      </w:r>
      <w:proofErr w:type="gramStart"/>
      <w:r w:rsidRPr="003F5575">
        <w:rPr>
          <w:rFonts w:eastAsia="Times New Roman" w:cs="Times New Roman"/>
          <w:kern w:val="0"/>
          <w:lang w:eastAsia="pl-PL"/>
        </w:rPr>
        <w:t>roku</w:t>
      </w:r>
      <w:proofErr w:type="gramEnd"/>
      <w:r w:rsidRPr="003F5575">
        <w:rPr>
          <w:rFonts w:eastAsia="Times New Roman" w:cs="Times New Roman"/>
          <w:kern w:val="0"/>
          <w:lang w:eastAsia="pl-PL"/>
        </w:rPr>
        <w:t xml:space="preserve"> życia, a przez dziecko lub osob</w:t>
      </w:r>
      <w:r w:rsidR="00876694">
        <w:rPr>
          <w:rFonts w:eastAsia="Times New Roman" w:cs="Times New Roman"/>
          <w:kern w:val="0"/>
          <w:lang w:eastAsia="pl-PL"/>
        </w:rPr>
        <w:t xml:space="preserve">ę uczącą się 24. </w:t>
      </w:r>
      <w:proofErr w:type="gramStart"/>
      <w:r w:rsidR="00876694">
        <w:rPr>
          <w:rFonts w:eastAsia="Times New Roman" w:cs="Times New Roman"/>
          <w:kern w:val="0"/>
          <w:lang w:eastAsia="pl-PL"/>
        </w:rPr>
        <w:t>roku</w:t>
      </w:r>
      <w:proofErr w:type="gramEnd"/>
      <w:r w:rsidR="00876694">
        <w:rPr>
          <w:rFonts w:eastAsia="Times New Roman" w:cs="Times New Roman"/>
          <w:kern w:val="0"/>
          <w:lang w:eastAsia="pl-PL"/>
        </w:rPr>
        <w:t xml:space="preserve"> życia – w </w:t>
      </w:r>
      <w:r w:rsidRPr="003F5575">
        <w:rPr>
          <w:rFonts w:eastAsia="Times New Roman" w:cs="Times New Roman"/>
          <w:kern w:val="0"/>
          <w:lang w:eastAsia="pl-PL"/>
        </w:rPr>
        <w:t>przypadku dzieci lub osób uczących się legitymujących się orzeczeniem o niepełnosprawności.</w:t>
      </w:r>
    </w:p>
    <w:p w:rsidR="003F5575" w:rsidRPr="00876694" w:rsidRDefault="003F5575" w:rsidP="003F5575">
      <w:pPr>
        <w:widowControl/>
        <w:spacing w:line="360" w:lineRule="auto"/>
        <w:jc w:val="both"/>
        <w:rPr>
          <w:rFonts w:eastAsia="Times New Roman" w:cs="Times New Roman"/>
          <w:kern w:val="0"/>
          <w:lang w:eastAsia="pl-PL"/>
        </w:rPr>
      </w:pPr>
      <w:r w:rsidRPr="00876694">
        <w:rPr>
          <w:rFonts w:eastAsia="SimSun" w:cs="Times New Roman"/>
          <w:lang w:eastAsia="zh-CN" w:bidi="hi-IN"/>
        </w:rPr>
        <w:t>Ze względu na jednorazowy charakter świadczenia wniosek powinno złożyć jedno z</w:t>
      </w:r>
      <w:r w:rsidR="00876694">
        <w:rPr>
          <w:rFonts w:eastAsia="SimSun" w:cs="Times New Roman"/>
          <w:lang w:eastAsia="zh-CN" w:bidi="hi-IN"/>
        </w:rPr>
        <w:t xml:space="preserve"> rodziców </w:t>
      </w:r>
      <w:r w:rsidRPr="00876694">
        <w:rPr>
          <w:rFonts w:eastAsia="SimSun" w:cs="Times New Roman"/>
          <w:lang w:eastAsia="zh-CN" w:bidi="hi-IN"/>
        </w:rPr>
        <w:t xml:space="preserve">albo opiekun prawny lub opiekun faktyczny dziecka. Natomiast </w:t>
      </w:r>
      <w:r w:rsidR="00D3560C" w:rsidRPr="00876694">
        <w:rPr>
          <w:rFonts w:eastAsia="SimSun" w:cs="Times New Roman"/>
          <w:lang w:eastAsia="zh-CN" w:bidi="hi-IN"/>
        </w:rPr>
        <w:t xml:space="preserve">w </w:t>
      </w:r>
      <w:r w:rsidRPr="00876694">
        <w:rPr>
          <w:rFonts w:eastAsia="SimSun" w:cs="Times New Roman"/>
          <w:lang w:eastAsia="zh-CN" w:bidi="hi-IN"/>
        </w:rPr>
        <w:t>przypadku gdy dziecko, zgodnie</w:t>
      </w:r>
      <w:r w:rsidR="00A97DA8" w:rsidRPr="00876694">
        <w:rPr>
          <w:rFonts w:eastAsia="SimSun" w:cs="Times New Roman"/>
          <w:lang w:eastAsia="zh-CN" w:bidi="hi-IN"/>
        </w:rPr>
        <w:t xml:space="preserve"> </w:t>
      </w:r>
      <w:r w:rsidRPr="00876694">
        <w:rPr>
          <w:rFonts w:eastAsia="SimSun" w:cs="Times New Roman"/>
          <w:lang w:eastAsia="zh-CN" w:bidi="hi-IN"/>
        </w:rPr>
        <w:t>z orzeczeniem sądu, jest pod opieką naprzemienną obydwojga rodziców rozwiedzionych, sprawowaną w porównywalnych i powtarzających się okresach, kwotę świadczenia dobry start ustala się każdemu</w:t>
      </w:r>
      <w:r w:rsidR="00A97DA8" w:rsidRPr="00876694">
        <w:rPr>
          <w:rFonts w:eastAsia="SimSun" w:cs="Times New Roman"/>
          <w:lang w:eastAsia="zh-CN" w:bidi="hi-IN"/>
        </w:rPr>
        <w:t xml:space="preserve"> </w:t>
      </w:r>
      <w:r w:rsidRPr="00876694">
        <w:rPr>
          <w:rFonts w:eastAsia="SimSun" w:cs="Times New Roman"/>
          <w:lang w:eastAsia="zh-CN" w:bidi="hi-IN"/>
        </w:rPr>
        <w:t>z rodziców w wysokości połowy kwoty przysługującego świadczenia „Dobry Start” czyli w wysokości</w:t>
      </w:r>
      <w:proofErr w:type="gramStart"/>
      <w:r w:rsidRPr="00876694">
        <w:rPr>
          <w:rFonts w:eastAsia="SimSun" w:cs="Times New Roman"/>
          <w:lang w:eastAsia="zh-CN" w:bidi="hi-IN"/>
        </w:rPr>
        <w:t xml:space="preserve"> 150,00 zł</w:t>
      </w:r>
      <w:proofErr w:type="gramEnd"/>
      <w:r w:rsidRPr="00876694">
        <w:rPr>
          <w:rFonts w:eastAsia="SimSun" w:cs="Times New Roman"/>
          <w:lang w:eastAsia="zh-CN" w:bidi="hi-IN"/>
        </w:rPr>
        <w:t>. </w:t>
      </w:r>
      <w:r w:rsidRPr="00876694">
        <w:rPr>
          <w:rFonts w:eastAsia="SimSun" w:cs="Times New Roman"/>
          <w:color w:val="000000"/>
          <w:lang w:eastAsia="zh-CN" w:bidi="hi-IN"/>
        </w:rPr>
        <w:t xml:space="preserve">Co ważne, rodzina może liczyć na wsparcie niezależnie od posiadanego </w:t>
      </w:r>
      <w:proofErr w:type="gramStart"/>
      <w:r w:rsidRPr="00876694">
        <w:rPr>
          <w:rFonts w:eastAsia="SimSun" w:cs="Times New Roman"/>
          <w:color w:val="000000"/>
          <w:lang w:eastAsia="zh-CN" w:bidi="hi-IN"/>
        </w:rPr>
        <w:t xml:space="preserve">dochodu. </w:t>
      </w:r>
      <w:proofErr w:type="gramEnd"/>
    </w:p>
    <w:p w:rsidR="003F5575" w:rsidRPr="00876694" w:rsidRDefault="003F5575" w:rsidP="003F5575">
      <w:pPr>
        <w:widowControl/>
        <w:spacing w:line="360" w:lineRule="auto"/>
        <w:jc w:val="both"/>
        <w:rPr>
          <w:rFonts w:eastAsia="SimSun" w:cs="Times New Roman"/>
          <w:color w:val="000000"/>
          <w:lang w:eastAsia="zh-CN" w:bidi="hi-IN"/>
        </w:rPr>
      </w:pPr>
      <w:r w:rsidRPr="00876694">
        <w:rPr>
          <w:rFonts w:eastAsia="SimSun" w:cs="Times New Roman"/>
          <w:lang w:eastAsia="zh-CN" w:bidi="hi-IN"/>
        </w:rPr>
        <w:t>Program nie obejmuje dzieci uczęszczających do przedszkola oraz dzieci realizujących roczne przygotowanie przedszkolne w tzw. „zerówce” w przedszkolu lub w szkole, a także nie obejmuje studentów.</w:t>
      </w:r>
    </w:p>
    <w:p w:rsidR="003F5575" w:rsidRPr="003F5575" w:rsidRDefault="003F5575" w:rsidP="003F5575">
      <w:pPr>
        <w:widowControl/>
        <w:spacing w:line="360" w:lineRule="auto"/>
        <w:ind w:firstLine="720"/>
        <w:jc w:val="both"/>
        <w:rPr>
          <w:rFonts w:eastAsia="Roboto;sans-serif" w:cs="Roboto;sans-serif"/>
          <w:lang w:eastAsia="zh-CN" w:bidi="hi-IN"/>
        </w:rPr>
      </w:pPr>
      <w:r w:rsidRPr="003F5575">
        <w:rPr>
          <w:rFonts w:eastAsia="Roboto;sans-serif" w:cs="Roboto;sans-serif"/>
          <w:color w:val="000000"/>
          <w:lang w:eastAsia="zh-CN" w:bidi="hi-IN"/>
        </w:rPr>
        <w:t xml:space="preserve">Wnioski o ustalanie prawa do świadczenia „Dobry Start” składane były osobiście </w:t>
      </w:r>
      <w:r w:rsidR="00876694">
        <w:rPr>
          <w:rFonts w:eastAsia="Roboto;sans-serif" w:cs="Roboto;sans-serif"/>
          <w:color w:val="000000"/>
          <w:lang w:eastAsia="zh-CN" w:bidi="hi-IN"/>
        </w:rPr>
        <w:br/>
      </w:r>
      <w:r w:rsidRPr="003F5575">
        <w:rPr>
          <w:rFonts w:eastAsia="Roboto;sans-serif" w:cs="Roboto;sans-serif"/>
          <w:color w:val="000000"/>
          <w:lang w:eastAsia="zh-CN" w:bidi="hi-IN"/>
        </w:rPr>
        <w:t xml:space="preserve">w siedzibie Ośrodka, za pomocą portalu Empatia Ministerstwa Rodziny, Pracy i Polityki Społecznej, PUE ZUS i bankowości </w:t>
      </w:r>
      <w:r w:rsidRPr="003F5575">
        <w:rPr>
          <w:rFonts w:eastAsia="Roboto;sans-serif" w:cs="Roboto;sans-serif"/>
          <w:lang w:eastAsia="zh-CN" w:bidi="hi-IN"/>
        </w:rPr>
        <w:t xml:space="preserve">elektronicznej </w:t>
      </w:r>
      <w:r w:rsidRPr="003F5575">
        <w:rPr>
          <w:rFonts w:eastAsia="SimSun" w:cs="Mangal"/>
          <w:color w:val="000000"/>
          <w:lang w:eastAsia="zh-CN" w:bidi="hi-IN"/>
        </w:rPr>
        <w:t>w wersji papierowej od dnia 01 sierpnia 2020 r. do dnia 30 listopada 2020 r., a w przypadku wniosków składanych drogą elektroniczną od dnia 01 lipca 2020 r. do dnia 30 listopada 2020 r.</w:t>
      </w:r>
    </w:p>
    <w:p w:rsidR="003F5575" w:rsidRPr="003F5575" w:rsidRDefault="003F5575" w:rsidP="003F5575">
      <w:pPr>
        <w:widowControl/>
        <w:spacing w:line="360" w:lineRule="auto"/>
        <w:ind w:firstLine="720"/>
        <w:jc w:val="both"/>
        <w:rPr>
          <w:rFonts w:eastAsia="SimSun" w:cs="Times New Roman"/>
          <w:color w:val="000000"/>
          <w:lang w:eastAsia="zh-CN" w:bidi="hi-IN"/>
        </w:rPr>
      </w:pPr>
      <w:r w:rsidRPr="003F5575">
        <w:rPr>
          <w:rFonts w:eastAsia="SimSun" w:cs="Times New Roman"/>
          <w:color w:val="000000"/>
          <w:lang w:eastAsia="zh-CN" w:bidi="hi-IN"/>
        </w:rPr>
        <w:t xml:space="preserve">W roku 2020 do Gminnego Ośrodka Pomocy Społecznej w Mrągowie wpłynęło </w:t>
      </w:r>
      <w:r w:rsidRPr="003F5575">
        <w:rPr>
          <w:rFonts w:eastAsia="SimSun" w:cs="Times New Roman"/>
          <w:b/>
          <w:bCs/>
          <w:color w:val="000000"/>
          <w:lang w:eastAsia="zh-CN" w:bidi="hi-IN"/>
        </w:rPr>
        <w:t>731</w:t>
      </w:r>
      <w:r w:rsidR="00876694">
        <w:rPr>
          <w:rFonts w:eastAsia="SimSun" w:cs="Times New Roman"/>
          <w:color w:val="000000"/>
          <w:lang w:eastAsia="zh-CN" w:bidi="hi-IN"/>
        </w:rPr>
        <w:t xml:space="preserve"> wniosków. </w:t>
      </w:r>
    </w:p>
    <w:p w:rsidR="003F5575" w:rsidRDefault="003F5575" w:rsidP="003F5575">
      <w:pPr>
        <w:widowControl/>
        <w:spacing w:line="360" w:lineRule="auto"/>
        <w:jc w:val="both"/>
        <w:rPr>
          <w:rFonts w:eastAsia="SimSun" w:cs="Times New Roman"/>
          <w:color w:val="000000"/>
          <w:lang w:eastAsia="zh-CN" w:bidi="hi-IN"/>
        </w:rPr>
      </w:pPr>
      <w:r w:rsidRPr="003F5575">
        <w:rPr>
          <w:rFonts w:eastAsia="SimSun" w:cs="Times New Roman"/>
          <w:color w:val="000000"/>
          <w:lang w:eastAsia="zh-CN" w:bidi="hi-IN"/>
        </w:rPr>
        <w:t xml:space="preserve">Uprawnionych do świadczenia było </w:t>
      </w:r>
      <w:r w:rsidRPr="003F5575">
        <w:rPr>
          <w:rFonts w:eastAsia="SimSun" w:cs="Times New Roman"/>
          <w:b/>
          <w:bCs/>
          <w:color w:val="000000"/>
          <w:lang w:eastAsia="zh-CN" w:bidi="hi-IN"/>
        </w:rPr>
        <w:t xml:space="preserve">1025 </w:t>
      </w:r>
      <w:r w:rsidRPr="003F5575">
        <w:rPr>
          <w:rFonts w:eastAsia="SimSun" w:cs="Times New Roman"/>
          <w:color w:val="000000"/>
          <w:lang w:eastAsia="zh-CN" w:bidi="hi-IN"/>
        </w:rPr>
        <w:t xml:space="preserve">dzieci. Na realizację świadczenia wydano łącznie kwotę </w:t>
      </w:r>
      <w:r w:rsidRPr="003F5575">
        <w:rPr>
          <w:rFonts w:eastAsia="SimSun" w:cs="Times New Roman"/>
          <w:b/>
          <w:bCs/>
          <w:color w:val="000000"/>
          <w:lang w:eastAsia="zh-CN" w:bidi="hi-IN"/>
        </w:rPr>
        <w:t xml:space="preserve">317.770,00 </w:t>
      </w:r>
      <w:proofErr w:type="gramStart"/>
      <w:r w:rsidRPr="003F5575">
        <w:rPr>
          <w:rFonts w:eastAsia="SimSun" w:cs="Times New Roman"/>
          <w:b/>
          <w:bCs/>
          <w:color w:val="000000"/>
          <w:lang w:eastAsia="zh-CN" w:bidi="hi-IN"/>
        </w:rPr>
        <w:t>zł</w:t>
      </w:r>
      <w:proofErr w:type="gramEnd"/>
      <w:r w:rsidRPr="003F5575">
        <w:rPr>
          <w:rFonts w:eastAsia="SimSun" w:cs="Times New Roman"/>
          <w:b/>
          <w:bCs/>
          <w:color w:val="000000"/>
          <w:lang w:eastAsia="zh-CN" w:bidi="hi-IN"/>
        </w:rPr>
        <w:t>,</w:t>
      </w:r>
      <w:r w:rsidRPr="003F5575">
        <w:rPr>
          <w:rFonts w:eastAsia="SimSun" w:cs="Times New Roman"/>
          <w:color w:val="000000"/>
          <w:lang w:eastAsia="zh-CN" w:bidi="hi-IN"/>
        </w:rPr>
        <w:t xml:space="preserve"> z czego na wypłatę świadczenia </w:t>
      </w:r>
      <w:r w:rsidRPr="003F5575">
        <w:rPr>
          <w:rFonts w:eastAsia="SimSun" w:cs="Times New Roman"/>
          <w:b/>
          <w:bCs/>
          <w:color w:val="000000"/>
          <w:lang w:eastAsia="zh-CN" w:bidi="hi-IN"/>
        </w:rPr>
        <w:t xml:space="preserve">307.500,00 </w:t>
      </w:r>
      <w:proofErr w:type="gramStart"/>
      <w:r w:rsidRPr="003F5575">
        <w:rPr>
          <w:rFonts w:eastAsia="SimSun" w:cs="Times New Roman"/>
          <w:b/>
          <w:bCs/>
          <w:color w:val="000000"/>
          <w:lang w:eastAsia="zh-CN" w:bidi="hi-IN"/>
        </w:rPr>
        <w:t>zł</w:t>
      </w:r>
      <w:proofErr w:type="gramEnd"/>
      <w:r w:rsidRPr="003F5575">
        <w:rPr>
          <w:rFonts w:eastAsia="SimSun" w:cs="Times New Roman"/>
          <w:b/>
          <w:bCs/>
          <w:color w:val="000000"/>
          <w:lang w:eastAsia="zh-CN" w:bidi="hi-IN"/>
        </w:rPr>
        <w:t>,</w:t>
      </w:r>
      <w:r w:rsidRPr="003F5575">
        <w:rPr>
          <w:rFonts w:eastAsia="SimSun" w:cs="Times New Roman"/>
          <w:color w:val="000000"/>
          <w:lang w:eastAsia="zh-CN" w:bidi="hi-IN"/>
        </w:rPr>
        <w:t xml:space="preserve"> na koszty obsługi </w:t>
      </w:r>
      <w:r w:rsidR="009157B6" w:rsidRPr="009157B6">
        <w:rPr>
          <w:rFonts w:eastAsia="SimSun" w:cs="Times New Roman"/>
          <w:b/>
          <w:bCs/>
          <w:color w:val="000000"/>
          <w:lang w:eastAsia="zh-CN" w:bidi="hi-IN"/>
        </w:rPr>
        <w:t>8</w:t>
      </w:r>
      <w:r w:rsidRPr="003F5575">
        <w:rPr>
          <w:rFonts w:eastAsia="SimSun" w:cs="Times New Roman"/>
          <w:b/>
          <w:bCs/>
          <w:color w:val="000000"/>
          <w:lang w:eastAsia="zh-CN" w:bidi="hi-IN"/>
        </w:rPr>
        <w:t>.2</w:t>
      </w:r>
      <w:r w:rsidR="009157B6">
        <w:rPr>
          <w:rFonts w:eastAsia="SimSun" w:cs="Times New Roman"/>
          <w:b/>
          <w:bCs/>
          <w:color w:val="000000"/>
          <w:lang w:eastAsia="zh-CN" w:bidi="hi-IN"/>
        </w:rPr>
        <w:t>16</w:t>
      </w:r>
      <w:r w:rsidRPr="003F5575">
        <w:rPr>
          <w:rFonts w:eastAsia="SimSun" w:cs="Times New Roman"/>
          <w:b/>
          <w:bCs/>
          <w:color w:val="000000"/>
          <w:lang w:eastAsia="zh-CN" w:bidi="hi-IN"/>
        </w:rPr>
        <w:t xml:space="preserve">,00 </w:t>
      </w:r>
      <w:proofErr w:type="gramStart"/>
      <w:r w:rsidRPr="003F5575">
        <w:rPr>
          <w:rFonts w:eastAsia="SimSun" w:cs="Times New Roman"/>
          <w:b/>
          <w:bCs/>
          <w:color w:val="000000"/>
          <w:lang w:eastAsia="zh-CN" w:bidi="hi-IN"/>
        </w:rPr>
        <w:t>zł</w:t>
      </w:r>
      <w:proofErr w:type="gramEnd"/>
      <w:r w:rsidRPr="003F5575">
        <w:rPr>
          <w:rFonts w:eastAsia="SimSun" w:cs="Times New Roman"/>
          <w:color w:val="000000"/>
          <w:lang w:eastAsia="zh-CN" w:bidi="hi-IN"/>
        </w:rPr>
        <w:t>.</w:t>
      </w:r>
    </w:p>
    <w:p w:rsidR="00143ABC" w:rsidRPr="003F5575" w:rsidRDefault="00143ABC" w:rsidP="003F5575">
      <w:pPr>
        <w:widowControl/>
        <w:spacing w:line="360" w:lineRule="auto"/>
        <w:jc w:val="both"/>
        <w:rPr>
          <w:rFonts w:eastAsia="SimSun" w:cs="Times New Roman"/>
          <w:color w:val="000000"/>
          <w:lang w:eastAsia="zh-CN" w:bidi="hi-IN"/>
        </w:rPr>
      </w:pPr>
    </w:p>
    <w:p w:rsidR="00EB4D01" w:rsidRDefault="00EB4D01" w:rsidP="00D725AC">
      <w:pPr>
        <w:widowControl/>
        <w:spacing w:line="360" w:lineRule="auto"/>
        <w:jc w:val="both"/>
        <w:rPr>
          <w:rFonts w:eastAsia="Roboto;sans-serif" w:cs="Times New Roman"/>
          <w:b/>
          <w:bCs/>
          <w:color w:val="000000"/>
        </w:rPr>
      </w:pPr>
    </w:p>
    <w:p w:rsidR="00D725AC" w:rsidRDefault="00D725AC" w:rsidP="00D725AC">
      <w:pPr>
        <w:widowControl/>
        <w:spacing w:line="360" w:lineRule="auto"/>
        <w:jc w:val="both"/>
      </w:pPr>
      <w:r>
        <w:rPr>
          <w:b/>
          <w:bCs/>
          <w:sz w:val="28"/>
          <w:szCs w:val="28"/>
        </w:rPr>
        <w:lastRenderedPageBreak/>
        <w:t>XI. Zespół Interdyscyplinarny</w:t>
      </w:r>
    </w:p>
    <w:p w:rsidR="00D725AC" w:rsidRDefault="00D725AC" w:rsidP="00D725AC">
      <w:pPr>
        <w:spacing w:line="360" w:lineRule="auto"/>
        <w:jc w:val="both"/>
        <w:rPr>
          <w:i/>
          <w:iCs/>
        </w:rPr>
      </w:pPr>
      <w:r>
        <w:tab/>
        <w:t>Podstawowym zadaniem Zespołu Interdyscyplinarnego jest</w:t>
      </w:r>
      <w:r w:rsidR="00A87748">
        <w:t xml:space="preserve"> realizacja działań określonych</w:t>
      </w:r>
      <w:r>
        <w:t xml:space="preserve"> w Gminnym Programie Przeciwdziałania Przemocy w Rodzini</w:t>
      </w:r>
      <w:r w:rsidR="00A87748">
        <w:t xml:space="preserve">e oraz Ochrony Ofiar Przemocy </w:t>
      </w:r>
      <w:r>
        <w:t xml:space="preserve">w Rodzinie na lata 2016-2020, a także integrowanie i koordynowanie działań podmiotów działających na rzecz ochrony ofiar przemocy w rodzinie oraz specjalistów </w:t>
      </w:r>
      <w:r w:rsidR="00A87748">
        <w:br/>
      </w:r>
      <w:r>
        <w:t>w zakresie przeciwdziałania przemocy w rodzinie.</w:t>
      </w:r>
    </w:p>
    <w:p w:rsidR="00D725AC" w:rsidRDefault="00D725AC" w:rsidP="00D725AC">
      <w:pPr>
        <w:spacing w:line="360" w:lineRule="auto"/>
        <w:jc w:val="both"/>
        <w:rPr>
          <w:i/>
          <w:iCs/>
        </w:rPr>
      </w:pPr>
      <w:r>
        <w:t>Zadania te są wykonywane w szczególności przez:</w:t>
      </w:r>
    </w:p>
    <w:p w:rsidR="00D725AC" w:rsidRDefault="00D725AC" w:rsidP="00D725AC">
      <w:pPr>
        <w:pStyle w:val="Tekstpodstawowy"/>
        <w:spacing w:line="360" w:lineRule="auto"/>
        <w:jc w:val="both"/>
        <w:rPr>
          <w:i/>
          <w:iCs/>
        </w:rPr>
      </w:pPr>
      <w:r>
        <w:t>- inicjowanie działań w stosunku do osób stosujących przemoc w rodzinie;</w:t>
      </w:r>
    </w:p>
    <w:p w:rsidR="00D725AC" w:rsidRDefault="00D725AC" w:rsidP="00D725AC">
      <w:pPr>
        <w:pStyle w:val="Tekstpodstawowy"/>
        <w:spacing w:line="360" w:lineRule="auto"/>
        <w:jc w:val="both"/>
        <w:rPr>
          <w:i/>
          <w:iCs/>
        </w:rPr>
      </w:pPr>
      <w:r>
        <w:t>- dokonywanie diagnozy problemu przemocy w rodzinie;</w:t>
      </w:r>
    </w:p>
    <w:p w:rsidR="00D725AC" w:rsidRDefault="00D725AC" w:rsidP="00D725AC">
      <w:pPr>
        <w:pStyle w:val="Tekstpodstawowy"/>
        <w:spacing w:line="360" w:lineRule="auto"/>
        <w:jc w:val="both"/>
        <w:rPr>
          <w:i/>
          <w:iCs/>
        </w:rPr>
      </w:pPr>
      <w:r>
        <w:t xml:space="preserve">- inicjowanie interwencji w </w:t>
      </w:r>
      <w:r w:rsidR="00A87748">
        <w:t xml:space="preserve">środowisku dotkniętym przemocą </w:t>
      </w:r>
      <w:r>
        <w:t>w rodzinie;</w:t>
      </w:r>
    </w:p>
    <w:p w:rsidR="00D725AC" w:rsidRDefault="00D725AC" w:rsidP="00D725AC">
      <w:pPr>
        <w:pStyle w:val="Tekstpodstawowy"/>
        <w:spacing w:line="360" w:lineRule="auto"/>
        <w:jc w:val="both"/>
        <w:rPr>
          <w:i/>
          <w:iCs/>
        </w:rPr>
      </w:pPr>
      <w:r>
        <w:t>- podejmowanie działań w środowisku zagrożonym przemocą w rodzinie mających na celu przeciwdziałanie temu zjawisku;</w:t>
      </w:r>
    </w:p>
    <w:p w:rsidR="00D725AC" w:rsidRDefault="00D725AC" w:rsidP="00D725AC">
      <w:pPr>
        <w:pStyle w:val="Tekstpodstawowy"/>
        <w:spacing w:line="360" w:lineRule="auto"/>
        <w:jc w:val="both"/>
        <w:rPr>
          <w:i/>
          <w:iCs/>
        </w:rPr>
      </w:pPr>
      <w:r>
        <w:t>- rozpowszechnianie informacji o instytucjach, osobach i możliwościach udzielen</w:t>
      </w:r>
      <w:r w:rsidR="00876694">
        <w:t xml:space="preserve">ia pomocy </w:t>
      </w:r>
      <w:r>
        <w:t>w środowisku lokalnym i w województwie.</w:t>
      </w:r>
    </w:p>
    <w:p w:rsidR="00D725AC" w:rsidRDefault="00D725AC" w:rsidP="00D725AC">
      <w:pPr>
        <w:spacing w:line="360" w:lineRule="auto"/>
        <w:jc w:val="both"/>
        <w:rPr>
          <w:i/>
          <w:iCs/>
        </w:rPr>
      </w:pPr>
      <w:r>
        <w:t xml:space="preserve"> </w:t>
      </w:r>
      <w:r>
        <w:tab/>
      </w:r>
      <w:r>
        <w:rPr>
          <w:color w:val="000000"/>
        </w:rPr>
        <w:t>W 20</w:t>
      </w:r>
      <w:r w:rsidR="00917ED9">
        <w:rPr>
          <w:color w:val="000000"/>
        </w:rPr>
        <w:t>20</w:t>
      </w:r>
      <w:r>
        <w:rPr>
          <w:color w:val="000000"/>
        </w:rPr>
        <w:t xml:space="preserve"> r. odbyły się </w:t>
      </w:r>
      <w:r w:rsidR="00917ED9">
        <w:rPr>
          <w:color w:val="000000"/>
        </w:rPr>
        <w:t>4</w:t>
      </w:r>
      <w:r>
        <w:rPr>
          <w:color w:val="000000"/>
        </w:rPr>
        <w:t xml:space="preserve"> posiedze</w:t>
      </w:r>
      <w:r w:rsidR="00917ED9">
        <w:rPr>
          <w:color w:val="000000"/>
        </w:rPr>
        <w:t>nia</w:t>
      </w:r>
      <w:r w:rsidR="00876694">
        <w:rPr>
          <w:color w:val="000000"/>
        </w:rPr>
        <w:t xml:space="preserve"> Zespołu, z </w:t>
      </w:r>
      <w:r>
        <w:rPr>
          <w:color w:val="000000"/>
        </w:rPr>
        <w:t xml:space="preserve">których sporządzono listy obecności oraz protokoły. W trakcie spotkań analizowano sytuację rodzin doznających przemocy zamieszkujących Gminę Mrągowo. Omawiano akty prawne, </w:t>
      </w:r>
      <w:proofErr w:type="gramStart"/>
      <w:r>
        <w:rPr>
          <w:color w:val="000000"/>
        </w:rPr>
        <w:t>wg których</w:t>
      </w:r>
      <w:proofErr w:type="gramEnd"/>
      <w:r>
        <w:rPr>
          <w:color w:val="000000"/>
        </w:rPr>
        <w:t xml:space="preserve"> podejmowano działania na rzecz przeciwdziałania przemocy w rodzinie. W trakcie prowadzonej procedury "Niebieska Karta" objęto </w:t>
      </w:r>
      <w:proofErr w:type="gramStart"/>
      <w:r>
        <w:rPr>
          <w:color w:val="000000"/>
        </w:rPr>
        <w:t>pomocą   i</w:t>
      </w:r>
      <w:proofErr w:type="gramEnd"/>
      <w:r>
        <w:rPr>
          <w:color w:val="000000"/>
        </w:rPr>
        <w:t xml:space="preserve"> wsparciem </w:t>
      </w:r>
      <w:r w:rsidRPr="00817A72">
        <w:rPr>
          <w:b/>
          <w:bCs/>
          <w:color w:val="000000"/>
        </w:rPr>
        <w:t>2</w:t>
      </w:r>
      <w:r w:rsidR="00917ED9" w:rsidRPr="00817A72">
        <w:rPr>
          <w:b/>
          <w:bCs/>
          <w:color w:val="000000"/>
        </w:rPr>
        <w:t>5</w:t>
      </w:r>
      <w:r w:rsidRPr="00817A72">
        <w:rPr>
          <w:b/>
          <w:bCs/>
          <w:color w:val="000000"/>
        </w:rPr>
        <w:t xml:space="preserve"> rodzin</w:t>
      </w:r>
      <w:r>
        <w:rPr>
          <w:color w:val="000000"/>
        </w:rPr>
        <w:t xml:space="preserve"> z terenu naszej gminy. Grupy robocze były ustalane w zależności od zgłaszanych potr</w:t>
      </w:r>
      <w:r w:rsidR="00876694">
        <w:rPr>
          <w:color w:val="000000"/>
        </w:rPr>
        <w:t xml:space="preserve">zeb, zgodnie z formularzem </w:t>
      </w:r>
      <w:proofErr w:type="spellStart"/>
      <w:r w:rsidR="00876694">
        <w:rPr>
          <w:color w:val="000000"/>
        </w:rPr>
        <w:t>NK-A</w:t>
      </w:r>
      <w:proofErr w:type="spellEnd"/>
      <w:r>
        <w:rPr>
          <w:color w:val="000000"/>
        </w:rPr>
        <w:t>, które wynikały z problemów indywidualnych rodzin. Członkowie grup roboczych i zespołu interdyscyplinarnego podejmowali odpowiednie działania dostosowane do zaistniałej bieżącej sytuacji w rodzinie. Liczba wszystkich Niebieskich Kart - A w okresie sprawozdawczym od 01.01.20</w:t>
      </w:r>
      <w:r w:rsidR="00917ED9">
        <w:rPr>
          <w:color w:val="000000"/>
        </w:rPr>
        <w:t>20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</w:t>
      </w:r>
      <w:proofErr w:type="gramEnd"/>
      <w:r>
        <w:rPr>
          <w:color w:val="000000"/>
        </w:rPr>
        <w:t>. do 31.12.20</w:t>
      </w:r>
      <w:r w:rsidR="00917ED9">
        <w:rPr>
          <w:color w:val="000000"/>
        </w:rPr>
        <w:t>20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</w:t>
      </w:r>
      <w:proofErr w:type="gramEnd"/>
      <w:r>
        <w:rPr>
          <w:color w:val="000000"/>
        </w:rPr>
        <w:t xml:space="preserve">. wyniosła </w:t>
      </w:r>
      <w:r w:rsidR="00917ED9" w:rsidRPr="00817A72">
        <w:rPr>
          <w:b/>
          <w:bCs/>
          <w:color w:val="000000"/>
        </w:rPr>
        <w:t>36</w:t>
      </w:r>
      <w:r>
        <w:rPr>
          <w:color w:val="000000"/>
        </w:rPr>
        <w:t xml:space="preserve">, natomiast wszczynających procedurę "Niebieskie Karty" było </w:t>
      </w:r>
      <w:r w:rsidR="00817A72" w:rsidRPr="00817A72">
        <w:rPr>
          <w:b/>
          <w:bCs/>
          <w:color w:val="000000"/>
        </w:rPr>
        <w:t>25</w:t>
      </w:r>
      <w:r>
        <w:rPr>
          <w:color w:val="000000"/>
        </w:rPr>
        <w:t xml:space="preserve">, w </w:t>
      </w:r>
      <w:r w:rsidR="00A87748">
        <w:rPr>
          <w:color w:val="000000"/>
        </w:rPr>
        <w:t>tym: policjanci</w:t>
      </w:r>
      <w:r>
        <w:rPr>
          <w:color w:val="000000"/>
        </w:rPr>
        <w:t xml:space="preserve"> wszczęli </w:t>
      </w:r>
      <w:r w:rsidR="00817A72" w:rsidRPr="00817A72">
        <w:rPr>
          <w:b/>
          <w:bCs/>
          <w:color w:val="000000"/>
        </w:rPr>
        <w:t>23</w:t>
      </w:r>
      <w:r w:rsidRPr="00817A72">
        <w:rPr>
          <w:b/>
          <w:bCs/>
          <w:color w:val="000000"/>
        </w:rPr>
        <w:t xml:space="preserve"> procedur</w:t>
      </w:r>
      <w:r w:rsidR="00817A72" w:rsidRPr="00817A72">
        <w:rPr>
          <w:b/>
          <w:bCs/>
          <w:color w:val="000000"/>
        </w:rPr>
        <w:t>y</w:t>
      </w:r>
      <w:r>
        <w:rPr>
          <w:color w:val="000000"/>
        </w:rPr>
        <w:t>, pracownicy socjalni -</w:t>
      </w:r>
      <w:r w:rsidRPr="00916DF5">
        <w:rPr>
          <w:b/>
          <w:bCs/>
          <w:color w:val="000000"/>
        </w:rPr>
        <w:t>1</w:t>
      </w:r>
      <w:r w:rsidR="00916DF5">
        <w:rPr>
          <w:color w:val="000000"/>
        </w:rPr>
        <w:t xml:space="preserve"> </w:t>
      </w:r>
      <w:r w:rsidR="00817A72">
        <w:rPr>
          <w:color w:val="000000"/>
        </w:rPr>
        <w:t>i pedagog szkolny- 1</w:t>
      </w:r>
      <w:r>
        <w:rPr>
          <w:color w:val="000000"/>
        </w:rPr>
        <w:t>.</w:t>
      </w:r>
      <w:r w:rsidR="00817A72">
        <w:rPr>
          <w:color w:val="000000"/>
        </w:rPr>
        <w:t xml:space="preserve"> W 2020 r zakończono </w:t>
      </w:r>
      <w:r w:rsidR="00817A72" w:rsidRPr="00916DF5">
        <w:rPr>
          <w:b/>
          <w:bCs/>
          <w:color w:val="000000"/>
        </w:rPr>
        <w:t xml:space="preserve">31 </w:t>
      </w:r>
      <w:r w:rsidR="00817A72">
        <w:rPr>
          <w:color w:val="000000"/>
        </w:rPr>
        <w:t>procedur NK.</w:t>
      </w:r>
    </w:p>
    <w:p w:rsidR="00A97DA8" w:rsidRPr="00A97DA8" w:rsidRDefault="00A97DA8" w:rsidP="00D725AC">
      <w:pPr>
        <w:spacing w:line="360" w:lineRule="auto"/>
        <w:jc w:val="both"/>
        <w:rPr>
          <w:i/>
          <w:iCs/>
        </w:rPr>
      </w:pPr>
    </w:p>
    <w:p w:rsidR="00D725AC" w:rsidRDefault="00D725AC" w:rsidP="00D725AC">
      <w:pPr>
        <w:spacing w:line="360" w:lineRule="auto"/>
        <w:jc w:val="both"/>
      </w:pPr>
      <w:r>
        <w:rPr>
          <w:rFonts w:cs="Times New Roman"/>
          <w:b/>
          <w:bCs/>
          <w:sz w:val="28"/>
          <w:szCs w:val="28"/>
        </w:rPr>
        <w:t xml:space="preserve">XII.  </w:t>
      </w:r>
      <w:r>
        <w:rPr>
          <w:b/>
          <w:bCs/>
          <w:sz w:val="28"/>
          <w:szCs w:val="28"/>
        </w:rPr>
        <w:t>Realizacja Programu Ogólnopolska Karta Dużej Rodziny</w:t>
      </w:r>
    </w:p>
    <w:p w:rsidR="00D725AC" w:rsidRDefault="00D725AC" w:rsidP="00D725AC">
      <w:pPr>
        <w:spacing w:line="360" w:lineRule="auto"/>
        <w:jc w:val="both"/>
        <w:rPr>
          <w:i/>
          <w:iCs/>
        </w:rPr>
      </w:pPr>
      <w:r>
        <w:tab/>
        <w:t xml:space="preserve">Jednym z działań wpierających rodziny wielodzietne z terenu Gminy Mrągowo jest realizacja ustawy z dnia 5 grudnia 2014 roku o Karcie Dużej Rodziny. Ogólnopolska Karta Dużej Rodziny oferuje system zniżek i dodatkowych </w:t>
      </w:r>
      <w:r w:rsidR="00876694">
        <w:t xml:space="preserve">uprawnień dla rodzin 3+ zarówno </w:t>
      </w:r>
      <w:r w:rsidR="00876694">
        <w:br/>
      </w:r>
      <w:r>
        <w:t xml:space="preserve">w instytucjach publicznych, jak i w firmach prywatnych. Jej posiadacze mają możliwość </w:t>
      </w:r>
      <w:r w:rsidR="00A87748">
        <w:lastRenderedPageBreak/>
        <w:t xml:space="preserve">tańszego korzystania </w:t>
      </w:r>
      <w:r>
        <w:t xml:space="preserve">z oferty instytucji kultury, ośrodków rekreacyjnych czy księgarni na terenie całego kraju. Posiadanie Karty ułatwia dużym rodzinom dostęp do rekreacji oraz obniża koszty codziennego życia. W praktyce Karta Dużej Rodziny zapewnia zniżki przy zakupie </w:t>
      </w:r>
      <w:r w:rsidR="001C0F32">
        <w:t>żywności</w:t>
      </w:r>
      <w:r>
        <w:t>, kosmetyków, odzieży, obuwia, książek, zabawek oraz paliwa. Obniża także koszty rachunków za usług telekomunikacyjne czy bankowe. Pozwala na tańsze przejazdy pociągami i komunikacją publiczną w wybranych miejscowościach.</w:t>
      </w:r>
    </w:p>
    <w:p w:rsidR="00D725AC" w:rsidRDefault="00D725AC" w:rsidP="001C0F32">
      <w:pPr>
        <w:spacing w:line="360" w:lineRule="auto"/>
        <w:jc w:val="both"/>
      </w:pPr>
      <w:r>
        <w:tab/>
      </w:r>
      <w:r>
        <w:rPr>
          <w:color w:val="000000"/>
        </w:rPr>
        <w:t>W 20</w:t>
      </w:r>
      <w:r w:rsidR="001C0F32">
        <w:rPr>
          <w:color w:val="000000"/>
        </w:rPr>
        <w:t>20</w:t>
      </w:r>
      <w:r>
        <w:rPr>
          <w:color w:val="000000"/>
        </w:rPr>
        <w:t xml:space="preserve"> roku wydan</w:t>
      </w:r>
      <w:r w:rsidR="001C0F32">
        <w:rPr>
          <w:color w:val="000000"/>
        </w:rPr>
        <w:t>o</w:t>
      </w:r>
      <w:r>
        <w:rPr>
          <w:color w:val="000000"/>
        </w:rPr>
        <w:t xml:space="preserve"> </w:t>
      </w:r>
      <w:r w:rsidR="001C0F32" w:rsidRPr="001C0F32">
        <w:rPr>
          <w:b/>
          <w:bCs/>
          <w:color w:val="000000"/>
        </w:rPr>
        <w:t>124</w:t>
      </w:r>
      <w:r w:rsidRPr="001C0F32">
        <w:rPr>
          <w:b/>
          <w:bCs/>
          <w:color w:val="000000"/>
        </w:rPr>
        <w:t xml:space="preserve"> kart</w:t>
      </w:r>
      <w:r w:rsidR="0033735F">
        <w:rPr>
          <w:b/>
          <w:bCs/>
          <w:color w:val="000000"/>
        </w:rPr>
        <w:t>y</w:t>
      </w:r>
      <w:r w:rsidRPr="001C0F32">
        <w:rPr>
          <w:b/>
          <w:bCs/>
          <w:color w:val="000000"/>
        </w:rPr>
        <w:t xml:space="preserve"> tradycyjn</w:t>
      </w:r>
      <w:r w:rsidR="0033735F">
        <w:rPr>
          <w:b/>
          <w:bCs/>
          <w:color w:val="000000"/>
        </w:rPr>
        <w:t>e</w:t>
      </w:r>
      <w:r>
        <w:rPr>
          <w:color w:val="000000"/>
        </w:rPr>
        <w:t xml:space="preserve"> dla rodzin wiel</w:t>
      </w:r>
      <w:r w:rsidR="00A87748">
        <w:rPr>
          <w:color w:val="000000"/>
        </w:rPr>
        <w:t xml:space="preserve">odzietnych </w:t>
      </w:r>
      <w:r>
        <w:rPr>
          <w:color w:val="000000"/>
        </w:rPr>
        <w:t>zamieszkałych na terenie Gminy</w:t>
      </w:r>
      <w:r w:rsidR="001C0F32">
        <w:rPr>
          <w:color w:val="000000"/>
        </w:rPr>
        <w:t xml:space="preserve">. </w:t>
      </w:r>
      <w:r w:rsidR="00A87748">
        <w:rPr>
          <w:color w:val="000000"/>
        </w:rPr>
        <w:t>Aktywowano również</w:t>
      </w:r>
      <w:r>
        <w:rPr>
          <w:color w:val="000000"/>
        </w:rPr>
        <w:t xml:space="preserve"> </w:t>
      </w:r>
      <w:r w:rsidR="001C0F32" w:rsidRPr="001C0F32">
        <w:rPr>
          <w:b/>
          <w:bCs/>
          <w:color w:val="000000"/>
        </w:rPr>
        <w:t>74</w:t>
      </w:r>
      <w:r w:rsidRPr="001C0F32">
        <w:rPr>
          <w:b/>
          <w:bCs/>
          <w:color w:val="000000"/>
        </w:rPr>
        <w:t xml:space="preserve"> karty elektroniczne</w:t>
      </w:r>
      <w:r w:rsidR="001C0F32">
        <w:rPr>
          <w:color w:val="000000"/>
        </w:rPr>
        <w:t>.</w:t>
      </w:r>
      <w:r>
        <w:rPr>
          <w:color w:val="000000"/>
        </w:rPr>
        <w:t xml:space="preserve"> </w:t>
      </w:r>
    </w:p>
    <w:p w:rsidR="00D725AC" w:rsidRDefault="00D725AC" w:rsidP="00D725AC">
      <w:pPr>
        <w:spacing w:line="360" w:lineRule="auto"/>
        <w:jc w:val="both"/>
        <w:rPr>
          <w:i/>
          <w:iCs/>
          <w:color w:val="000000"/>
        </w:rPr>
      </w:pPr>
      <w:r>
        <w:rPr>
          <w:color w:val="000000"/>
        </w:rPr>
        <w:t>Ogółem od początku prog</w:t>
      </w:r>
      <w:r w:rsidR="00A87748">
        <w:rPr>
          <w:color w:val="000000"/>
        </w:rPr>
        <w:t>ramu karty tradycyjne otrzymało</w:t>
      </w:r>
      <w:r>
        <w:rPr>
          <w:color w:val="000000"/>
        </w:rPr>
        <w:t xml:space="preserve"> </w:t>
      </w:r>
      <w:r w:rsidR="001C0F32" w:rsidRPr="001C0F32">
        <w:rPr>
          <w:b/>
          <w:bCs/>
          <w:color w:val="000000"/>
        </w:rPr>
        <w:t>847</w:t>
      </w:r>
      <w:r w:rsidRPr="001C0F32">
        <w:rPr>
          <w:b/>
          <w:bCs/>
          <w:color w:val="000000"/>
        </w:rPr>
        <w:t xml:space="preserve"> os</w:t>
      </w:r>
      <w:r w:rsidR="001C0F32" w:rsidRPr="001C0F32">
        <w:rPr>
          <w:b/>
          <w:bCs/>
          <w:color w:val="000000"/>
        </w:rPr>
        <w:t>ób</w:t>
      </w:r>
      <w:r w:rsidR="00A87748">
        <w:rPr>
          <w:b/>
          <w:bCs/>
          <w:color w:val="000000"/>
        </w:rPr>
        <w:t xml:space="preserve"> </w:t>
      </w:r>
      <w:r w:rsidRPr="001C0F32">
        <w:rPr>
          <w:b/>
          <w:bCs/>
          <w:color w:val="000000"/>
        </w:rPr>
        <w:t xml:space="preserve">i </w:t>
      </w:r>
      <w:r w:rsidR="001C0F32" w:rsidRPr="001C0F32">
        <w:rPr>
          <w:b/>
          <w:bCs/>
          <w:color w:val="000000"/>
        </w:rPr>
        <w:t>214</w:t>
      </w:r>
      <w:r w:rsidRPr="001C0F32">
        <w:rPr>
          <w:b/>
          <w:bCs/>
          <w:color w:val="000000"/>
        </w:rPr>
        <w:t xml:space="preserve"> osób </w:t>
      </w:r>
      <w:r w:rsidR="00A87748">
        <w:rPr>
          <w:color w:val="000000"/>
        </w:rPr>
        <w:t xml:space="preserve">otrzymało karty elektroniczne </w:t>
      </w:r>
      <w:r>
        <w:rPr>
          <w:color w:val="000000"/>
        </w:rPr>
        <w:t>(do 31.12.20</w:t>
      </w:r>
      <w:r w:rsidR="001C0F32">
        <w:rPr>
          <w:color w:val="000000"/>
        </w:rPr>
        <w:t>20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</w:t>
      </w:r>
      <w:proofErr w:type="gramEnd"/>
      <w:r>
        <w:rPr>
          <w:color w:val="000000"/>
        </w:rPr>
        <w:t>.).</w:t>
      </w:r>
    </w:p>
    <w:p w:rsidR="00D725AC" w:rsidRDefault="00D725AC" w:rsidP="00D725AC">
      <w:pPr>
        <w:spacing w:line="360" w:lineRule="auto"/>
        <w:jc w:val="both"/>
      </w:pPr>
      <w:r>
        <w:tab/>
        <w:t>Ogólnopolska Karta Dużej Rodziny przysługuje rodzinom z przynajmniej trójką dzieci, niezależnie od dochodu. Karta jest wydawana bezpłatnie, każdemu członkowi ro</w:t>
      </w:r>
      <w:r w:rsidR="00A87748">
        <w:t xml:space="preserve">dziny. Rodzice </w:t>
      </w:r>
      <w:r>
        <w:t xml:space="preserve">otrzymują karty bezterminowo, dzieci - do 18 roku życia lub do ukończenia nauki, maksymalnie do osiągnięcia 25 lat. Osoby niepełnosprawne otrzymują kartę na czas trwania orzeczenia o niepełnosprawności. Realizacja programu jest zadaniem zleconym z zakresu administracji rządowej finansowanej z budżetu państwa. Gmina Mrągowo otrzymała dotację </w:t>
      </w:r>
      <w:r w:rsidR="00A87748">
        <w:br/>
      </w:r>
      <w:r>
        <w:t>z budżetu państwa w wysokości</w:t>
      </w:r>
      <w:proofErr w:type="gramStart"/>
      <w:r>
        <w:t xml:space="preserve"> </w:t>
      </w:r>
      <w:r>
        <w:rPr>
          <w:b/>
          <w:bCs/>
        </w:rPr>
        <w:t>5</w:t>
      </w:r>
      <w:r w:rsidR="001C0F32">
        <w:rPr>
          <w:b/>
          <w:bCs/>
        </w:rPr>
        <w:t>39</w:t>
      </w:r>
      <w:r>
        <w:rPr>
          <w:b/>
          <w:bCs/>
        </w:rPr>
        <w:t>,</w:t>
      </w:r>
      <w:r w:rsidR="001C0F32">
        <w:rPr>
          <w:b/>
          <w:bCs/>
        </w:rPr>
        <w:t>00</w:t>
      </w:r>
      <w:r>
        <w:rPr>
          <w:b/>
          <w:bCs/>
        </w:rPr>
        <w:t xml:space="preserve"> zł</w:t>
      </w:r>
      <w:proofErr w:type="gramEnd"/>
      <w:r w:rsidR="00C71E15">
        <w:t xml:space="preserve"> na realizację zadania </w:t>
      </w:r>
      <w:r>
        <w:t>w roku 20</w:t>
      </w:r>
      <w:r w:rsidR="001C0F32">
        <w:t>20</w:t>
      </w:r>
      <w:r>
        <w:t>.</w:t>
      </w:r>
    </w:p>
    <w:p w:rsidR="00D725AC" w:rsidRDefault="00D725AC" w:rsidP="00D725AC">
      <w:pPr>
        <w:spacing w:before="240" w:after="200" w:line="360" w:lineRule="auto"/>
        <w:rPr>
          <w:i/>
          <w:iCs/>
        </w:rPr>
      </w:pPr>
      <w:r>
        <w:rPr>
          <w:rFonts w:cs="Times New Roman"/>
          <w:b/>
          <w:bCs/>
        </w:rPr>
        <w:t>XIII. REALIZACJA ZADAŃ WYNIKAJĄCYC</w:t>
      </w:r>
      <w:r w:rsidR="00C71E15">
        <w:rPr>
          <w:rFonts w:cs="Times New Roman"/>
          <w:b/>
          <w:bCs/>
        </w:rPr>
        <w:t>H Z USTAWY O WSPIERANIU RODZINY</w:t>
      </w:r>
      <w:r>
        <w:rPr>
          <w:rFonts w:cs="Times New Roman"/>
          <w:b/>
          <w:bCs/>
        </w:rPr>
        <w:t xml:space="preserve"> I SYSTEMIE PIECZY ZASTĘPCZEJ</w:t>
      </w:r>
    </w:p>
    <w:p w:rsidR="00D725AC" w:rsidRDefault="00D725AC" w:rsidP="00D725AC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iCs/>
        </w:rPr>
      </w:pPr>
      <w:r>
        <w:rPr>
          <w:rFonts w:cs="Times New Roman"/>
          <w:b/>
        </w:rPr>
        <w:t xml:space="preserve">Opracowywanie i realizacja 3-letniego gminnego programu wspierania rodziny. </w:t>
      </w:r>
    </w:p>
    <w:p w:rsidR="00D725AC" w:rsidRDefault="00117EC4" w:rsidP="00D725AC">
      <w:pPr>
        <w:pStyle w:val="Akapitzlist"/>
        <w:spacing w:line="360" w:lineRule="auto"/>
        <w:ind w:left="0" w:firstLine="720"/>
        <w:jc w:val="both"/>
        <w:rPr>
          <w:i/>
          <w:iCs/>
        </w:rPr>
      </w:pPr>
      <w:r>
        <w:rPr>
          <w:rFonts w:cs="Times New Roman"/>
        </w:rPr>
        <w:t>R</w:t>
      </w:r>
      <w:r w:rsidR="00D725AC">
        <w:rPr>
          <w:rFonts w:cs="Times New Roman"/>
        </w:rPr>
        <w:t xml:space="preserve">ealizowany </w:t>
      </w:r>
      <w:r>
        <w:rPr>
          <w:rFonts w:cs="Times New Roman"/>
        </w:rPr>
        <w:t>był</w:t>
      </w:r>
      <w:r w:rsidR="00D725AC">
        <w:rPr>
          <w:rFonts w:cs="Times New Roman"/>
        </w:rPr>
        <w:t xml:space="preserve"> trzyletni Gminny Program Wspierania Rodziny na lata 2018 – 2020 uchwalony przez Radę Gminy Mrągowo w dniu 29 listopada 2017 roku. Zgodnie z uchwałą Rady Gminy podmiotem realizującym zadania określone w ustawie o wspieraniu rodziny</w:t>
      </w:r>
      <w:r w:rsidR="00C71E15">
        <w:rPr>
          <w:rFonts w:cs="Times New Roman"/>
        </w:rPr>
        <w:t xml:space="preserve"> </w:t>
      </w:r>
      <w:r w:rsidR="00C71E15">
        <w:rPr>
          <w:rFonts w:cs="Times New Roman"/>
        </w:rPr>
        <w:br/>
      </w:r>
      <w:r w:rsidR="00D725AC">
        <w:rPr>
          <w:rFonts w:cs="Times New Roman"/>
        </w:rPr>
        <w:t>i systemie pieczy zastępczej na poziomie gminy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D725AC" w:rsidRDefault="00D725AC" w:rsidP="00D725AC">
      <w:pPr>
        <w:pStyle w:val="Akapitzlist"/>
        <w:spacing w:line="360" w:lineRule="auto"/>
        <w:ind w:left="0" w:firstLine="720"/>
        <w:jc w:val="both"/>
        <w:rPr>
          <w:i/>
          <w:iCs/>
        </w:rPr>
      </w:pPr>
      <w:r>
        <w:rPr>
          <w:rFonts w:cs="Times New Roman"/>
        </w:rPr>
        <w:t xml:space="preserve">Celem głównym programu </w:t>
      </w:r>
      <w:r w:rsidR="00117EC4">
        <w:rPr>
          <w:rFonts w:cs="Times New Roman"/>
        </w:rPr>
        <w:t>była</w:t>
      </w:r>
      <w:r>
        <w:rPr>
          <w:rFonts w:cs="Times New Roman"/>
        </w:rPr>
        <w:t xml:space="preserve"> budowa zintegrowanego systemu opieki nad</w:t>
      </w:r>
      <w:r w:rsidR="00C71E15">
        <w:rPr>
          <w:rFonts w:cs="Times New Roman"/>
        </w:rPr>
        <w:t xml:space="preserve"> dzieckiem </w:t>
      </w:r>
      <w:r>
        <w:rPr>
          <w:rFonts w:cs="Times New Roman"/>
        </w:rPr>
        <w:t>i wsparcia rodzin przeżywających trudności w wypełnianiu funkcji opiekuńczo-wychowawczych. Ponadto założone zostały następujące cele szczegółowe programu:</w:t>
      </w:r>
    </w:p>
    <w:p w:rsidR="00D725AC" w:rsidRDefault="00D725AC" w:rsidP="00D725AC">
      <w:pPr>
        <w:pStyle w:val="Akapitzlist"/>
        <w:spacing w:line="360" w:lineRule="auto"/>
        <w:jc w:val="both"/>
      </w:pPr>
      <w:r>
        <w:rPr>
          <w:rFonts w:cs="Times New Roman"/>
        </w:rPr>
        <w:lastRenderedPageBreak/>
        <w:t xml:space="preserve">1. </w:t>
      </w:r>
      <w:proofErr w:type="gramStart"/>
      <w:r>
        <w:rPr>
          <w:rFonts w:cs="Times New Roman"/>
        </w:rPr>
        <w:t>pozostanie</w:t>
      </w:r>
      <w:proofErr w:type="gramEnd"/>
      <w:r>
        <w:rPr>
          <w:rFonts w:cs="Times New Roman"/>
        </w:rPr>
        <w:t xml:space="preserve"> dziecka w rodzinie biologicznej,</w:t>
      </w:r>
    </w:p>
    <w:p w:rsidR="00D725AC" w:rsidRDefault="00D725AC" w:rsidP="00D725AC">
      <w:pPr>
        <w:pStyle w:val="Akapitzlist"/>
        <w:spacing w:line="360" w:lineRule="auto"/>
        <w:jc w:val="both"/>
      </w:pPr>
      <w:r>
        <w:rPr>
          <w:rFonts w:cs="Times New Roman"/>
        </w:rPr>
        <w:t xml:space="preserve">2. </w:t>
      </w:r>
      <w:proofErr w:type="gramStart"/>
      <w:r>
        <w:rPr>
          <w:rFonts w:cs="Times New Roman"/>
        </w:rPr>
        <w:t>zapewnienie</w:t>
      </w:r>
      <w:proofErr w:type="gramEnd"/>
      <w:r>
        <w:rPr>
          <w:rFonts w:cs="Times New Roman"/>
        </w:rPr>
        <w:t xml:space="preserve"> opieki i wychowania dzieciom pozba</w:t>
      </w:r>
      <w:r w:rsidR="00C71E15">
        <w:rPr>
          <w:rFonts w:cs="Times New Roman"/>
        </w:rPr>
        <w:t>wionym częściowo lub całkowicie</w:t>
      </w:r>
      <w:r>
        <w:rPr>
          <w:rFonts w:cs="Times New Roman"/>
        </w:rPr>
        <w:t xml:space="preserve"> opieki rodziców z zachowaniem priorytetu prorodzinnych form opieki zastępczej,</w:t>
      </w:r>
    </w:p>
    <w:p w:rsidR="00C71E15" w:rsidRDefault="00D725AC" w:rsidP="00D725AC">
      <w:pPr>
        <w:pStyle w:val="Akapitzlist"/>
        <w:spacing w:line="360" w:lineRule="auto"/>
        <w:rPr>
          <w:rFonts w:cs="Times New Roman"/>
        </w:rPr>
      </w:pPr>
      <w:r>
        <w:rPr>
          <w:rFonts w:cs="Times New Roman"/>
        </w:rPr>
        <w:t xml:space="preserve">3. </w:t>
      </w:r>
      <w:proofErr w:type="gramStart"/>
      <w:r>
        <w:rPr>
          <w:rFonts w:cs="Times New Roman"/>
        </w:rPr>
        <w:t>aktywne</w:t>
      </w:r>
      <w:proofErr w:type="gramEnd"/>
      <w:r>
        <w:rPr>
          <w:rFonts w:cs="Times New Roman"/>
        </w:rPr>
        <w:t xml:space="preserve"> rozwiązywanie problemów opie</w:t>
      </w:r>
      <w:r w:rsidR="00C71E15">
        <w:rPr>
          <w:rFonts w:cs="Times New Roman"/>
        </w:rPr>
        <w:t xml:space="preserve">kuńczo-wychowawczych, </w:t>
      </w:r>
    </w:p>
    <w:p w:rsidR="00D725AC" w:rsidRDefault="00D725AC" w:rsidP="00D725AC">
      <w:pPr>
        <w:pStyle w:val="Akapitzlist"/>
        <w:spacing w:line="360" w:lineRule="auto"/>
      </w:pPr>
      <w:r>
        <w:rPr>
          <w:rFonts w:cs="Times New Roman"/>
        </w:rPr>
        <w:t xml:space="preserve">4. </w:t>
      </w:r>
      <w:proofErr w:type="gramStart"/>
      <w:r>
        <w:rPr>
          <w:rFonts w:cs="Times New Roman"/>
        </w:rPr>
        <w:t>wspomaganie</w:t>
      </w:r>
      <w:proofErr w:type="gramEnd"/>
      <w:r>
        <w:rPr>
          <w:rFonts w:cs="Times New Roman"/>
        </w:rPr>
        <w:t xml:space="preserve"> dziecka w środowisku szkolnym.</w:t>
      </w:r>
    </w:p>
    <w:p w:rsidR="00D725AC" w:rsidRDefault="00D725AC" w:rsidP="00D725AC">
      <w:pPr>
        <w:spacing w:before="240" w:after="200" w:line="360" w:lineRule="auto"/>
        <w:ind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Asystent rodziny</w:t>
      </w:r>
    </w:p>
    <w:p w:rsidR="00D725AC" w:rsidRDefault="00D725AC" w:rsidP="00D725AC">
      <w:pPr>
        <w:pStyle w:val="Akapitzlist"/>
        <w:spacing w:after="0" w:line="360" w:lineRule="auto"/>
        <w:ind w:left="0" w:firstLine="720"/>
        <w:jc w:val="both"/>
        <w:rPr>
          <w:rFonts w:cs="Times New Roman"/>
        </w:rPr>
      </w:pPr>
      <w:r>
        <w:rPr>
          <w:rFonts w:cs="Times New Roman"/>
        </w:rPr>
        <w:t>W Gminnym Ośrodku Pomocy Społecznej w Mrągowie w 20</w:t>
      </w:r>
      <w:r w:rsidR="005244CE">
        <w:rPr>
          <w:rFonts w:cs="Times New Roman"/>
        </w:rPr>
        <w:t>20</w:t>
      </w:r>
      <w:r>
        <w:rPr>
          <w:rFonts w:cs="Times New Roman"/>
        </w:rPr>
        <w:t xml:space="preserve"> roku zatrudniony był jeden asystent rodziny na umowę o pracę na czas nieokreślony. Rodziny objęte pracą asystenta są rodzinami z wieloma problemami. Asystent otaczał opieką głównie rodziny przeżywające trudności w wypełnianiu funkcji opiekuńczo-wychowawczych, zagrożonych bezrobociem, tzw. wyu</w:t>
      </w:r>
      <w:r w:rsidR="00C71E15">
        <w:rPr>
          <w:rFonts w:cs="Times New Roman"/>
        </w:rPr>
        <w:t>czoną bezradnością oraz rodziny</w:t>
      </w:r>
      <w:r>
        <w:rPr>
          <w:rFonts w:cs="Times New Roman"/>
        </w:rPr>
        <w:t xml:space="preserve"> z problemem alkoholowym. Ponadto są to rodziny mające trudności ekonomiczne, złe warunki lokalowe oraz dzieci </w:t>
      </w:r>
      <w:r w:rsidR="00C71E15">
        <w:rPr>
          <w:rFonts w:cs="Times New Roman"/>
        </w:rPr>
        <w:br/>
      </w:r>
      <w:r>
        <w:rPr>
          <w:rFonts w:cs="Times New Roman"/>
        </w:rPr>
        <w:t>z niepełnosprawnością intelektualną.</w:t>
      </w:r>
    </w:p>
    <w:p w:rsidR="00D725AC" w:rsidRDefault="00D725AC" w:rsidP="00D725AC">
      <w:pPr>
        <w:pStyle w:val="Akapitzlist"/>
        <w:spacing w:line="360" w:lineRule="auto"/>
        <w:ind w:left="0" w:firstLine="720"/>
        <w:jc w:val="both"/>
      </w:pPr>
      <w:r>
        <w:rPr>
          <w:rFonts w:cs="Times New Roman"/>
        </w:rPr>
        <w:t xml:space="preserve">W okresie sprawozdawczym z usług asystenta skorzystało </w:t>
      </w:r>
      <w:r w:rsidRPr="00117EC4">
        <w:rPr>
          <w:rFonts w:cs="Times New Roman"/>
          <w:b/>
          <w:bCs/>
        </w:rPr>
        <w:t>1</w:t>
      </w:r>
      <w:r w:rsidR="00D06DD9" w:rsidRPr="00117EC4">
        <w:rPr>
          <w:rFonts w:cs="Times New Roman"/>
          <w:b/>
          <w:bCs/>
        </w:rPr>
        <w:t>6</w:t>
      </w:r>
      <w:r w:rsidRPr="00117EC4">
        <w:rPr>
          <w:rFonts w:cs="Times New Roman"/>
          <w:b/>
          <w:bCs/>
        </w:rPr>
        <w:t xml:space="preserve"> rodzin</w:t>
      </w:r>
      <w:r>
        <w:rPr>
          <w:rFonts w:cs="Times New Roman"/>
        </w:rPr>
        <w:t xml:space="preserve">. Przeciętny czas pracy z rodziną wyniósł </w:t>
      </w:r>
      <w:r w:rsidRPr="00117EC4">
        <w:rPr>
          <w:rFonts w:cs="Times New Roman"/>
          <w:b/>
          <w:bCs/>
        </w:rPr>
        <w:t>2</w:t>
      </w:r>
      <w:r w:rsidR="00D06DD9" w:rsidRPr="00117EC4">
        <w:rPr>
          <w:rFonts w:cs="Times New Roman"/>
          <w:b/>
          <w:bCs/>
        </w:rPr>
        <w:t>2</w:t>
      </w:r>
      <w:r w:rsidRPr="00117EC4">
        <w:rPr>
          <w:rFonts w:cs="Times New Roman"/>
          <w:b/>
          <w:bCs/>
        </w:rPr>
        <w:t xml:space="preserve"> miesi</w:t>
      </w:r>
      <w:r w:rsidR="00D06DD9" w:rsidRPr="00117EC4">
        <w:rPr>
          <w:rFonts w:cs="Times New Roman"/>
          <w:b/>
          <w:bCs/>
        </w:rPr>
        <w:t>ące</w:t>
      </w:r>
      <w:r>
        <w:rPr>
          <w:rFonts w:cs="Times New Roman"/>
        </w:rPr>
        <w:t xml:space="preserve">. Współpracę z asystentem zakończyło </w:t>
      </w:r>
      <w:r w:rsidR="00D06DD9" w:rsidRPr="00117EC4">
        <w:rPr>
          <w:rFonts w:cs="Times New Roman"/>
          <w:b/>
          <w:bCs/>
        </w:rPr>
        <w:t>8</w:t>
      </w:r>
      <w:r w:rsidRPr="00117EC4">
        <w:rPr>
          <w:rFonts w:cs="Times New Roman"/>
          <w:b/>
          <w:bCs/>
        </w:rPr>
        <w:t xml:space="preserve"> rodzin.</w:t>
      </w:r>
    </w:p>
    <w:p w:rsidR="00D725AC" w:rsidRDefault="00D725AC" w:rsidP="00D725AC">
      <w:pPr>
        <w:pStyle w:val="Akapitzlist"/>
        <w:spacing w:line="360" w:lineRule="auto"/>
        <w:ind w:left="0" w:firstLine="720"/>
        <w:jc w:val="both"/>
        <w:rPr>
          <w:rFonts w:cs="Times New Roman"/>
        </w:rPr>
      </w:pPr>
    </w:p>
    <w:p w:rsidR="00D725AC" w:rsidRDefault="00D725AC" w:rsidP="00D725AC">
      <w:pPr>
        <w:pStyle w:val="Akapitzlist"/>
        <w:spacing w:line="360" w:lineRule="auto"/>
        <w:ind w:left="0"/>
        <w:jc w:val="both"/>
      </w:pPr>
      <w:r>
        <w:rPr>
          <w:rFonts w:cs="Times New Roman"/>
          <w:b/>
        </w:rPr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rFonts w:cs="Times New Roman"/>
          <w:b/>
        </w:rPr>
        <w:t>preadopcyjnym</w:t>
      </w:r>
      <w:proofErr w:type="spellEnd"/>
      <w:r>
        <w:rPr>
          <w:rFonts w:cs="Times New Roman"/>
          <w:b/>
        </w:rPr>
        <w:t>.</w:t>
      </w:r>
    </w:p>
    <w:p w:rsidR="00D725AC" w:rsidRDefault="00D725AC" w:rsidP="00D725AC">
      <w:pPr>
        <w:pStyle w:val="Akapitzlist"/>
        <w:spacing w:line="360" w:lineRule="auto"/>
        <w:ind w:left="0"/>
        <w:jc w:val="both"/>
        <w:rPr>
          <w:rFonts w:cs="Times New Roman"/>
          <w:b/>
        </w:rPr>
      </w:pPr>
    </w:p>
    <w:p w:rsidR="00D725AC" w:rsidRDefault="00D725AC" w:rsidP="00D725AC">
      <w:pPr>
        <w:pStyle w:val="Akapitzlist"/>
        <w:spacing w:line="360" w:lineRule="auto"/>
        <w:ind w:left="0" w:firstLine="720"/>
        <w:jc w:val="both"/>
        <w:rPr>
          <w:rFonts w:cs="Times New Roman"/>
        </w:rPr>
      </w:pPr>
      <w:r>
        <w:rPr>
          <w:rFonts w:cs="Times New Roman"/>
        </w:rPr>
        <w:t>Zgodnie z art. 191 ust. 9 ustawy o wspieraniu rodziny i systemie pieczy z</w:t>
      </w:r>
      <w:r w:rsidR="00C71E15">
        <w:rPr>
          <w:rFonts w:cs="Times New Roman"/>
        </w:rPr>
        <w:t xml:space="preserve">astępczej </w:t>
      </w:r>
      <w:r w:rsidR="00C71E15">
        <w:rPr>
          <w:rFonts w:cs="Times New Roman"/>
        </w:rPr>
        <w:br/>
      </w:r>
      <w:r>
        <w:rPr>
          <w:rFonts w:cs="Times New Roman"/>
        </w:rPr>
        <w:t xml:space="preserve">w przypadku umieszczenia dziecka w rodzinie zastępczej albo w rodzinnym domu dziecka, gmina właściwa ze względu na miejsce zamieszkania dziecka przed umieszczeniem go po raz </w:t>
      </w:r>
      <w:proofErr w:type="gramStart"/>
      <w:r>
        <w:rPr>
          <w:rFonts w:cs="Times New Roman"/>
        </w:rPr>
        <w:t>pierwszy    w</w:t>
      </w:r>
      <w:proofErr w:type="gramEnd"/>
      <w:r>
        <w:rPr>
          <w:rFonts w:cs="Times New Roman"/>
        </w:rPr>
        <w:t xml:space="preserve"> pieczy zastępczej ponosi odpowiednio wydatki: </w:t>
      </w:r>
    </w:p>
    <w:p w:rsidR="00D725AC" w:rsidRDefault="00D725AC" w:rsidP="00D725AC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10 % wydatków na opiekę i wychowanie dziecka – w</w:t>
      </w:r>
      <w:r w:rsidR="00C71E15">
        <w:rPr>
          <w:rFonts w:cs="Times New Roman"/>
        </w:rPr>
        <w:t xml:space="preserve"> pierwszym roku pobytu dziecka </w:t>
      </w:r>
      <w:r>
        <w:rPr>
          <w:rFonts w:cs="Times New Roman"/>
        </w:rPr>
        <w:t xml:space="preserve">w pieczy zastępczej; </w:t>
      </w:r>
    </w:p>
    <w:p w:rsidR="00D725AC" w:rsidRDefault="00D725AC" w:rsidP="00D725AC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30% wydatków na opiekę i wychowanie dziecka – w drugim ro</w:t>
      </w:r>
      <w:r w:rsidR="00C71E15">
        <w:rPr>
          <w:rFonts w:cs="Times New Roman"/>
        </w:rPr>
        <w:t xml:space="preserve">ku pobytu dziecka </w:t>
      </w:r>
      <w:r w:rsidR="00C71E15">
        <w:rPr>
          <w:rFonts w:cs="Times New Roman"/>
        </w:rPr>
        <w:br/>
      </w:r>
      <w:r>
        <w:rPr>
          <w:rFonts w:cs="Times New Roman"/>
        </w:rPr>
        <w:t>w pieczy zastępczej;</w:t>
      </w:r>
    </w:p>
    <w:p w:rsidR="00D725AC" w:rsidRDefault="00D725AC" w:rsidP="00D725AC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50% wydatków na opiekę i wychowanie dziecka – w trzecim roku i następnych latach pobytu dziecka w pieczy zastępczej.</w:t>
      </w:r>
    </w:p>
    <w:p w:rsidR="00D725AC" w:rsidRDefault="00D725AC" w:rsidP="00D725AC">
      <w:pPr>
        <w:pStyle w:val="Akapitzlist"/>
        <w:spacing w:line="360" w:lineRule="auto"/>
        <w:ind w:left="0" w:firstLine="720"/>
        <w:jc w:val="both"/>
      </w:pPr>
      <w:r>
        <w:rPr>
          <w:rFonts w:cs="Times New Roman"/>
        </w:rPr>
        <w:t>Liczba dzieci umieszczonych i przebywa</w:t>
      </w:r>
      <w:r w:rsidR="00C71E15">
        <w:rPr>
          <w:rFonts w:cs="Times New Roman"/>
        </w:rPr>
        <w:t xml:space="preserve">jących w rodzinach zastępczych </w:t>
      </w:r>
      <w:r w:rsidR="00C71E15">
        <w:rPr>
          <w:rFonts w:cs="Times New Roman"/>
        </w:rPr>
        <w:br/>
      </w:r>
      <w:r>
        <w:rPr>
          <w:rFonts w:cs="Times New Roman"/>
        </w:rPr>
        <w:t xml:space="preserve">i placówkach opiekuńczo-wychowawczych, pochodzących z terenu gminy Mrągowo w roku </w:t>
      </w:r>
      <w:r>
        <w:rPr>
          <w:rFonts w:cs="Times New Roman"/>
        </w:rPr>
        <w:lastRenderedPageBreak/>
        <w:t>20</w:t>
      </w:r>
      <w:r w:rsidR="00117EC4">
        <w:rPr>
          <w:rFonts w:cs="Times New Roman"/>
        </w:rPr>
        <w:t>20</w:t>
      </w:r>
      <w:r>
        <w:rPr>
          <w:rFonts w:cs="Times New Roman"/>
        </w:rPr>
        <w:t xml:space="preserve"> przedstawia się następująco: </w:t>
      </w:r>
    </w:p>
    <w:p w:rsidR="00D725AC" w:rsidRDefault="00D725AC" w:rsidP="00D725AC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iCs/>
        </w:rPr>
      </w:pPr>
      <w:proofErr w:type="gramStart"/>
      <w:r>
        <w:rPr>
          <w:rFonts w:cs="Times New Roman"/>
        </w:rPr>
        <w:t>rodziny</w:t>
      </w:r>
      <w:proofErr w:type="gramEnd"/>
      <w:r>
        <w:rPr>
          <w:rFonts w:cs="Times New Roman"/>
        </w:rPr>
        <w:t xml:space="preserve"> zastępcze</w:t>
      </w:r>
      <w:r>
        <w:rPr>
          <w:rFonts w:cs="Times New Roman"/>
          <w:b/>
        </w:rPr>
        <w:t xml:space="preserve"> – </w:t>
      </w:r>
      <w:r w:rsidR="00117EC4">
        <w:rPr>
          <w:rFonts w:cs="Times New Roman"/>
          <w:b/>
        </w:rPr>
        <w:t>1</w:t>
      </w:r>
      <w:r w:rsidR="00A4273F">
        <w:rPr>
          <w:rFonts w:cs="Times New Roman"/>
          <w:b/>
        </w:rPr>
        <w:t>0</w:t>
      </w:r>
      <w:r>
        <w:rPr>
          <w:rFonts w:cs="Times New Roman"/>
          <w:b/>
        </w:rPr>
        <w:t xml:space="preserve"> dzieci</w:t>
      </w:r>
      <w:r>
        <w:rPr>
          <w:rFonts w:cs="Times New Roman"/>
        </w:rPr>
        <w:t xml:space="preserve"> ( opłacanych z budżetu gminy),</w:t>
      </w:r>
    </w:p>
    <w:p w:rsidR="00D725AC" w:rsidRDefault="00D725AC" w:rsidP="00D725AC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iCs/>
        </w:rPr>
      </w:pPr>
      <w:proofErr w:type="gramStart"/>
      <w:r>
        <w:rPr>
          <w:rFonts w:cs="Times New Roman"/>
        </w:rPr>
        <w:t>placówki</w:t>
      </w:r>
      <w:proofErr w:type="gramEnd"/>
      <w:r>
        <w:rPr>
          <w:rFonts w:cs="Times New Roman"/>
        </w:rPr>
        <w:t xml:space="preserve"> opiekuńczo-wychowawcze – </w:t>
      </w:r>
      <w:r>
        <w:rPr>
          <w:rFonts w:cs="Times New Roman"/>
          <w:b/>
        </w:rPr>
        <w:t>2 dzieci</w:t>
      </w:r>
      <w:r>
        <w:rPr>
          <w:rFonts w:cs="Times New Roman"/>
        </w:rPr>
        <w:t xml:space="preserve"> (dwoje dzieci opłacanych z budżetu gminy). </w:t>
      </w:r>
    </w:p>
    <w:p w:rsidR="00FB3486" w:rsidRPr="00A97DA8" w:rsidRDefault="00D725AC" w:rsidP="00A97DA8">
      <w:pPr>
        <w:pStyle w:val="Akapitzlist"/>
        <w:spacing w:line="360" w:lineRule="auto"/>
        <w:ind w:left="0" w:firstLine="720"/>
        <w:jc w:val="both"/>
        <w:rPr>
          <w:rFonts w:cs="Times New Roman"/>
        </w:rPr>
      </w:pPr>
      <w:r>
        <w:rPr>
          <w:rFonts w:cs="Times New Roman"/>
        </w:rPr>
        <w:t>Od stycznia 2012 roku ustawa z dnia 9 czerwca 2011 roku o wspierani</w:t>
      </w:r>
      <w:r w:rsidR="00480B04">
        <w:rPr>
          <w:rFonts w:cs="Times New Roman"/>
        </w:rPr>
        <w:t xml:space="preserve">u rodziny </w:t>
      </w:r>
      <w:r w:rsidR="00480B04">
        <w:rPr>
          <w:rFonts w:cs="Times New Roman"/>
        </w:rPr>
        <w:br/>
      </w:r>
      <w:r>
        <w:rPr>
          <w:rFonts w:cs="Times New Roman"/>
        </w:rPr>
        <w:t>i systemie pieczy zastępczej nałożyła na gminę obowiązek partycypowania w kosztach utrzymania dzieci w pieczy zastępczej. Koszty poniesione na opiekę i wychowanie dziesięciorga dzieci w 20</w:t>
      </w:r>
      <w:r w:rsidR="00117EC4">
        <w:rPr>
          <w:rFonts w:cs="Times New Roman"/>
        </w:rPr>
        <w:t>20</w:t>
      </w:r>
      <w:r>
        <w:rPr>
          <w:rFonts w:cs="Times New Roman"/>
        </w:rPr>
        <w:t xml:space="preserve"> roku wyniosły</w:t>
      </w:r>
      <w:proofErr w:type="gramStart"/>
      <w:r>
        <w:rPr>
          <w:rFonts w:cs="Times New Roman"/>
        </w:rPr>
        <w:t xml:space="preserve"> </w:t>
      </w:r>
      <w:r w:rsidR="00B56EC0" w:rsidRPr="00B56EC0">
        <w:rPr>
          <w:rFonts w:cs="Times New Roman"/>
          <w:b/>
          <w:bCs/>
        </w:rPr>
        <w:t>78</w:t>
      </w:r>
      <w:r w:rsidRPr="00B56EC0">
        <w:rPr>
          <w:rFonts w:cs="Times New Roman"/>
          <w:b/>
          <w:bCs/>
        </w:rPr>
        <w:t> </w:t>
      </w:r>
      <w:r w:rsidR="00B56EC0" w:rsidRPr="00B56EC0">
        <w:rPr>
          <w:rFonts w:cs="Times New Roman"/>
          <w:b/>
          <w:bCs/>
        </w:rPr>
        <w:t>068</w:t>
      </w:r>
      <w:r w:rsidRPr="00B56EC0">
        <w:rPr>
          <w:rFonts w:cs="Times New Roman"/>
          <w:b/>
          <w:bCs/>
        </w:rPr>
        <w:t>,</w:t>
      </w:r>
      <w:r w:rsidR="00B56EC0" w:rsidRPr="00B56EC0">
        <w:rPr>
          <w:rFonts w:cs="Times New Roman"/>
          <w:b/>
          <w:bCs/>
        </w:rPr>
        <w:t>4</w:t>
      </w:r>
      <w:r w:rsidRPr="00B56EC0">
        <w:rPr>
          <w:rFonts w:cs="Times New Roman"/>
          <w:b/>
          <w:bCs/>
        </w:rPr>
        <w:t>3</w:t>
      </w:r>
      <w:r>
        <w:rPr>
          <w:rFonts w:cs="Times New Roman"/>
        </w:rPr>
        <w:t xml:space="preserve"> zł</w:t>
      </w:r>
      <w:proofErr w:type="gramEnd"/>
      <w:r>
        <w:rPr>
          <w:rFonts w:cs="Times New Roman"/>
        </w:rPr>
        <w:t xml:space="preserve">, z tego </w:t>
      </w:r>
      <w:r w:rsidR="00B56EC0" w:rsidRPr="00B56EC0">
        <w:rPr>
          <w:rFonts w:cs="Times New Roman"/>
          <w:b/>
          <w:bCs/>
        </w:rPr>
        <w:t>31</w:t>
      </w:r>
      <w:r w:rsidR="00B56EC0">
        <w:rPr>
          <w:rFonts w:cs="Times New Roman"/>
          <w:b/>
          <w:bCs/>
        </w:rPr>
        <w:t xml:space="preserve"> </w:t>
      </w:r>
      <w:r w:rsidR="00B56EC0" w:rsidRPr="00B56EC0">
        <w:rPr>
          <w:rFonts w:cs="Times New Roman"/>
          <w:b/>
          <w:bCs/>
        </w:rPr>
        <w:t>744,05</w:t>
      </w:r>
      <w:r>
        <w:rPr>
          <w:rFonts w:cs="Times New Roman"/>
        </w:rPr>
        <w:t xml:space="preserve"> zł w rodzinach zastępczych i </w:t>
      </w:r>
      <w:r w:rsidRPr="00B56EC0">
        <w:rPr>
          <w:rFonts w:cs="Times New Roman"/>
          <w:b/>
          <w:bCs/>
        </w:rPr>
        <w:t>4</w:t>
      </w:r>
      <w:r w:rsidR="00B56EC0" w:rsidRPr="00B56EC0">
        <w:rPr>
          <w:rFonts w:cs="Times New Roman"/>
          <w:b/>
          <w:bCs/>
        </w:rPr>
        <w:t>6</w:t>
      </w:r>
      <w:r w:rsidRPr="00B56EC0">
        <w:rPr>
          <w:rFonts w:cs="Times New Roman"/>
          <w:b/>
          <w:bCs/>
        </w:rPr>
        <w:t> 3</w:t>
      </w:r>
      <w:r w:rsidR="00B56EC0" w:rsidRPr="00B56EC0">
        <w:rPr>
          <w:rFonts w:cs="Times New Roman"/>
          <w:b/>
          <w:bCs/>
        </w:rPr>
        <w:t>24</w:t>
      </w:r>
      <w:r w:rsidRPr="00B56EC0">
        <w:rPr>
          <w:rFonts w:cs="Times New Roman"/>
          <w:b/>
          <w:bCs/>
        </w:rPr>
        <w:t>,</w:t>
      </w:r>
      <w:r w:rsidR="00B56EC0" w:rsidRPr="00B56EC0">
        <w:rPr>
          <w:rFonts w:cs="Times New Roman"/>
          <w:b/>
          <w:bCs/>
        </w:rPr>
        <w:t>3</w:t>
      </w:r>
      <w:r w:rsidRPr="00B56EC0">
        <w:rPr>
          <w:rFonts w:cs="Times New Roman"/>
          <w:b/>
          <w:bCs/>
        </w:rPr>
        <w:t>8</w:t>
      </w:r>
      <w:r>
        <w:rPr>
          <w:rFonts w:cs="Times New Roman"/>
        </w:rPr>
        <w:t xml:space="preserve"> zł w placówkach opiekuńczo-wychowawczych.  </w:t>
      </w:r>
    </w:p>
    <w:p w:rsidR="00D725AC" w:rsidRDefault="00D725AC" w:rsidP="00D725AC">
      <w:pPr>
        <w:spacing w:before="280" w:line="276" w:lineRule="auto"/>
        <w:jc w:val="both"/>
        <w:rPr>
          <w:rFonts w:eastAsia="SimSun;宋体"/>
          <w:b/>
          <w:bCs/>
          <w:color w:val="00000A"/>
          <w:sz w:val="28"/>
          <w:szCs w:val="28"/>
          <w:highlight w:val="white"/>
        </w:rPr>
      </w:pPr>
      <w:r>
        <w:rPr>
          <w:rFonts w:eastAsia="SimSun;宋体"/>
          <w:b/>
          <w:bCs/>
          <w:color w:val="00000A"/>
          <w:sz w:val="28"/>
          <w:szCs w:val="28"/>
          <w:highlight w:val="white"/>
        </w:rPr>
        <w:t>XIV. Gminny Program Profilaktyki i Rozwiązywan</w:t>
      </w:r>
      <w:r w:rsidR="00480B04">
        <w:rPr>
          <w:rFonts w:eastAsia="SimSun;宋体"/>
          <w:b/>
          <w:bCs/>
          <w:color w:val="00000A"/>
          <w:sz w:val="28"/>
          <w:szCs w:val="28"/>
          <w:highlight w:val="white"/>
        </w:rPr>
        <w:t>ia Problemów</w:t>
      </w:r>
      <w:r>
        <w:rPr>
          <w:rFonts w:eastAsia="SimSun;宋体"/>
          <w:b/>
          <w:bCs/>
          <w:color w:val="00000A"/>
          <w:sz w:val="28"/>
          <w:szCs w:val="28"/>
          <w:highlight w:val="white"/>
        </w:rPr>
        <w:t xml:space="preserve"> Alkoholowych</w:t>
      </w:r>
    </w:p>
    <w:p w:rsidR="00517731" w:rsidRPr="00517731" w:rsidRDefault="00517731" w:rsidP="00916DF5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>Realizatorem Gminnego Programu Profilaktyki i Rozwiązywania Problemów Alkoholowych jest Gminny Ośrodek Pomocy Społecznej w Mrągowie. Cel główny i cele szczegółowe, których zadaniem było tworzenie warunków do pełneg</w:t>
      </w:r>
      <w:r w:rsidR="00480B04">
        <w:rPr>
          <w:rFonts w:eastAsiaTheme="minorHAnsi" w:cs="Times New Roman"/>
          <w:kern w:val="0"/>
        </w:rPr>
        <w:t xml:space="preserve">o rozwoju </w:t>
      </w:r>
      <w:r w:rsidR="00480B04">
        <w:rPr>
          <w:rFonts w:eastAsiaTheme="minorHAnsi" w:cs="Times New Roman"/>
          <w:kern w:val="0"/>
        </w:rPr>
        <w:br/>
      </w:r>
      <w:r w:rsidRPr="00517731">
        <w:rPr>
          <w:rFonts w:eastAsiaTheme="minorHAnsi" w:cs="Times New Roman"/>
          <w:kern w:val="0"/>
        </w:rPr>
        <w:t xml:space="preserve">i prawidłowego funkcjonowania rodziny oraz zapobiegania występowaniu postaw i </w:t>
      </w:r>
      <w:r w:rsidR="00480B04">
        <w:rPr>
          <w:rFonts w:eastAsiaTheme="minorHAnsi" w:cs="Times New Roman"/>
          <w:kern w:val="0"/>
        </w:rPr>
        <w:t>zachowań aspołecznych grożących</w:t>
      </w:r>
      <w:r w:rsidRPr="00517731">
        <w:rPr>
          <w:rFonts w:eastAsiaTheme="minorHAnsi" w:cs="Times New Roman"/>
          <w:kern w:val="0"/>
        </w:rPr>
        <w:t xml:space="preserve"> uzależnieniami zgodnie z art. 4 ust. 1 i 2 ustawy o wychowaniu </w:t>
      </w:r>
      <w:r w:rsidR="00480B04">
        <w:rPr>
          <w:rFonts w:eastAsiaTheme="minorHAnsi" w:cs="Times New Roman"/>
          <w:kern w:val="0"/>
        </w:rPr>
        <w:br/>
      </w:r>
      <w:r w:rsidRPr="00517731">
        <w:rPr>
          <w:rFonts w:eastAsiaTheme="minorHAnsi" w:cs="Times New Roman"/>
          <w:kern w:val="0"/>
        </w:rPr>
        <w:t xml:space="preserve">w trzeźwości i przeciwdziałaniu alkoholizmowi, jak również zgodnie z ustawą z dnia </w:t>
      </w:r>
      <w:r w:rsidR="00480B04">
        <w:rPr>
          <w:rFonts w:eastAsiaTheme="minorHAnsi" w:cs="Times New Roman"/>
          <w:kern w:val="0"/>
        </w:rPr>
        <w:br/>
      </w:r>
      <w:r w:rsidRPr="00517731">
        <w:rPr>
          <w:rFonts w:eastAsiaTheme="minorHAnsi" w:cs="Times New Roman"/>
          <w:kern w:val="0"/>
        </w:rPr>
        <w:t>12 marca 2004 roku o pomocy społecznej nakreślały kierunek działań gminnego programu. Wszystkie podejmowane działania miały na względzie dobro rodziny i dziecka.</w:t>
      </w:r>
    </w:p>
    <w:p w:rsidR="00517731" w:rsidRPr="00517731" w:rsidRDefault="00517731" w:rsidP="00916DF5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 xml:space="preserve"> Gminna Komisja współpracowała z Policją, Gminnym Ośrodkiem Pomocy Społecznej, Prokuraturą Re</w:t>
      </w:r>
      <w:r w:rsidR="00480B04">
        <w:rPr>
          <w:rFonts w:eastAsiaTheme="minorHAnsi" w:cs="Times New Roman"/>
          <w:kern w:val="0"/>
        </w:rPr>
        <w:t>jonową</w:t>
      </w:r>
      <w:r w:rsidR="00C71E15">
        <w:rPr>
          <w:rFonts w:eastAsiaTheme="minorHAnsi" w:cs="Times New Roman"/>
          <w:kern w:val="0"/>
        </w:rPr>
        <w:t>, Sądem oraz ze szkołami</w:t>
      </w:r>
      <w:r w:rsidRPr="00517731">
        <w:rPr>
          <w:rFonts w:eastAsiaTheme="minorHAnsi" w:cs="Times New Roman"/>
          <w:kern w:val="0"/>
        </w:rPr>
        <w:t xml:space="preserve"> z terenu gminy. </w:t>
      </w:r>
    </w:p>
    <w:p w:rsidR="00517731" w:rsidRPr="00517731" w:rsidRDefault="00517731" w:rsidP="00916DF5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>Realizacja polityki wychowania w trzeźwości polegała na wspieraniu osób uzależnionych i ich rodzin, DDA i dzieci. Podejmowano działania związan</w:t>
      </w:r>
      <w:r w:rsidR="00480B04">
        <w:rPr>
          <w:rFonts w:eastAsiaTheme="minorHAnsi" w:cs="Times New Roman"/>
          <w:kern w:val="0"/>
        </w:rPr>
        <w:t xml:space="preserve">e z walką </w:t>
      </w:r>
      <w:r w:rsidR="00480B04">
        <w:rPr>
          <w:rFonts w:eastAsiaTheme="minorHAnsi" w:cs="Times New Roman"/>
          <w:kern w:val="0"/>
        </w:rPr>
        <w:br/>
      </w:r>
      <w:r w:rsidRPr="00517731">
        <w:rPr>
          <w:rFonts w:eastAsiaTheme="minorHAnsi" w:cs="Times New Roman"/>
          <w:kern w:val="0"/>
        </w:rPr>
        <w:t>z przemocą domową oraz informacją i edukacją osób szukających pomocy.</w:t>
      </w:r>
    </w:p>
    <w:p w:rsidR="00517731" w:rsidRPr="00517731" w:rsidRDefault="00517731" w:rsidP="00A97DA8">
      <w:pPr>
        <w:widowControl/>
        <w:spacing w:after="160" w:line="360" w:lineRule="auto"/>
        <w:ind w:firstLine="708"/>
        <w:jc w:val="both"/>
        <w:rPr>
          <w:rFonts w:eastAsiaTheme="minorHAnsi" w:cs="Times New Roman"/>
          <w:b/>
          <w:bCs/>
          <w:kern w:val="0"/>
        </w:rPr>
      </w:pPr>
      <w:r w:rsidRPr="00517731">
        <w:rPr>
          <w:rFonts w:eastAsiaTheme="minorHAnsi" w:cs="Times New Roman"/>
          <w:b/>
          <w:bCs/>
          <w:kern w:val="0"/>
        </w:rPr>
        <w:t>W roku 2020 podjęto następujące działania w zakresie pro</w:t>
      </w:r>
      <w:r w:rsidR="00480B04">
        <w:rPr>
          <w:rFonts w:eastAsiaTheme="minorHAnsi" w:cs="Times New Roman"/>
          <w:b/>
          <w:bCs/>
          <w:kern w:val="0"/>
        </w:rPr>
        <w:t xml:space="preserve">filaktyki </w:t>
      </w:r>
      <w:r w:rsidR="00480B04">
        <w:rPr>
          <w:rFonts w:eastAsiaTheme="minorHAnsi" w:cs="Times New Roman"/>
          <w:b/>
          <w:bCs/>
          <w:kern w:val="0"/>
        </w:rPr>
        <w:br/>
      </w:r>
      <w:r w:rsidRPr="00517731">
        <w:rPr>
          <w:rFonts w:eastAsiaTheme="minorHAnsi" w:cs="Times New Roman"/>
          <w:b/>
          <w:bCs/>
          <w:kern w:val="0"/>
        </w:rPr>
        <w:t>i rozwiązywania problemów alkoholowych: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1.    Zespół do spraw przeprowadzania rozmów z osobami nadużywającymi alkoholu i do spraw profilaktyki w szkołach odbył 3 spotkania i przeprowadził 15 rozmów z osobami uzależnionymi na 35 zaproszonych na rozmowę. W ro</w:t>
      </w:r>
      <w:r w:rsidR="00C71E15">
        <w:rPr>
          <w:rFonts w:eastAsiaTheme="minorEastAsia" w:cs="Times New Roman"/>
          <w:kern w:val="3"/>
        </w:rPr>
        <w:t xml:space="preserve">ku 2020 do Komisji wpłynęło </w:t>
      </w:r>
      <w:r w:rsidR="00480B04">
        <w:rPr>
          <w:rFonts w:eastAsiaTheme="minorEastAsia" w:cs="Times New Roman"/>
          <w:kern w:val="3"/>
        </w:rPr>
        <w:br/>
      </w:r>
      <w:r w:rsidR="00C71E15">
        <w:rPr>
          <w:rFonts w:eastAsiaTheme="minorEastAsia" w:cs="Times New Roman"/>
          <w:kern w:val="3"/>
        </w:rPr>
        <w:t xml:space="preserve">18 </w:t>
      </w:r>
      <w:r w:rsidRPr="00517731">
        <w:rPr>
          <w:rFonts w:eastAsiaTheme="minorEastAsia" w:cs="Times New Roman"/>
          <w:kern w:val="3"/>
        </w:rPr>
        <w:t>wniosków o leczenie odwykowe; 4 wnioski realizowano z roku 2016 i 2019.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Po przeprowadzonych motywujących rozmowach:</w:t>
      </w:r>
    </w:p>
    <w:p w:rsidR="00517731" w:rsidRPr="00517731" w:rsidRDefault="00C71E15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>- 12 osób wyraziło zgodę na</w:t>
      </w:r>
      <w:r w:rsidR="00517731" w:rsidRPr="00517731">
        <w:rPr>
          <w:rFonts w:eastAsiaTheme="minorEastAsia" w:cs="Times New Roman"/>
          <w:kern w:val="3"/>
        </w:rPr>
        <w:t xml:space="preserve"> niestacjonarne leczenie odwykowe,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  <w:r w:rsidRPr="00517731">
        <w:rPr>
          <w:rFonts w:eastAsiaTheme="minorEastAsia" w:cs="Times New Roman"/>
          <w:bCs/>
          <w:color w:val="000000"/>
          <w:kern w:val="3"/>
          <w:lang w:eastAsia="pl-PL"/>
        </w:rPr>
        <w:lastRenderedPageBreak/>
        <w:t>- 5 osób korzystało z pomocy psychologa,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  <w:r w:rsidRPr="00517731">
        <w:rPr>
          <w:rFonts w:eastAsiaTheme="minorEastAsia" w:cs="Times New Roman"/>
          <w:bCs/>
          <w:color w:val="000000"/>
          <w:kern w:val="3"/>
          <w:lang w:eastAsia="pl-PL"/>
        </w:rPr>
        <w:t>- 1 osoba podjęła dobrowolnie stacjonarne leczenie odwykowe,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</w:rPr>
      </w:pPr>
      <w:r w:rsidRPr="00517731">
        <w:rPr>
          <w:rFonts w:eastAsiaTheme="minorEastAsia" w:cs="Times New Roman"/>
          <w:bCs/>
          <w:color w:val="000000"/>
          <w:kern w:val="3"/>
        </w:rPr>
        <w:t>- 3 osoby leczą się farmakologicznie,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wobec 7 osób wszczęta jest procedura NK,</w:t>
      </w:r>
    </w:p>
    <w:p w:rsidR="00517731" w:rsidRPr="00517731" w:rsidRDefault="00C71E15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>- 12 osób skierowano na</w:t>
      </w:r>
      <w:r w:rsidR="00517731" w:rsidRPr="00517731">
        <w:rPr>
          <w:rFonts w:eastAsiaTheme="minorEastAsia" w:cs="Times New Roman"/>
          <w:kern w:val="3"/>
        </w:rPr>
        <w:t xml:space="preserve"> badanie w przedmiocie uzależnienia o</w:t>
      </w:r>
      <w:r>
        <w:rPr>
          <w:rFonts w:eastAsiaTheme="minorEastAsia" w:cs="Times New Roman"/>
          <w:kern w:val="3"/>
        </w:rPr>
        <w:t xml:space="preserve">d alkoholu, z czego 8 osób nie </w:t>
      </w:r>
    </w:p>
    <w:p w:rsidR="00517731" w:rsidRPr="00517731" w:rsidRDefault="00C71E15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 xml:space="preserve"> </w:t>
      </w:r>
      <w:proofErr w:type="gramStart"/>
      <w:r w:rsidR="00517731" w:rsidRPr="00517731">
        <w:rPr>
          <w:rFonts w:eastAsiaTheme="minorEastAsia" w:cs="Times New Roman"/>
          <w:kern w:val="3"/>
        </w:rPr>
        <w:t>zgłosiło</w:t>
      </w:r>
      <w:proofErr w:type="gramEnd"/>
      <w:r w:rsidR="00517731" w:rsidRPr="00517731">
        <w:rPr>
          <w:rFonts w:eastAsiaTheme="minorEastAsia" w:cs="Times New Roman"/>
          <w:kern w:val="3"/>
        </w:rPr>
        <w:t xml:space="preserve"> się i zostaną ponownie skierowani na badania w roku 2021,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- 4 osoby skierowano na leczenie odwykowe przez Sąd.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   </w:t>
      </w:r>
    </w:p>
    <w:p w:rsidR="00517731" w:rsidRPr="00A97DA8" w:rsidRDefault="00517731" w:rsidP="00A97DA8">
      <w:pPr>
        <w:widowControl/>
        <w:spacing w:after="160" w:line="360" w:lineRule="auto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 xml:space="preserve"> 2. Zespołu do spraw kontroli punktów sprzedaży napojów alkoholowych zaopiniował pozytywnie 39 wniosków na sprzedaż napojów alkoholowych.</w:t>
      </w:r>
    </w:p>
    <w:p w:rsidR="00517731" w:rsidRPr="00517731" w:rsidRDefault="00517731" w:rsidP="00916DF5">
      <w:pPr>
        <w:tabs>
          <w:tab w:val="center" w:pos="4896"/>
          <w:tab w:val="right" w:pos="9432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3. W pun</w:t>
      </w:r>
      <w:r w:rsidR="00C71E15">
        <w:rPr>
          <w:rFonts w:eastAsiaTheme="minorEastAsia" w:cs="Times New Roman"/>
          <w:kern w:val="3"/>
        </w:rPr>
        <w:t xml:space="preserve">kcie konsultacyjnym </w:t>
      </w:r>
      <w:r w:rsidRPr="00517731">
        <w:rPr>
          <w:rFonts w:eastAsiaTheme="minorEastAsia" w:cs="Times New Roman"/>
          <w:kern w:val="3"/>
        </w:rPr>
        <w:t xml:space="preserve">osobom uzależnionym, </w:t>
      </w:r>
      <w:proofErr w:type="spellStart"/>
      <w:r w:rsidRPr="00517731">
        <w:rPr>
          <w:rFonts w:eastAsiaTheme="minorEastAsia" w:cs="Times New Roman"/>
          <w:kern w:val="3"/>
        </w:rPr>
        <w:t>współuzależni</w:t>
      </w:r>
      <w:r w:rsidR="00480B04">
        <w:rPr>
          <w:rFonts w:eastAsiaTheme="minorEastAsia" w:cs="Times New Roman"/>
          <w:kern w:val="3"/>
        </w:rPr>
        <w:t>onym</w:t>
      </w:r>
      <w:proofErr w:type="spellEnd"/>
      <w:r w:rsidR="00480B04">
        <w:rPr>
          <w:rFonts w:eastAsiaTheme="minorEastAsia" w:cs="Times New Roman"/>
          <w:kern w:val="3"/>
        </w:rPr>
        <w:t xml:space="preserve">, DDA </w:t>
      </w:r>
      <w:r w:rsidRPr="00517731">
        <w:rPr>
          <w:rFonts w:eastAsiaTheme="minorEastAsia" w:cs="Times New Roman"/>
          <w:kern w:val="3"/>
        </w:rPr>
        <w:t xml:space="preserve">i ofiarom przemocy udzielał wsparcia psychologicznego: psycholog i terapeuta uzależnień; pomocy prawnej - prawnik, natomiast pomocy informacyjnej i edukacyjnej- Pełnomocnik do realizacji Gminnego Programu </w:t>
      </w:r>
      <w:proofErr w:type="gramStart"/>
      <w:r w:rsidRPr="00517731">
        <w:rPr>
          <w:rFonts w:eastAsiaTheme="minorEastAsia" w:cs="Times New Roman"/>
          <w:kern w:val="3"/>
        </w:rPr>
        <w:t>Profilaktyki  i</w:t>
      </w:r>
      <w:proofErr w:type="gramEnd"/>
      <w:r w:rsidRPr="00517731">
        <w:rPr>
          <w:rFonts w:eastAsiaTheme="minorEastAsia" w:cs="Times New Roman"/>
          <w:kern w:val="3"/>
        </w:rPr>
        <w:t xml:space="preserve"> Rozwiązywania Problemów Alkoholowych oraz asystent rodziny.</w:t>
      </w:r>
      <w:r w:rsidRPr="00517731">
        <w:rPr>
          <w:rFonts w:eastAsiaTheme="minorEastAsia" w:cs="Times New Roman"/>
          <w:kern w:val="3"/>
        </w:rPr>
        <w:tab/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Punkt konsultacyjny czynny był w 2020r przez pięć dni w tygodniu.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I tak:</w:t>
      </w:r>
    </w:p>
    <w:p w:rsidR="00517731" w:rsidRPr="00517731" w:rsidRDefault="00517731" w:rsidP="00916DF5">
      <w:pPr>
        <w:widowControl/>
        <w:numPr>
          <w:ilvl w:val="0"/>
          <w:numId w:val="9"/>
        </w:numPr>
        <w:suppressAutoHyphens/>
        <w:autoSpaceDN w:val="0"/>
        <w:spacing w:after="283"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b/>
          <w:bCs/>
          <w:kern w:val="3"/>
        </w:rPr>
        <w:t xml:space="preserve">Terapeutka 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  <w:u w:val="single"/>
        </w:rPr>
      </w:pPr>
      <w:r w:rsidRPr="00517731">
        <w:rPr>
          <w:rFonts w:eastAsiaTheme="minorEastAsia" w:cs="Times New Roman"/>
          <w:kern w:val="3"/>
          <w:u w:val="single"/>
        </w:rPr>
        <w:t>Zakres działań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udzielanie pomocy psychologicznej ofiarom przemocy, dzieciom i młodzieży,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udzielanie specjalistycznej pomocy psychologicznej Dorosłym Dzieciom Alkoholików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i</w:t>
      </w:r>
      <w:proofErr w:type="gramEnd"/>
      <w:r w:rsidRPr="00517731">
        <w:rPr>
          <w:rFonts w:eastAsiaTheme="minorEastAsia" w:cs="Times New Roman"/>
          <w:kern w:val="3"/>
        </w:rPr>
        <w:t xml:space="preserve"> osobom uzależnionym,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terapia alkoholowa.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W ciągu roku z tego rodzaju porad skorzystało 28 osób,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w</w:t>
      </w:r>
      <w:proofErr w:type="gramEnd"/>
      <w:r w:rsidRPr="00517731">
        <w:rPr>
          <w:rFonts w:eastAsiaTheme="minorEastAsia" w:cs="Times New Roman"/>
          <w:kern w:val="3"/>
        </w:rPr>
        <w:t xml:space="preserve"> tym: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uzależnionych</w:t>
      </w:r>
      <w:proofErr w:type="gramEnd"/>
      <w:r w:rsidRPr="00517731">
        <w:rPr>
          <w:rFonts w:eastAsiaTheme="minorEastAsia" w:cs="Times New Roman"/>
          <w:kern w:val="3"/>
        </w:rPr>
        <w:t xml:space="preserve"> od alkoholu – 22 osoby, w tym: sprawców przemocy - 10 osób,                                         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współuzależnionych – 4 osoby, w tym: ofiar przemocy w </w:t>
      </w:r>
      <w:proofErr w:type="gramStart"/>
      <w:r w:rsidRPr="00517731">
        <w:rPr>
          <w:rFonts w:eastAsiaTheme="minorEastAsia" w:cs="Times New Roman"/>
          <w:kern w:val="3"/>
        </w:rPr>
        <w:t>rodzinie –  3 osoby</w:t>
      </w:r>
      <w:proofErr w:type="gramEnd"/>
      <w:r w:rsidRPr="00517731">
        <w:rPr>
          <w:rFonts w:eastAsiaTheme="minorEastAsia" w:cs="Times New Roman"/>
          <w:kern w:val="3"/>
        </w:rPr>
        <w:t>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DDA – 2 osoby.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Łączna liczba spotkań z tymi osobami – 138,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w</w:t>
      </w:r>
      <w:proofErr w:type="gramEnd"/>
      <w:r w:rsidRPr="00517731">
        <w:rPr>
          <w:rFonts w:eastAsiaTheme="minorEastAsia" w:cs="Times New Roman"/>
          <w:kern w:val="3"/>
        </w:rPr>
        <w:t xml:space="preserve"> tym: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z osobami uzależnionymi 107, w tym ze sprawcami </w:t>
      </w:r>
      <w:proofErr w:type="gramStart"/>
      <w:r w:rsidRPr="00517731">
        <w:rPr>
          <w:rFonts w:eastAsiaTheme="minorEastAsia" w:cs="Times New Roman"/>
          <w:kern w:val="3"/>
        </w:rPr>
        <w:t>przemocy –  56 spotkań</w:t>
      </w:r>
      <w:proofErr w:type="gramEnd"/>
      <w:r w:rsidRPr="00517731">
        <w:rPr>
          <w:rFonts w:eastAsiaTheme="minorEastAsia" w:cs="Times New Roman"/>
          <w:kern w:val="3"/>
        </w:rPr>
        <w:t xml:space="preserve">, </w:t>
      </w:r>
    </w:p>
    <w:p w:rsidR="00517731" w:rsidRPr="00517731" w:rsidRDefault="00480B04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 xml:space="preserve"> z </w:t>
      </w:r>
      <w:proofErr w:type="gramStart"/>
      <w:r>
        <w:rPr>
          <w:rFonts w:eastAsiaTheme="minorEastAsia" w:cs="Times New Roman"/>
          <w:kern w:val="3"/>
        </w:rPr>
        <w:t xml:space="preserve">współuzależnionymi , </w:t>
      </w:r>
      <w:proofErr w:type="gramEnd"/>
      <w:r>
        <w:rPr>
          <w:rFonts w:eastAsiaTheme="minorEastAsia" w:cs="Times New Roman"/>
          <w:kern w:val="3"/>
        </w:rPr>
        <w:t>w tym z</w:t>
      </w:r>
      <w:r w:rsidR="00517731" w:rsidRPr="00517731">
        <w:rPr>
          <w:rFonts w:eastAsiaTheme="minorEastAsia" w:cs="Times New Roman"/>
          <w:kern w:val="3"/>
        </w:rPr>
        <w:t xml:space="preserve"> ofiarami przemocy – 4 spotkania,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z</w:t>
      </w:r>
      <w:proofErr w:type="gramEnd"/>
      <w:r w:rsidRPr="00517731">
        <w:rPr>
          <w:rFonts w:eastAsiaTheme="minorEastAsia" w:cs="Times New Roman"/>
          <w:kern w:val="3"/>
        </w:rPr>
        <w:t xml:space="preserve"> DDA – 27 spotkań.</w:t>
      </w:r>
    </w:p>
    <w:p w:rsidR="00517731" w:rsidRPr="00517731" w:rsidRDefault="00517731" w:rsidP="00916DF5">
      <w:pPr>
        <w:widowControl/>
        <w:numPr>
          <w:ilvl w:val="0"/>
          <w:numId w:val="9"/>
        </w:numPr>
        <w:suppressAutoHyphens/>
        <w:autoSpaceDN w:val="0"/>
        <w:spacing w:after="283" w:line="360" w:lineRule="auto"/>
        <w:jc w:val="both"/>
        <w:rPr>
          <w:rFonts w:eastAsiaTheme="minorEastAsia" w:cs="Times New Roman"/>
          <w:b/>
          <w:bCs/>
          <w:kern w:val="3"/>
        </w:rPr>
      </w:pPr>
      <w:r w:rsidRPr="00517731">
        <w:rPr>
          <w:rFonts w:eastAsiaTheme="minorEastAsia" w:cs="Times New Roman"/>
          <w:b/>
          <w:bCs/>
          <w:kern w:val="3"/>
        </w:rPr>
        <w:lastRenderedPageBreak/>
        <w:t xml:space="preserve">Prawnik 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  <w:u w:val="single"/>
        </w:rPr>
      </w:pPr>
      <w:r w:rsidRPr="00517731">
        <w:rPr>
          <w:rFonts w:eastAsiaTheme="minorEastAsia" w:cs="Times New Roman"/>
          <w:kern w:val="3"/>
          <w:u w:val="single"/>
        </w:rPr>
        <w:t>Zakres działań: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Udzielanie pomocy informacyjno – prawnej w za</w:t>
      </w:r>
      <w:r w:rsidR="00480B04">
        <w:rPr>
          <w:rFonts w:eastAsiaTheme="minorEastAsia" w:cs="Times New Roman"/>
          <w:kern w:val="3"/>
        </w:rPr>
        <w:t xml:space="preserve">kresie problemów związanych </w:t>
      </w:r>
      <w:r w:rsidR="00480B04">
        <w:rPr>
          <w:rFonts w:eastAsiaTheme="minorEastAsia" w:cs="Times New Roman"/>
          <w:kern w:val="3"/>
        </w:rPr>
        <w:br/>
      </w:r>
      <w:r w:rsidRPr="00517731">
        <w:rPr>
          <w:rFonts w:eastAsiaTheme="minorEastAsia" w:cs="Times New Roman"/>
          <w:kern w:val="3"/>
        </w:rPr>
        <w:t>z rozwiązywaniem sytuacji kryzysowych rodzin z terenu gminy Mrągowo.</w:t>
      </w:r>
    </w:p>
    <w:p w:rsidR="00517731" w:rsidRPr="00517731" w:rsidRDefault="00517731" w:rsidP="00916DF5">
      <w:pPr>
        <w:tabs>
          <w:tab w:val="left" w:pos="990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Łącznie w ciąg</w:t>
      </w:r>
      <w:r w:rsidR="00C71E15">
        <w:rPr>
          <w:rFonts w:eastAsiaTheme="minorEastAsia" w:cs="Times New Roman"/>
          <w:kern w:val="3"/>
        </w:rPr>
        <w:t>u roku z porad skorzystało – 84</w:t>
      </w:r>
      <w:r w:rsidRPr="00517731">
        <w:rPr>
          <w:rFonts w:eastAsiaTheme="minorEastAsia" w:cs="Times New Roman"/>
          <w:kern w:val="3"/>
        </w:rPr>
        <w:t xml:space="preserve"> osoby,</w:t>
      </w:r>
    </w:p>
    <w:p w:rsidR="00517731" w:rsidRPr="00517731" w:rsidRDefault="00517731" w:rsidP="00916DF5">
      <w:pPr>
        <w:tabs>
          <w:tab w:val="left" w:pos="990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w </w:t>
      </w:r>
      <w:proofErr w:type="gramStart"/>
      <w:r w:rsidRPr="00517731">
        <w:rPr>
          <w:rFonts w:eastAsiaTheme="minorEastAsia" w:cs="Times New Roman"/>
          <w:kern w:val="3"/>
        </w:rPr>
        <w:t>tym :</w:t>
      </w:r>
      <w:proofErr w:type="gramEnd"/>
    </w:p>
    <w:p w:rsidR="00517731" w:rsidRPr="00517731" w:rsidRDefault="00517731" w:rsidP="00916DF5">
      <w:pPr>
        <w:tabs>
          <w:tab w:val="left" w:pos="990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uzależnionych-</w:t>
      </w:r>
      <w:proofErr w:type="gramEnd"/>
      <w:r w:rsidRPr="00517731">
        <w:rPr>
          <w:rFonts w:eastAsiaTheme="minorEastAsia" w:cs="Times New Roman"/>
          <w:kern w:val="3"/>
        </w:rPr>
        <w:t xml:space="preserve"> 1 osoba,</w:t>
      </w:r>
    </w:p>
    <w:p w:rsidR="00517731" w:rsidRPr="00517731" w:rsidRDefault="00517731" w:rsidP="00916DF5">
      <w:pPr>
        <w:tabs>
          <w:tab w:val="left" w:pos="990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współuzależnionych</w:t>
      </w:r>
      <w:proofErr w:type="gramEnd"/>
      <w:r w:rsidRPr="00517731">
        <w:rPr>
          <w:rFonts w:eastAsiaTheme="minorEastAsia" w:cs="Times New Roman"/>
          <w:kern w:val="3"/>
        </w:rPr>
        <w:t xml:space="preserve"> – 1 osoba,</w:t>
      </w:r>
    </w:p>
    <w:p w:rsidR="00517731" w:rsidRPr="00517731" w:rsidRDefault="00517731" w:rsidP="00916DF5">
      <w:pPr>
        <w:tabs>
          <w:tab w:val="left" w:pos="990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ofiar</w:t>
      </w:r>
      <w:proofErr w:type="gramEnd"/>
      <w:r w:rsidRPr="00517731">
        <w:rPr>
          <w:rFonts w:eastAsiaTheme="minorEastAsia" w:cs="Times New Roman"/>
          <w:kern w:val="3"/>
        </w:rPr>
        <w:t xml:space="preserve"> przemocy – 2 osoby,</w:t>
      </w:r>
    </w:p>
    <w:p w:rsidR="00517731" w:rsidRPr="00517731" w:rsidRDefault="00517731" w:rsidP="00916DF5">
      <w:pPr>
        <w:tabs>
          <w:tab w:val="left" w:pos="990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sprawy</w:t>
      </w:r>
      <w:proofErr w:type="gramEnd"/>
      <w:r w:rsidRPr="00517731">
        <w:rPr>
          <w:rFonts w:eastAsiaTheme="minorEastAsia" w:cs="Times New Roman"/>
          <w:kern w:val="3"/>
        </w:rPr>
        <w:t xml:space="preserve"> rozwodowe, alimentacyjne, spadkowe -80 osób.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Łączna liczba spotkań z tymi osobami – 84.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</w:p>
    <w:p w:rsidR="00517731" w:rsidRPr="00517731" w:rsidRDefault="00517731" w:rsidP="00916DF5">
      <w:pPr>
        <w:widowControl/>
        <w:numPr>
          <w:ilvl w:val="0"/>
          <w:numId w:val="9"/>
        </w:numPr>
        <w:suppressAutoHyphens/>
        <w:autoSpaceDN w:val="0"/>
        <w:spacing w:after="283" w:line="360" w:lineRule="auto"/>
        <w:jc w:val="both"/>
        <w:rPr>
          <w:rFonts w:eastAsiaTheme="minorEastAsia" w:cs="Times New Roman"/>
          <w:b/>
          <w:bCs/>
          <w:kern w:val="3"/>
        </w:rPr>
      </w:pPr>
      <w:r w:rsidRPr="00517731">
        <w:rPr>
          <w:rFonts w:eastAsiaTheme="minorEastAsia" w:cs="Times New Roman"/>
          <w:b/>
          <w:bCs/>
          <w:kern w:val="3"/>
        </w:rPr>
        <w:t xml:space="preserve">Psycholog  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  <w:u w:val="single"/>
        </w:rPr>
      </w:pPr>
      <w:r w:rsidRPr="00517731">
        <w:rPr>
          <w:rFonts w:eastAsiaTheme="minorEastAsia" w:cs="Times New Roman"/>
          <w:kern w:val="3"/>
          <w:u w:val="single"/>
        </w:rPr>
        <w:t>Zakres działań:</w:t>
      </w:r>
    </w:p>
    <w:p w:rsidR="00517731" w:rsidRPr="00517731" w:rsidRDefault="00517731" w:rsidP="00916DF5">
      <w:pPr>
        <w:suppressAutoHyphens/>
        <w:autoSpaceDN w:val="0"/>
        <w:spacing w:line="360" w:lineRule="auto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udzielanie pomocy psychologicznej ofiarom przemocy, dzieciom i młodzieży,</w:t>
      </w:r>
    </w:p>
    <w:p w:rsidR="00517731" w:rsidRPr="00517731" w:rsidRDefault="00517731" w:rsidP="00916DF5">
      <w:pPr>
        <w:suppressAutoHyphens/>
        <w:autoSpaceDN w:val="0"/>
        <w:spacing w:line="360" w:lineRule="auto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- udzielanie specjalistycznej pomocy psychologicznej Dorosłym Dzieciom Alkoholików</w:t>
      </w:r>
    </w:p>
    <w:p w:rsidR="00517731" w:rsidRPr="00517731" w:rsidRDefault="00517731" w:rsidP="00916DF5">
      <w:pPr>
        <w:suppressAutoHyphens/>
        <w:autoSpaceDN w:val="0"/>
        <w:spacing w:line="360" w:lineRule="auto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i</w:t>
      </w:r>
      <w:proofErr w:type="gramEnd"/>
      <w:r w:rsidRPr="00517731">
        <w:rPr>
          <w:rFonts w:eastAsiaTheme="minorEastAsia" w:cs="Times New Roman"/>
          <w:kern w:val="3"/>
        </w:rPr>
        <w:t xml:space="preserve"> osobom uzależnionym.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W ciągu roku z tego rodzaju porad skorzystało 2</w:t>
      </w:r>
      <w:r w:rsidR="00717281">
        <w:rPr>
          <w:rFonts w:eastAsiaTheme="minorEastAsia" w:cs="Times New Roman"/>
          <w:kern w:val="3"/>
        </w:rPr>
        <w:t>7</w:t>
      </w:r>
      <w:r w:rsidRPr="00517731">
        <w:rPr>
          <w:rFonts w:eastAsiaTheme="minorEastAsia" w:cs="Times New Roman"/>
          <w:kern w:val="3"/>
        </w:rPr>
        <w:t xml:space="preserve"> osób,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  <w:u w:val="single"/>
        </w:rPr>
      </w:pPr>
      <w:bookmarkStart w:id="0" w:name="_Hlk536012272"/>
      <w:proofErr w:type="gramStart"/>
      <w:r w:rsidRPr="00517731">
        <w:rPr>
          <w:rFonts w:eastAsiaTheme="minorEastAsia" w:cs="Times New Roman"/>
          <w:kern w:val="3"/>
        </w:rPr>
        <w:t>w</w:t>
      </w:r>
      <w:proofErr w:type="gramEnd"/>
      <w:r w:rsidRPr="00517731">
        <w:rPr>
          <w:rFonts w:eastAsiaTheme="minorEastAsia" w:cs="Times New Roman"/>
          <w:kern w:val="3"/>
        </w:rPr>
        <w:t xml:space="preserve"> tym: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uzależnionych</w:t>
      </w:r>
      <w:proofErr w:type="gramEnd"/>
      <w:r w:rsidRPr="00517731">
        <w:rPr>
          <w:rFonts w:eastAsiaTheme="minorEastAsia" w:cs="Times New Roman"/>
          <w:kern w:val="3"/>
        </w:rPr>
        <w:t xml:space="preserve"> od alkoholu - 8 osób,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współuzależnionych</w:t>
      </w:r>
      <w:proofErr w:type="gramEnd"/>
      <w:r w:rsidRPr="00517731">
        <w:rPr>
          <w:rFonts w:eastAsiaTheme="minorEastAsia" w:cs="Times New Roman"/>
          <w:kern w:val="3"/>
        </w:rPr>
        <w:t xml:space="preserve"> - 3 os</w:t>
      </w:r>
      <w:r w:rsidR="00717281">
        <w:rPr>
          <w:rFonts w:eastAsiaTheme="minorEastAsia" w:cs="Times New Roman"/>
          <w:kern w:val="3"/>
        </w:rPr>
        <w:t>oby</w:t>
      </w:r>
      <w:r w:rsidRPr="00517731">
        <w:rPr>
          <w:rFonts w:eastAsiaTheme="minorEastAsia" w:cs="Times New Roman"/>
          <w:kern w:val="3"/>
        </w:rPr>
        <w:t>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DDA - 2 osoby,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dzieci</w:t>
      </w:r>
      <w:proofErr w:type="gramEnd"/>
      <w:r w:rsidRPr="00517731">
        <w:rPr>
          <w:rFonts w:eastAsiaTheme="minorEastAsia" w:cs="Times New Roman"/>
          <w:kern w:val="3"/>
        </w:rPr>
        <w:t xml:space="preserve"> – 3 osoby,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ofiar</w:t>
      </w:r>
      <w:proofErr w:type="gramEnd"/>
      <w:r w:rsidRPr="00517731">
        <w:rPr>
          <w:rFonts w:eastAsiaTheme="minorEastAsia" w:cs="Times New Roman"/>
          <w:kern w:val="3"/>
        </w:rPr>
        <w:t xml:space="preserve"> przemocy w rodzinie - 2 osoby,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sprawców</w:t>
      </w:r>
      <w:proofErr w:type="gramEnd"/>
      <w:r w:rsidRPr="00517731">
        <w:rPr>
          <w:rFonts w:eastAsiaTheme="minorEastAsia" w:cs="Times New Roman"/>
          <w:kern w:val="3"/>
        </w:rPr>
        <w:t xml:space="preserve"> przemocy -7 osób,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sprawy</w:t>
      </w:r>
      <w:proofErr w:type="gramEnd"/>
      <w:r w:rsidRPr="00517731">
        <w:rPr>
          <w:rFonts w:eastAsiaTheme="minorEastAsia" w:cs="Times New Roman"/>
          <w:kern w:val="3"/>
        </w:rPr>
        <w:t xml:space="preserve"> wychowawcze -2 osoby.</w:t>
      </w:r>
    </w:p>
    <w:bookmarkEnd w:id="0"/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Łączna liczba spotkań z tymi osobami – 86;</w:t>
      </w:r>
    </w:p>
    <w:p w:rsidR="00517731" w:rsidRPr="00517731" w:rsidRDefault="00517731" w:rsidP="00916DF5">
      <w:pPr>
        <w:suppressAutoHyphens/>
        <w:autoSpaceDN w:val="0"/>
        <w:spacing w:line="360" w:lineRule="auto"/>
        <w:rPr>
          <w:rFonts w:eastAsiaTheme="minorEastAsia" w:cs="Times New Roman"/>
          <w:kern w:val="3"/>
        </w:rPr>
      </w:pPr>
      <w:proofErr w:type="gramStart"/>
      <w:r w:rsidRPr="00517731">
        <w:rPr>
          <w:rFonts w:eastAsiaTheme="minorEastAsia" w:cs="Times New Roman"/>
          <w:kern w:val="3"/>
        </w:rPr>
        <w:t>w</w:t>
      </w:r>
      <w:proofErr w:type="gramEnd"/>
      <w:r w:rsidRPr="00517731">
        <w:rPr>
          <w:rFonts w:eastAsiaTheme="minorEastAsia" w:cs="Times New Roman"/>
          <w:kern w:val="3"/>
        </w:rPr>
        <w:t xml:space="preserve"> tym: </w:t>
      </w:r>
      <w:r w:rsidRPr="00517731">
        <w:rPr>
          <w:rFonts w:eastAsiaTheme="minorEastAsia" w:cs="Times New Roman"/>
          <w:kern w:val="3"/>
        </w:rPr>
        <w:br/>
        <w:t xml:space="preserve"> z uzależnionymi -25 spotkań, 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z</w:t>
      </w:r>
      <w:proofErr w:type="gramEnd"/>
      <w:r w:rsidRPr="00517731">
        <w:rPr>
          <w:rFonts w:eastAsiaTheme="minorEastAsia" w:cs="Times New Roman"/>
          <w:kern w:val="3"/>
        </w:rPr>
        <w:t xml:space="preserve"> współuzależnionymi – 7 spotkań, 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z</w:t>
      </w:r>
      <w:proofErr w:type="gramEnd"/>
      <w:r w:rsidRPr="00517731">
        <w:rPr>
          <w:rFonts w:eastAsiaTheme="minorEastAsia" w:cs="Times New Roman"/>
          <w:kern w:val="3"/>
        </w:rPr>
        <w:t xml:space="preserve"> DDA – 16 spotkań,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z</w:t>
      </w:r>
      <w:proofErr w:type="gramEnd"/>
      <w:r w:rsidRPr="00517731">
        <w:rPr>
          <w:rFonts w:eastAsiaTheme="minorEastAsia" w:cs="Times New Roman"/>
          <w:kern w:val="3"/>
        </w:rPr>
        <w:t xml:space="preserve"> dziećmi – 14 spotkań,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lastRenderedPageBreak/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z</w:t>
      </w:r>
      <w:proofErr w:type="gramEnd"/>
      <w:r w:rsidRPr="00517731">
        <w:rPr>
          <w:rFonts w:eastAsiaTheme="minorEastAsia" w:cs="Times New Roman"/>
          <w:kern w:val="3"/>
        </w:rPr>
        <w:t xml:space="preserve"> ofiarami przemocy – 3 spotkania,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 </w:t>
      </w:r>
      <w:proofErr w:type="gramStart"/>
      <w:r w:rsidRPr="00517731">
        <w:rPr>
          <w:rFonts w:eastAsiaTheme="minorEastAsia" w:cs="Times New Roman"/>
          <w:kern w:val="3"/>
        </w:rPr>
        <w:t>ze</w:t>
      </w:r>
      <w:proofErr w:type="gramEnd"/>
      <w:r w:rsidRPr="00517731">
        <w:rPr>
          <w:rFonts w:eastAsiaTheme="minorEastAsia" w:cs="Times New Roman"/>
          <w:kern w:val="3"/>
        </w:rPr>
        <w:t xml:space="preserve"> sprawcami przemocy – 21 spotkań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</w:p>
    <w:p w:rsidR="00517731" w:rsidRPr="00A97DA8" w:rsidRDefault="00517731" w:rsidP="00916DF5">
      <w:pPr>
        <w:widowControl/>
        <w:numPr>
          <w:ilvl w:val="0"/>
          <w:numId w:val="9"/>
        </w:numPr>
        <w:suppressAutoHyphens/>
        <w:autoSpaceDN w:val="0"/>
        <w:spacing w:after="283" w:line="360" w:lineRule="auto"/>
        <w:ind w:left="0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b/>
          <w:bCs/>
          <w:kern w:val="3"/>
        </w:rPr>
        <w:t>Pełnomocnik do realizacji Gminnego Programu Pro</w:t>
      </w:r>
      <w:r w:rsidR="00480B04">
        <w:rPr>
          <w:rFonts w:eastAsiaTheme="minorEastAsia" w:cs="Times New Roman"/>
          <w:b/>
          <w:bCs/>
          <w:kern w:val="3"/>
        </w:rPr>
        <w:t xml:space="preserve">filaktyki </w:t>
      </w:r>
      <w:r w:rsidRPr="00517731">
        <w:rPr>
          <w:rFonts w:eastAsiaTheme="minorEastAsia" w:cs="Times New Roman"/>
          <w:b/>
          <w:bCs/>
          <w:kern w:val="3"/>
        </w:rPr>
        <w:t xml:space="preserve">i Rozwiązywania Problemów </w:t>
      </w:r>
      <w:proofErr w:type="gramStart"/>
      <w:r w:rsidRPr="00517731">
        <w:rPr>
          <w:rFonts w:eastAsiaTheme="minorEastAsia" w:cs="Times New Roman"/>
          <w:b/>
          <w:bCs/>
          <w:kern w:val="3"/>
        </w:rPr>
        <w:t xml:space="preserve">Alkoholowych  </w:t>
      </w:r>
      <w:r w:rsidRPr="00517731">
        <w:rPr>
          <w:rFonts w:eastAsiaTheme="minorEastAsia" w:cs="Times New Roman"/>
          <w:kern w:val="3"/>
        </w:rPr>
        <w:t xml:space="preserve"> udzielał</w:t>
      </w:r>
      <w:proofErr w:type="gramEnd"/>
      <w:r w:rsidRPr="00517731">
        <w:rPr>
          <w:rFonts w:eastAsiaTheme="minorEastAsia" w:cs="Times New Roman"/>
          <w:kern w:val="3"/>
        </w:rPr>
        <w:t xml:space="preserve"> konsultacji osobom uzależnionym, współuzależnionym oraz ofiarom</w:t>
      </w:r>
      <w:r w:rsidR="00C71E15">
        <w:rPr>
          <w:rFonts w:eastAsiaTheme="minorEastAsia" w:cs="Times New Roman"/>
          <w:kern w:val="3"/>
        </w:rPr>
        <w:t xml:space="preserve"> i sprawcom przemocy. Wspierał,</w:t>
      </w:r>
      <w:r w:rsidRPr="00517731">
        <w:rPr>
          <w:rFonts w:eastAsiaTheme="minorEastAsia" w:cs="Times New Roman"/>
          <w:kern w:val="3"/>
        </w:rPr>
        <w:t xml:space="preserve"> motywował i pomagał zarejestrować osoby uzależnione na leczenie. Przygotowywał wnioski d</w:t>
      </w:r>
      <w:r w:rsidR="00480B04">
        <w:rPr>
          <w:rFonts w:eastAsiaTheme="minorEastAsia" w:cs="Times New Roman"/>
          <w:kern w:val="3"/>
        </w:rPr>
        <w:t>o Sądu - III Wydział Rodzinny i</w:t>
      </w:r>
      <w:r w:rsidRPr="00517731">
        <w:rPr>
          <w:rFonts w:eastAsiaTheme="minorEastAsia" w:cs="Times New Roman"/>
          <w:kern w:val="3"/>
        </w:rPr>
        <w:t xml:space="preserve"> Nieletnich o poddanie obowiązkiem leczenia odwykowego osoby uzależnione.</w:t>
      </w:r>
    </w:p>
    <w:p w:rsidR="00517731" w:rsidRPr="00517731" w:rsidRDefault="00A97DA8" w:rsidP="00480B04">
      <w:pPr>
        <w:suppressAutoHyphens/>
        <w:autoSpaceDN w:val="0"/>
        <w:spacing w:after="283"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>1</w:t>
      </w:r>
      <w:r w:rsidR="00480B04">
        <w:rPr>
          <w:rFonts w:eastAsiaTheme="minorEastAsia" w:cs="Times New Roman"/>
          <w:kern w:val="3"/>
        </w:rPr>
        <w:t xml:space="preserve">. </w:t>
      </w:r>
      <w:r w:rsidR="00517731" w:rsidRPr="00517731">
        <w:rPr>
          <w:rFonts w:eastAsiaTheme="minorEastAsia" w:cs="Times New Roman"/>
          <w:kern w:val="3"/>
        </w:rPr>
        <w:t>Ze względu na panującą p</w:t>
      </w:r>
      <w:r w:rsidR="00C71E15">
        <w:rPr>
          <w:rFonts w:eastAsiaTheme="minorEastAsia" w:cs="Times New Roman"/>
          <w:kern w:val="3"/>
        </w:rPr>
        <w:t>andemię i obostrzenia sanitarne</w:t>
      </w:r>
      <w:r w:rsidR="00517731" w:rsidRPr="00517731">
        <w:rPr>
          <w:rFonts w:eastAsiaTheme="minorEastAsia" w:cs="Times New Roman"/>
          <w:kern w:val="3"/>
        </w:rPr>
        <w:t xml:space="preserve"> zajęcia w świetlicy środowiskowej w Użrankach i Szestnie zostały odwołane. Nie prowadzono również programów profilaktycznych dla dzieci i młodzieży w szkołach.</w:t>
      </w:r>
    </w:p>
    <w:p w:rsidR="00517731" w:rsidRPr="00517731" w:rsidRDefault="00A97DA8" w:rsidP="00916DF5">
      <w:pPr>
        <w:suppressAutoHyphens/>
        <w:autoSpaceDN w:val="0"/>
        <w:spacing w:after="283"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>2</w:t>
      </w:r>
      <w:r w:rsidR="00517731" w:rsidRPr="00517731">
        <w:rPr>
          <w:rFonts w:eastAsiaTheme="minorEastAsia" w:cs="Times New Roman"/>
          <w:kern w:val="3"/>
        </w:rPr>
        <w:t xml:space="preserve">. Założono stronę Internetową, w której zamieszczane są informacje dotyczące pracy Gminnej Komisji, aktualne adresy i numery telefonów ośrodków terapii uzależnienia, działalność punktu konsultacyjnego oraz aktualne informacje związane z COVID- 19. </w:t>
      </w:r>
      <w:r w:rsidR="00876694"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 xml:space="preserve">Na stronie </w:t>
      </w:r>
      <w:proofErr w:type="spellStart"/>
      <w:r w:rsidR="00517731" w:rsidRPr="00517731">
        <w:rPr>
          <w:rFonts w:eastAsiaTheme="minorEastAsia" w:cs="Times New Roman"/>
          <w:kern w:val="3"/>
        </w:rPr>
        <w:t>bip</w:t>
      </w:r>
      <w:proofErr w:type="spellEnd"/>
      <w:r w:rsidR="00517731" w:rsidRPr="00517731">
        <w:rPr>
          <w:rFonts w:eastAsiaTheme="minorEastAsia" w:cs="Times New Roman"/>
          <w:kern w:val="3"/>
        </w:rPr>
        <w:t xml:space="preserve"> Urzędu Gminy w Mrągowie dodatkowo umieszczane s</w:t>
      </w:r>
      <w:r w:rsidR="00C71E15">
        <w:rPr>
          <w:rFonts w:eastAsiaTheme="minorEastAsia" w:cs="Times New Roman"/>
          <w:kern w:val="3"/>
        </w:rPr>
        <w:t xml:space="preserve">ą informacje związane </w:t>
      </w:r>
      <w:r w:rsidR="00C71E15"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>z uzależnieniami, gdzie szukać pomocy, jaka jest procedura leczenia odwykowego, działalność świetlic środowiskowych.</w:t>
      </w:r>
    </w:p>
    <w:p w:rsidR="00D725AC" w:rsidRDefault="00A97DA8" w:rsidP="00A97DA8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t>3</w:t>
      </w:r>
      <w:r w:rsidR="00517731" w:rsidRPr="00517731">
        <w:rPr>
          <w:rFonts w:eastAsiaTheme="minorEastAsia" w:cs="Times New Roman"/>
          <w:kern w:val="3"/>
        </w:rPr>
        <w:t>.</w:t>
      </w:r>
      <w:r w:rsidR="00517731" w:rsidRPr="00517731">
        <w:rPr>
          <w:rFonts w:eastAsiaTheme="minorEastAsia"/>
          <w:kern w:val="3"/>
          <w:lang w:val="en-US"/>
        </w:rPr>
        <w:t xml:space="preserve"> </w:t>
      </w:r>
      <w:r w:rsidR="00517731" w:rsidRPr="00517731">
        <w:rPr>
          <w:rFonts w:eastAsiaTheme="minorEastAsia" w:cs="Times New Roman"/>
          <w:kern w:val="3"/>
        </w:rPr>
        <w:t xml:space="preserve">Członkowie Gminnej Komisji Rozwiązywania Problemów Alkoholowych oraz Pełnomocnik do realizacji Gminnego Programu Profilaktyki i Rozwiązywania Problemów Alkoholowych uczestniczyli w szkoleniu na temat: “Realizacja zadań z zakresu profilaktyki </w:t>
      </w:r>
      <w:r w:rsidR="00C71E15"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 xml:space="preserve">i Rozwiązywania Problemów Alkoholowych w czasie pandemii COVID- 19; wytyczne </w:t>
      </w:r>
      <w:r w:rsidR="00C71E15"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>i praktyk</w:t>
      </w:r>
      <w:r w:rsidR="00C71E15">
        <w:rPr>
          <w:rFonts w:eastAsiaTheme="minorEastAsia" w:cs="Times New Roman"/>
          <w:kern w:val="3"/>
        </w:rPr>
        <w:t xml:space="preserve">a w oparciu </w:t>
      </w:r>
      <w:r w:rsidR="00517731" w:rsidRPr="00517731">
        <w:rPr>
          <w:rFonts w:eastAsiaTheme="minorEastAsia" w:cs="Times New Roman"/>
          <w:kern w:val="3"/>
        </w:rPr>
        <w:t>o stanowisko PARPA. Nowelizacja ustawy o wychowaniu w t</w:t>
      </w:r>
      <w:r w:rsidR="00C71E15">
        <w:rPr>
          <w:rFonts w:eastAsiaTheme="minorEastAsia" w:cs="Times New Roman"/>
          <w:kern w:val="3"/>
        </w:rPr>
        <w:t xml:space="preserve">rzeźwości </w:t>
      </w:r>
      <w:r w:rsidR="00C71E15"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>i przeciwdziałaniu alkoholizmowi. Przeciwdziałanie przemocy w rodzinie – as</w:t>
      </w:r>
      <w:r w:rsidR="00C71E15">
        <w:rPr>
          <w:rFonts w:eastAsiaTheme="minorEastAsia" w:cs="Times New Roman"/>
          <w:kern w:val="3"/>
        </w:rPr>
        <w:t xml:space="preserve">pekty prawne </w:t>
      </w:r>
      <w:r w:rsidR="00C71E15"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>i praca ze sprawcą przemocy”.</w:t>
      </w:r>
    </w:p>
    <w:p w:rsidR="00A97DA8" w:rsidRPr="00A97DA8" w:rsidRDefault="00A97DA8" w:rsidP="00A97DA8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</w:p>
    <w:p w:rsidR="00FB3486" w:rsidRDefault="00D725AC" w:rsidP="00916DF5">
      <w:pPr>
        <w:pStyle w:val="western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XV. Sprawozdanie z Gminnego Program</w:t>
      </w:r>
      <w:r w:rsidR="00916DF5">
        <w:rPr>
          <w:rFonts w:ascii="Times New Roman" w:hAnsi="Times New Roman"/>
          <w:b/>
          <w:bCs/>
          <w:color w:val="000000"/>
          <w:sz w:val="28"/>
          <w:szCs w:val="28"/>
        </w:rPr>
        <w:t>u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Przeciwdziałania Narkomanii</w:t>
      </w:r>
      <w:r>
        <w:rPr>
          <w:rFonts w:ascii="Times New Roman" w:hAnsi="Times New Roman"/>
          <w:b/>
          <w:bCs/>
          <w:sz w:val="28"/>
          <w:szCs w:val="28"/>
        </w:rPr>
        <w:t xml:space="preserve"> na lata 2019-2023</w:t>
      </w:r>
    </w:p>
    <w:p w:rsidR="00517731" w:rsidRPr="00517731" w:rsidRDefault="00517731" w:rsidP="00916DF5">
      <w:pPr>
        <w:suppressAutoHyphens/>
        <w:autoSpaceDN w:val="0"/>
        <w:spacing w:line="360" w:lineRule="auto"/>
        <w:ind w:firstLine="708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W zakresie profilaktyki i rozwiązywania problemów związanych z używaniem środków o</w:t>
      </w:r>
      <w:r w:rsidR="00C71E15">
        <w:rPr>
          <w:rFonts w:eastAsiaTheme="minorEastAsia" w:cs="Times New Roman"/>
          <w:kern w:val="3"/>
        </w:rPr>
        <w:t>durzających podjęto następujące</w:t>
      </w:r>
      <w:r w:rsidRPr="00517731">
        <w:rPr>
          <w:rFonts w:eastAsiaTheme="minorEastAsia" w:cs="Times New Roman"/>
          <w:kern w:val="3"/>
        </w:rPr>
        <w:t xml:space="preserve"> działania: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1. Informacja i edukacja osób szukających pomocy.</w:t>
      </w:r>
    </w:p>
    <w:p w:rsidR="00517731" w:rsidRPr="00517731" w:rsidRDefault="00517731" w:rsidP="00916DF5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2.Wsparcie prawne i psychologiczne.</w:t>
      </w:r>
    </w:p>
    <w:p w:rsidR="00FB3486" w:rsidRPr="00A97DA8" w:rsidRDefault="00C71E15" w:rsidP="00A97DA8">
      <w:pPr>
        <w:suppressAutoHyphens/>
        <w:autoSpaceDN w:val="0"/>
        <w:spacing w:line="360" w:lineRule="auto"/>
        <w:ind w:firstLine="708"/>
        <w:jc w:val="both"/>
        <w:rPr>
          <w:rFonts w:eastAsiaTheme="minorEastAsia" w:cs="Times New Roman"/>
          <w:kern w:val="3"/>
        </w:rPr>
      </w:pPr>
      <w:r>
        <w:rPr>
          <w:rFonts w:eastAsiaTheme="minorEastAsia" w:cs="Times New Roman"/>
          <w:kern w:val="3"/>
        </w:rPr>
        <w:lastRenderedPageBreak/>
        <w:t xml:space="preserve"> W roku 2020 objęta pomocą</w:t>
      </w:r>
      <w:r w:rsidR="00517731" w:rsidRPr="00517731">
        <w:rPr>
          <w:rFonts w:eastAsiaTheme="minorEastAsia" w:cs="Times New Roman"/>
          <w:kern w:val="3"/>
        </w:rPr>
        <w:t xml:space="preserve"> została jedna osoba. Otrzymała informacje na temat szkodliwość narkotyków, aktualne adresy i numery telefonów najbliżej położonych ośrodków terapii uzależnienia oraz pomoc psychologiczną i możliwość terapii niestacjonarnej </w:t>
      </w:r>
      <w:r>
        <w:rPr>
          <w:rFonts w:eastAsiaTheme="minorEastAsia" w:cs="Times New Roman"/>
          <w:kern w:val="3"/>
        </w:rPr>
        <w:br/>
      </w:r>
      <w:r w:rsidR="00517731" w:rsidRPr="00517731">
        <w:rPr>
          <w:rFonts w:eastAsiaTheme="minorEastAsia" w:cs="Times New Roman"/>
          <w:kern w:val="3"/>
        </w:rPr>
        <w:t>w punkcie konsultacyjnym.</w:t>
      </w:r>
    </w:p>
    <w:p w:rsidR="00A97DA8" w:rsidRDefault="00D725AC" w:rsidP="00D725AC">
      <w:pPr>
        <w:pStyle w:val="western"/>
        <w:spacing w:after="0" w:line="276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XVI. Pozostała działalność</w:t>
      </w:r>
    </w:p>
    <w:p w:rsidR="006A304A" w:rsidRPr="00A97DA8" w:rsidRDefault="006A304A" w:rsidP="00D725AC">
      <w:pPr>
        <w:pStyle w:val="western"/>
        <w:spacing w:after="0" w:line="276" w:lineRule="auto"/>
        <w:jc w:val="both"/>
      </w:pPr>
    </w:p>
    <w:p w:rsidR="003F5575" w:rsidRDefault="00D725AC" w:rsidP="003F5575">
      <w:pPr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Prace społecznie użyteczne.                                                                                                                     </w:t>
      </w:r>
    </w:p>
    <w:p w:rsidR="00D725AC" w:rsidRDefault="00D725AC" w:rsidP="00A97DA8">
      <w:pPr>
        <w:spacing w:line="360" w:lineRule="auto"/>
        <w:jc w:val="both"/>
      </w:pPr>
      <w:r>
        <w:rPr>
          <w:b/>
          <w:lang w:eastAsia="pl-PL"/>
        </w:rPr>
        <w:t xml:space="preserve">     </w:t>
      </w:r>
      <w:r>
        <w:rPr>
          <w:lang w:eastAsia="pl-PL"/>
        </w:rPr>
        <w:t>W 20</w:t>
      </w:r>
      <w:r w:rsidR="00FA68F8">
        <w:rPr>
          <w:lang w:eastAsia="pl-PL"/>
        </w:rPr>
        <w:t>20</w:t>
      </w:r>
      <w:r>
        <w:rPr>
          <w:lang w:eastAsia="pl-PL"/>
        </w:rPr>
        <w:t xml:space="preserve"> rok</w:t>
      </w:r>
      <w:r w:rsidR="00C71E15">
        <w:rPr>
          <w:lang w:eastAsia="pl-PL"/>
        </w:rPr>
        <w:t xml:space="preserve">u Gminny Ośrodek </w:t>
      </w:r>
      <w:r>
        <w:rPr>
          <w:lang w:eastAsia="pl-PL"/>
        </w:rPr>
        <w:t xml:space="preserve">Pomocy Społecznej w Mrągowie kontynuował formę aktywizacji osób bezrobotnych korzystających z pomocy społecznej. Od </w:t>
      </w:r>
      <w:r w:rsidR="003F5575">
        <w:rPr>
          <w:lang w:eastAsia="pl-PL"/>
        </w:rPr>
        <w:t>15.05.</w:t>
      </w:r>
      <w:r>
        <w:rPr>
          <w:lang w:eastAsia="pl-PL"/>
        </w:rPr>
        <w:t>20</w:t>
      </w:r>
      <w:r w:rsidR="00FA68F8">
        <w:rPr>
          <w:lang w:eastAsia="pl-PL"/>
        </w:rPr>
        <w:t>20</w:t>
      </w:r>
      <w:r>
        <w:rPr>
          <w:lang w:eastAsia="pl-PL"/>
        </w:rPr>
        <w:t xml:space="preserve"> </w:t>
      </w:r>
      <w:proofErr w:type="gramStart"/>
      <w:r>
        <w:rPr>
          <w:lang w:eastAsia="pl-PL"/>
        </w:rPr>
        <w:t>r</w:t>
      </w:r>
      <w:proofErr w:type="gramEnd"/>
      <w:r>
        <w:rPr>
          <w:lang w:eastAsia="pl-PL"/>
        </w:rPr>
        <w:t xml:space="preserve">. do </w:t>
      </w:r>
      <w:r w:rsidR="003F5575">
        <w:rPr>
          <w:lang w:eastAsia="pl-PL"/>
        </w:rPr>
        <w:t>14.11.2020</w:t>
      </w:r>
      <w:r>
        <w:rPr>
          <w:lang w:eastAsia="pl-PL"/>
        </w:rPr>
        <w:t xml:space="preserve"> </w:t>
      </w:r>
      <w:proofErr w:type="gramStart"/>
      <w:r>
        <w:rPr>
          <w:lang w:eastAsia="pl-PL"/>
        </w:rPr>
        <w:t>roku</w:t>
      </w:r>
      <w:proofErr w:type="gramEnd"/>
      <w:r>
        <w:rPr>
          <w:lang w:eastAsia="pl-PL"/>
        </w:rPr>
        <w:t xml:space="preserve"> skierowanych zostało do pracy </w:t>
      </w:r>
      <w:r w:rsidR="003F5575">
        <w:rPr>
          <w:lang w:eastAsia="pl-PL"/>
        </w:rPr>
        <w:t>20</w:t>
      </w:r>
      <w:r>
        <w:rPr>
          <w:lang w:eastAsia="pl-PL"/>
        </w:rPr>
        <w:t xml:space="preserve"> osób bezrobotnych, bez prawa do zasiłku, korzystających</w:t>
      </w:r>
      <w:r w:rsidR="00C71E15">
        <w:rPr>
          <w:lang w:eastAsia="pl-PL"/>
        </w:rPr>
        <w:t xml:space="preserve"> </w:t>
      </w:r>
      <w:r>
        <w:rPr>
          <w:lang w:eastAsia="pl-PL"/>
        </w:rPr>
        <w:t>z</w:t>
      </w:r>
      <w:r w:rsidR="00C71E15">
        <w:rPr>
          <w:lang w:eastAsia="pl-PL"/>
        </w:rPr>
        <w:t xml:space="preserve"> pomocy społecznej ( II profil)</w:t>
      </w:r>
      <w:r w:rsidR="003F5575">
        <w:rPr>
          <w:lang w:eastAsia="pl-PL"/>
        </w:rPr>
        <w:t xml:space="preserve"> </w:t>
      </w:r>
      <w:r>
        <w:rPr>
          <w:lang w:eastAsia="pl-PL"/>
        </w:rPr>
        <w:t>zamieszkujących na terenie gminy Mrągowo. Osoby te wykonywały prace porządkowe na terenach komunalnych gminy Mrągowo. Wymiar czasu pracy wynosił 10 godzin w tygodniu. Za pracę osoby otrzymywały wynagrodzenie, refundowan</w:t>
      </w:r>
      <w:r w:rsidR="00C71E15">
        <w:rPr>
          <w:lang w:eastAsia="pl-PL"/>
        </w:rPr>
        <w:t xml:space="preserve">e </w:t>
      </w:r>
      <w:r>
        <w:rPr>
          <w:lang w:eastAsia="pl-PL"/>
        </w:rPr>
        <w:t>w 60% z Funduszu Prac</w:t>
      </w:r>
      <w:r w:rsidR="00C71E15">
        <w:rPr>
          <w:lang w:eastAsia="pl-PL"/>
        </w:rPr>
        <w:t xml:space="preserve">y. Za godzinę świadczenia prac wypłacano </w:t>
      </w:r>
      <w:r>
        <w:rPr>
          <w:lang w:eastAsia="pl-PL"/>
        </w:rPr>
        <w:t>stawkę</w:t>
      </w:r>
      <w:proofErr w:type="gramStart"/>
      <w:r>
        <w:rPr>
          <w:lang w:eastAsia="pl-PL"/>
        </w:rPr>
        <w:t xml:space="preserve"> </w:t>
      </w:r>
      <w:r w:rsidR="00876694">
        <w:rPr>
          <w:lang w:eastAsia="pl-PL"/>
        </w:rPr>
        <w:br/>
      </w:r>
      <w:r>
        <w:rPr>
          <w:lang w:eastAsia="pl-PL"/>
        </w:rPr>
        <w:t>8,</w:t>
      </w:r>
      <w:r w:rsidR="000E1AF0">
        <w:rPr>
          <w:lang w:eastAsia="pl-PL"/>
        </w:rPr>
        <w:t>5</w:t>
      </w:r>
      <w:r>
        <w:rPr>
          <w:lang w:eastAsia="pl-PL"/>
        </w:rPr>
        <w:t>0 zł</w:t>
      </w:r>
      <w:proofErr w:type="gramEnd"/>
      <w:r>
        <w:rPr>
          <w:lang w:eastAsia="pl-PL"/>
        </w:rPr>
        <w:t xml:space="preserve">, Koszt zadania </w:t>
      </w:r>
      <w:r w:rsidRPr="005244CE">
        <w:rPr>
          <w:b/>
          <w:bCs/>
          <w:lang w:eastAsia="pl-PL"/>
        </w:rPr>
        <w:t>3</w:t>
      </w:r>
      <w:r w:rsidR="00B96F62">
        <w:rPr>
          <w:b/>
          <w:bCs/>
          <w:lang w:eastAsia="pl-PL"/>
        </w:rPr>
        <w:t>8</w:t>
      </w:r>
      <w:r w:rsidRPr="005244CE">
        <w:rPr>
          <w:b/>
          <w:bCs/>
          <w:lang w:eastAsia="pl-PL"/>
        </w:rPr>
        <w:t>.</w:t>
      </w:r>
      <w:r w:rsidR="005244CE" w:rsidRPr="005244CE">
        <w:rPr>
          <w:b/>
          <w:bCs/>
          <w:lang w:eastAsia="pl-PL"/>
        </w:rPr>
        <w:t>6</w:t>
      </w:r>
      <w:r w:rsidRPr="005244CE">
        <w:rPr>
          <w:b/>
          <w:bCs/>
          <w:lang w:eastAsia="pl-PL"/>
        </w:rPr>
        <w:t xml:space="preserve">01,90 </w:t>
      </w:r>
      <w:proofErr w:type="gramStart"/>
      <w:r w:rsidRPr="005244CE">
        <w:rPr>
          <w:b/>
          <w:bCs/>
          <w:lang w:eastAsia="pl-PL"/>
        </w:rPr>
        <w:t>zł</w:t>
      </w:r>
      <w:proofErr w:type="gramEnd"/>
      <w:r w:rsidRPr="005244CE">
        <w:rPr>
          <w:b/>
          <w:bCs/>
          <w:lang w:eastAsia="pl-PL"/>
        </w:rPr>
        <w:t>.</w:t>
      </w:r>
    </w:p>
    <w:p w:rsidR="00D725AC" w:rsidRDefault="00480B04" w:rsidP="00D725AC">
      <w:pPr>
        <w:widowControl/>
        <w:spacing w:line="360" w:lineRule="auto"/>
      </w:pPr>
      <w:r>
        <w:rPr>
          <w:rFonts w:eastAsia="Roboto;sans-serif" w:cs="Roboto;sans-serif"/>
          <w:b/>
          <w:bCs/>
          <w:color w:val="000000"/>
        </w:rPr>
        <w:t>Program Operacyjny Pomoc</w:t>
      </w:r>
      <w:r w:rsidR="00D725AC">
        <w:rPr>
          <w:rFonts w:eastAsia="Roboto;sans-serif" w:cs="Roboto;sans-serif"/>
          <w:b/>
          <w:bCs/>
          <w:color w:val="000000"/>
        </w:rPr>
        <w:t xml:space="preserve"> Żywnościowa 2014-2020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i/>
          <w:iCs/>
          <w:color w:val="000000"/>
        </w:rPr>
        <w:tab/>
      </w:r>
      <w:r>
        <w:rPr>
          <w:rFonts w:eastAsia="Roboto;sans-serif" w:cs="Roboto;sans-serif"/>
          <w:color w:val="000000"/>
        </w:rPr>
        <w:t>Gminny Ośrodek Pomocy Społecznej w Mrągowie w 20</w:t>
      </w:r>
      <w:r w:rsidR="00FA68F8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roku kontynuował realizację Programu Operacyjnego Pomoc Żywnościowa 2014-2020 współfina</w:t>
      </w:r>
      <w:r w:rsidR="00480B04">
        <w:rPr>
          <w:rFonts w:eastAsia="Roboto;sans-serif" w:cs="Roboto;sans-serif"/>
          <w:color w:val="000000"/>
        </w:rPr>
        <w:t xml:space="preserve">nsowanego </w:t>
      </w:r>
      <w:r w:rsidR="00480B04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z Europejskiego Funduszu Pomocy Najbardziej Potrzebującym w Podprogramie 20</w:t>
      </w:r>
      <w:r w:rsidR="00117EC4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.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Celem powyższego programu jest dotarcie z pomocą żywnościową do grup osób najbardziej potrzebujących. Osoby ubiegające się o paczki żywnościowe muszą spełniać kryterium</w:t>
      </w:r>
      <w:r w:rsidR="00857F7D">
        <w:rPr>
          <w:rFonts w:eastAsia="Roboto;sans-serif" w:cs="Roboto;sans-serif"/>
          <w:color w:val="000000"/>
        </w:rPr>
        <w:t xml:space="preserve"> dochodowe</w:t>
      </w:r>
      <w:r w:rsidR="00117EC4">
        <w:rPr>
          <w:rFonts w:eastAsia="Roboto;sans-serif" w:cs="Roboto;sans-serif"/>
          <w:color w:val="000000"/>
        </w:rPr>
        <w:t xml:space="preserve">, które do 31.10.2020 </w:t>
      </w:r>
      <w:proofErr w:type="gramStart"/>
      <w:r w:rsidR="00117EC4">
        <w:rPr>
          <w:rFonts w:eastAsia="Roboto;sans-serif" w:cs="Roboto;sans-serif"/>
          <w:color w:val="000000"/>
        </w:rPr>
        <w:t>r</w:t>
      </w:r>
      <w:proofErr w:type="gramEnd"/>
      <w:r w:rsidR="00117EC4">
        <w:rPr>
          <w:rFonts w:eastAsia="Roboto;sans-serif" w:cs="Roboto;sans-serif"/>
          <w:color w:val="000000"/>
        </w:rPr>
        <w:t xml:space="preserve"> </w:t>
      </w:r>
      <w:r w:rsidR="00857F7D">
        <w:rPr>
          <w:rFonts w:eastAsia="Roboto;sans-serif" w:cs="Roboto;sans-serif"/>
          <w:color w:val="000000"/>
        </w:rPr>
        <w:t xml:space="preserve">stanowiło </w:t>
      </w:r>
      <w:r>
        <w:rPr>
          <w:rFonts w:eastAsia="Roboto;sans-serif" w:cs="Roboto;sans-serif"/>
          <w:color w:val="000000"/>
        </w:rPr>
        <w:t xml:space="preserve">200% </w:t>
      </w:r>
      <w:r w:rsidR="00857F7D">
        <w:rPr>
          <w:rFonts w:eastAsia="Roboto;sans-serif" w:cs="Roboto;sans-serif"/>
          <w:color w:val="000000"/>
        </w:rPr>
        <w:t>kryterium dochodowego tzn.</w:t>
      </w:r>
      <w:r>
        <w:rPr>
          <w:rFonts w:eastAsia="Roboto;sans-serif" w:cs="Roboto;sans-serif"/>
          <w:color w:val="000000"/>
        </w:rPr>
        <w:t xml:space="preserve"> 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- 1.402,00 </w:t>
      </w:r>
      <w:proofErr w:type="gramStart"/>
      <w:r>
        <w:rPr>
          <w:rFonts w:eastAsia="Roboto;sans-serif" w:cs="Roboto;sans-serif"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 dla osoby samotnie gospodarującej</w:t>
      </w:r>
    </w:p>
    <w:p w:rsidR="00D725AC" w:rsidRDefault="00D725AC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- 1.056,00 </w:t>
      </w:r>
      <w:proofErr w:type="gramStart"/>
      <w:r>
        <w:rPr>
          <w:rFonts w:eastAsia="Roboto;sans-serif" w:cs="Roboto;sans-serif"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 dla osoby w rodzinie</w:t>
      </w:r>
    </w:p>
    <w:p w:rsidR="00857F7D" w:rsidRDefault="00480B04" w:rsidP="00857F7D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Natomiast</w:t>
      </w:r>
      <w:r w:rsidR="00857F7D">
        <w:rPr>
          <w:rFonts w:eastAsia="Roboto;sans-serif" w:cs="Roboto;sans-serif"/>
          <w:color w:val="000000"/>
        </w:rPr>
        <w:t xml:space="preserve"> od listopada 202</w:t>
      </w:r>
      <w:r>
        <w:rPr>
          <w:rFonts w:eastAsia="Roboto;sans-serif" w:cs="Roboto;sans-serif"/>
          <w:color w:val="000000"/>
        </w:rPr>
        <w:t xml:space="preserve">0 </w:t>
      </w:r>
      <w:proofErr w:type="spellStart"/>
      <w:r>
        <w:rPr>
          <w:rFonts w:eastAsia="Roboto;sans-serif" w:cs="Roboto;sans-serif"/>
          <w:color w:val="000000"/>
        </w:rPr>
        <w:t>r</w:t>
      </w:r>
      <w:proofErr w:type="spellEnd"/>
      <w:r>
        <w:rPr>
          <w:rFonts w:eastAsia="Roboto;sans-serif" w:cs="Roboto;sans-serif"/>
          <w:color w:val="000000"/>
        </w:rPr>
        <w:t xml:space="preserve"> kryterium dochodowe stanowi</w:t>
      </w:r>
      <w:r w:rsidR="00857F7D">
        <w:rPr>
          <w:rFonts w:eastAsia="Roboto;sans-serif" w:cs="Roboto;sans-serif"/>
          <w:color w:val="000000"/>
        </w:rPr>
        <w:t xml:space="preserve"> 220%</w:t>
      </w:r>
      <w:r w:rsidR="005C5EF3">
        <w:rPr>
          <w:rFonts w:eastAsia="Roboto;sans-serif" w:cs="Roboto;sans-serif"/>
          <w:color w:val="000000"/>
        </w:rPr>
        <w:t xml:space="preserve"> kryterium dochodowego</w:t>
      </w:r>
      <w:r w:rsidR="00857F7D">
        <w:rPr>
          <w:rFonts w:eastAsia="Roboto;sans-serif" w:cs="Roboto;sans-serif"/>
          <w:color w:val="000000"/>
        </w:rPr>
        <w:t xml:space="preserve"> </w:t>
      </w:r>
    </w:p>
    <w:p w:rsidR="00857F7D" w:rsidRDefault="00857F7D" w:rsidP="00857F7D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- 1.542,20 </w:t>
      </w:r>
      <w:proofErr w:type="gramStart"/>
      <w:r>
        <w:rPr>
          <w:rFonts w:eastAsia="Roboto;sans-serif" w:cs="Roboto;sans-serif"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 dla osoby samotnie gospodarującej</w:t>
      </w:r>
    </w:p>
    <w:p w:rsidR="00857F7D" w:rsidRPr="00A97DA8" w:rsidRDefault="00857F7D" w:rsidP="00D725AC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- 1.161,60 </w:t>
      </w:r>
      <w:proofErr w:type="gramStart"/>
      <w:r>
        <w:rPr>
          <w:rFonts w:eastAsia="Roboto;sans-serif" w:cs="Roboto;sans-serif"/>
          <w:color w:val="000000"/>
        </w:rPr>
        <w:t>zł</w:t>
      </w:r>
      <w:proofErr w:type="gramEnd"/>
      <w:r>
        <w:rPr>
          <w:rFonts w:eastAsia="Roboto;sans-serif" w:cs="Roboto;sans-serif"/>
          <w:color w:val="000000"/>
        </w:rPr>
        <w:t xml:space="preserve"> dla osoby w rodzinie</w:t>
      </w:r>
    </w:p>
    <w:p w:rsidR="00D6492A" w:rsidRDefault="00D725AC" w:rsidP="00A97DA8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t>W 20</w:t>
      </w:r>
      <w:r w:rsidR="00FA68F8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 roku pomocą w postaci paczek żywnościowych objętych zostało </w:t>
      </w:r>
      <w:r w:rsidR="005C5EF3" w:rsidRPr="005C5EF3">
        <w:rPr>
          <w:rFonts w:eastAsia="Roboto;sans-serif" w:cs="Roboto;sans-serif"/>
          <w:b/>
          <w:bCs/>
          <w:color w:val="000000"/>
        </w:rPr>
        <w:t>787</w:t>
      </w:r>
      <w:r w:rsidR="00FA68F8" w:rsidRPr="005C5EF3">
        <w:rPr>
          <w:rFonts w:eastAsia="Roboto;sans-serif" w:cs="Roboto;sans-serif"/>
          <w:b/>
          <w:bCs/>
          <w:color w:val="000000"/>
        </w:rPr>
        <w:t xml:space="preserve"> </w:t>
      </w:r>
      <w:r w:rsidRPr="005C5EF3">
        <w:rPr>
          <w:rFonts w:eastAsia="Roboto;sans-serif" w:cs="Roboto;sans-serif"/>
          <w:b/>
          <w:bCs/>
          <w:color w:val="000000"/>
        </w:rPr>
        <w:t>osób</w:t>
      </w:r>
      <w:r>
        <w:rPr>
          <w:rFonts w:eastAsia="Roboto;sans-serif" w:cs="Roboto;sans-serif"/>
          <w:color w:val="000000"/>
        </w:rPr>
        <w:t xml:space="preserve"> </w:t>
      </w:r>
      <w:proofErr w:type="gramStart"/>
      <w:r>
        <w:rPr>
          <w:rFonts w:eastAsia="Roboto;sans-serif" w:cs="Roboto;sans-serif"/>
          <w:color w:val="000000"/>
        </w:rPr>
        <w:t xml:space="preserve">z </w:t>
      </w:r>
      <w:r w:rsidR="005C5EF3" w:rsidRPr="005C5EF3">
        <w:rPr>
          <w:rFonts w:eastAsia="Roboto;sans-serif" w:cs="Roboto;sans-serif"/>
          <w:b/>
          <w:bCs/>
          <w:color w:val="000000"/>
        </w:rPr>
        <w:t>274</w:t>
      </w:r>
      <w:r w:rsidR="00FA68F8" w:rsidRPr="005C5EF3">
        <w:rPr>
          <w:rFonts w:eastAsia="Roboto;sans-serif" w:cs="Roboto;sans-serif"/>
          <w:b/>
          <w:bCs/>
          <w:color w:val="000000"/>
        </w:rPr>
        <w:t xml:space="preserve"> </w:t>
      </w:r>
      <w:r w:rsidR="00FA68F8">
        <w:rPr>
          <w:rFonts w:eastAsia="Roboto;sans-serif" w:cs="Roboto;sans-serif"/>
          <w:color w:val="000000"/>
        </w:rPr>
        <w:t xml:space="preserve"> </w:t>
      </w:r>
      <w:r w:rsidRPr="005C5EF3">
        <w:rPr>
          <w:rFonts w:eastAsia="Roboto;sans-serif" w:cs="Roboto;sans-serif"/>
          <w:b/>
          <w:bCs/>
          <w:color w:val="000000"/>
        </w:rPr>
        <w:t>rodzin</w:t>
      </w:r>
      <w:proofErr w:type="gramEnd"/>
      <w:r w:rsidR="005C5EF3" w:rsidRPr="005C5EF3">
        <w:rPr>
          <w:rFonts w:eastAsia="Roboto;sans-serif" w:cs="Roboto;sans-serif"/>
          <w:b/>
          <w:bCs/>
          <w:color w:val="000000"/>
        </w:rPr>
        <w:t>.</w:t>
      </w:r>
      <w:r>
        <w:rPr>
          <w:rFonts w:eastAsia="Roboto;sans-serif" w:cs="Roboto;sans-serif"/>
          <w:color w:val="000000"/>
        </w:rPr>
        <w:t xml:space="preserve"> Ogółem przekazano</w:t>
      </w:r>
      <w:proofErr w:type="gramStart"/>
      <w:r w:rsidR="005C5EF3">
        <w:rPr>
          <w:rFonts w:eastAsia="Roboto;sans-serif" w:cs="Roboto;sans-serif"/>
          <w:color w:val="000000"/>
        </w:rPr>
        <w:t xml:space="preserve"> </w:t>
      </w:r>
      <w:r w:rsidR="005C5EF3" w:rsidRPr="005C5EF3">
        <w:rPr>
          <w:rFonts w:eastAsia="Roboto;sans-serif" w:cs="Roboto;sans-serif"/>
          <w:b/>
          <w:bCs/>
          <w:color w:val="000000"/>
        </w:rPr>
        <w:t>46,65 ton</w:t>
      </w:r>
      <w:proofErr w:type="gramEnd"/>
      <w:r w:rsidRPr="005C5EF3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żywności –</w:t>
      </w:r>
      <w:r w:rsidR="005C5EF3">
        <w:rPr>
          <w:rFonts w:eastAsia="Roboto;sans-serif" w:cs="Roboto;sans-serif"/>
          <w:color w:val="000000"/>
        </w:rPr>
        <w:t xml:space="preserve"> </w:t>
      </w:r>
      <w:r w:rsidR="005C5EF3" w:rsidRPr="005C5EF3">
        <w:rPr>
          <w:rFonts w:eastAsia="Roboto;sans-serif" w:cs="Roboto;sans-serif"/>
          <w:b/>
          <w:bCs/>
          <w:color w:val="000000"/>
        </w:rPr>
        <w:t>2.327</w:t>
      </w:r>
      <w:r w:rsidRPr="005C5EF3">
        <w:rPr>
          <w:rFonts w:eastAsia="Roboto;sans-serif" w:cs="Roboto;sans-serif"/>
          <w:b/>
          <w:bCs/>
          <w:color w:val="000000"/>
        </w:rPr>
        <w:t xml:space="preserve"> </w:t>
      </w:r>
      <w:proofErr w:type="gramStart"/>
      <w:r w:rsidRPr="005C5EF3">
        <w:rPr>
          <w:rFonts w:eastAsia="Roboto;sans-serif" w:cs="Roboto;sans-serif"/>
          <w:b/>
          <w:bCs/>
          <w:color w:val="000000"/>
        </w:rPr>
        <w:t>paczek</w:t>
      </w:r>
      <w:proofErr w:type="gramEnd"/>
      <w:r w:rsidRPr="005C5EF3">
        <w:rPr>
          <w:rFonts w:eastAsia="Roboto;sans-serif" w:cs="Roboto;sans-serif"/>
          <w:b/>
          <w:bCs/>
          <w:color w:val="000000"/>
        </w:rPr>
        <w:t>.</w:t>
      </w:r>
    </w:p>
    <w:p w:rsidR="00A97DA8" w:rsidRPr="00A97DA8" w:rsidRDefault="00A97DA8" w:rsidP="00A97DA8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</w:rPr>
      </w:pPr>
    </w:p>
    <w:p w:rsidR="00D6492A" w:rsidRPr="00A97DA8" w:rsidRDefault="00C71E15" w:rsidP="00A97DA8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>Projekt</w:t>
      </w:r>
      <w:r w:rsidR="00D6492A">
        <w:rPr>
          <w:rFonts w:cs="Times New Roman"/>
          <w:b/>
          <w:bCs/>
        </w:rPr>
        <w:t xml:space="preserve"> partnerski  </w:t>
      </w:r>
    </w:p>
    <w:p w:rsidR="00D6492A" w:rsidRDefault="00D6492A" w:rsidP="00D6492A">
      <w:pPr>
        <w:spacing w:line="360" w:lineRule="auto"/>
        <w:ind w:firstLine="708"/>
        <w:jc w:val="both"/>
      </w:pPr>
      <w:r>
        <w:rPr>
          <w:rFonts w:eastAsia="Times New Roman"/>
          <w:lang w:eastAsia="pl-PL"/>
        </w:rPr>
        <w:t>Gm</w:t>
      </w:r>
      <w:r w:rsidR="00C71E15">
        <w:rPr>
          <w:rFonts w:eastAsia="Times New Roman"/>
          <w:lang w:eastAsia="pl-PL"/>
        </w:rPr>
        <w:t xml:space="preserve">inny Ośrodek Pomocy Społecznej </w:t>
      </w:r>
      <w:r>
        <w:rPr>
          <w:rFonts w:eastAsia="Times New Roman"/>
          <w:lang w:eastAsia="pl-PL"/>
        </w:rPr>
        <w:t>w Mrągowie wraz</w:t>
      </w:r>
      <w:r>
        <w:rPr>
          <w:rFonts w:eastAsia="Times New Roman"/>
          <w:bCs/>
          <w:lang w:eastAsia="pl-PL"/>
        </w:rPr>
        <w:t xml:space="preserve"> ze</w:t>
      </w:r>
      <w:r>
        <w:rPr>
          <w:rFonts w:eastAsia="Times New Roman"/>
          <w:lang w:eastAsia="pl-PL"/>
        </w:rPr>
        <w:t xml:space="preserve"> </w:t>
      </w:r>
      <w:r>
        <w:t>Stowarzyszeniem Aktywnego</w:t>
      </w:r>
      <w:r>
        <w:rPr>
          <w:b/>
        </w:rPr>
        <w:t xml:space="preserve"> </w:t>
      </w:r>
      <w:r>
        <w:t>Wspierania Gospodarki</w:t>
      </w:r>
      <w:r>
        <w:rPr>
          <w:rFonts w:eastAsia="Times New Roman"/>
          <w:lang w:eastAsia="pl-PL"/>
        </w:rPr>
        <w:t xml:space="preserve"> z Wrocławia </w:t>
      </w:r>
      <w:r>
        <w:rPr>
          <w:rFonts w:eastAsia="Times New Roman"/>
          <w:bCs/>
          <w:lang w:eastAsia="pl-PL"/>
        </w:rPr>
        <w:t xml:space="preserve">realizował projekt partnerski pod nazwą </w:t>
      </w:r>
      <w:r>
        <w:rPr>
          <w:rFonts w:eastAsia="Times New Roman"/>
          <w:b/>
          <w:bCs/>
          <w:lang w:eastAsia="pl-PL"/>
        </w:rPr>
        <w:lastRenderedPageBreak/>
        <w:t>„</w:t>
      </w:r>
      <w:r>
        <w:rPr>
          <w:b/>
        </w:rPr>
        <w:t>PEŁNA ŚCIEŻKA INTEGRACJI SPOŁECZNEJ</w:t>
      </w:r>
      <w:r>
        <w:rPr>
          <w:rFonts w:eastAsia="Times New Roman"/>
          <w:b/>
          <w:bCs/>
          <w:lang w:eastAsia="pl-PL"/>
        </w:rPr>
        <w:t>”,</w:t>
      </w:r>
      <w:r>
        <w:rPr>
          <w:rFonts w:eastAsia="Times New Roman"/>
          <w:bCs/>
          <w:lang w:eastAsia="pl-PL"/>
        </w:rPr>
        <w:t xml:space="preserve"> współfinansowany ze środków Europejskiego Funduszu Społecznego </w:t>
      </w:r>
      <w:r>
        <w:rPr>
          <w:bCs/>
        </w:rPr>
        <w:t>w ramach Regionalnego Programu Operacyjnego Województwa Warmińsko-Mazurskiego na lata 2014-2020</w:t>
      </w:r>
      <w:r>
        <w:rPr>
          <w:rFonts w:eastAsia="Times New Roman"/>
          <w:bCs/>
          <w:lang w:eastAsia="pl-PL"/>
        </w:rPr>
        <w:t xml:space="preserve">, Oś Priorytetowa </w:t>
      </w:r>
      <w:r>
        <w:t>9i - A</w:t>
      </w:r>
      <w:r w:rsidR="00C71E15">
        <w:t>ktywne włączenie, w tym z myślą</w:t>
      </w:r>
      <w:r>
        <w:t xml:space="preserve"> o promowaniu równych szans oraz aktywnego ucz</w:t>
      </w:r>
      <w:r w:rsidR="00C71E15">
        <w:t xml:space="preserve">estnictwa </w:t>
      </w:r>
      <w:r w:rsidR="00C71E15">
        <w:br/>
      </w:r>
      <w:r>
        <w:t>i zwiększaniu szans na zatrudnienie.</w:t>
      </w:r>
    </w:p>
    <w:p w:rsidR="00D6492A" w:rsidRDefault="00D6492A" w:rsidP="00D6492A">
      <w:pPr>
        <w:spacing w:line="360" w:lineRule="auto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lang w:eastAsia="pl-PL"/>
        </w:rPr>
        <w:t>Uczestnikami projektu były:</w:t>
      </w:r>
    </w:p>
    <w:p w:rsidR="00D6492A" w:rsidRDefault="00D6492A" w:rsidP="00D6492A">
      <w:pPr>
        <w:spacing w:line="360" w:lineRule="auto"/>
      </w:pPr>
      <w:r>
        <w:rPr>
          <w:rFonts w:eastAsia="Times New Roman"/>
          <w:lang w:eastAsia="pl-PL"/>
        </w:rPr>
        <w:t xml:space="preserve"> - osoby nieaktywne zawodowo, niezarejestrowane w Urzędzie Pracy, zagrożone ubóstwe</w:t>
      </w:r>
      <w:r w:rsidR="00C71E15">
        <w:rPr>
          <w:rFonts w:eastAsia="Times New Roman"/>
          <w:lang w:eastAsia="pl-PL"/>
        </w:rPr>
        <w:t xml:space="preserve">m lub wykluczeniem społecznym, </w:t>
      </w:r>
      <w:r>
        <w:rPr>
          <w:rFonts w:eastAsia="Times New Roman"/>
          <w:lang w:eastAsia="pl-PL"/>
        </w:rPr>
        <w:t xml:space="preserve">doświadczające wielokrotnego wykluczenia społecznego, bezpośrednio lub jako członek rodziny korzystające ze świadczeń pomocy społecznej, </w:t>
      </w:r>
      <w:proofErr w:type="gramStart"/>
      <w:r>
        <w:rPr>
          <w:rFonts w:eastAsia="Times New Roman"/>
          <w:lang w:eastAsia="pl-PL"/>
        </w:rPr>
        <w:t>zgodnie  z</w:t>
      </w:r>
      <w:proofErr w:type="gramEnd"/>
      <w:r>
        <w:rPr>
          <w:rFonts w:eastAsia="Times New Roman"/>
          <w:lang w:eastAsia="pl-PL"/>
        </w:rPr>
        <w:t xml:space="preserve"> ustawą z dnia 12 marca 2004 r. o pomocy społecznej:                                                                        - osoby bezrobotne zarejestrowane w Urzędzie Pracy, zakwalifikowane do III profilu pomocy</w:t>
      </w:r>
      <w:r>
        <w:rPr>
          <w:rFonts w:eastAsia="Times New Roman"/>
          <w:lang w:eastAsia="pl-PL"/>
        </w:rPr>
        <w:br/>
        <w:t>- osoby posiadające znaczny lub umiarkowany stopień niepełnosp</w:t>
      </w:r>
      <w:r w:rsidR="00C71E15">
        <w:rPr>
          <w:rFonts w:eastAsia="Times New Roman"/>
          <w:lang w:eastAsia="pl-PL"/>
        </w:rPr>
        <w:t xml:space="preserve">rawności - osoby korzystające </w:t>
      </w:r>
      <w:r>
        <w:rPr>
          <w:rFonts w:eastAsia="Times New Roman"/>
          <w:lang w:eastAsia="pl-PL"/>
        </w:rPr>
        <w:t xml:space="preserve">z PO PŻ. </w:t>
      </w:r>
    </w:p>
    <w:p w:rsidR="00D6492A" w:rsidRDefault="00D6492A" w:rsidP="00D6492A">
      <w:pPr>
        <w:spacing w:line="360" w:lineRule="auto"/>
        <w:jc w:val="both"/>
        <w:rPr>
          <w:rFonts w:eastAsia="Times New Roman"/>
          <w:i/>
          <w:iCs/>
          <w:u w:val="single"/>
          <w:lang w:eastAsia="pl-PL"/>
        </w:rPr>
      </w:pPr>
      <w:r>
        <w:rPr>
          <w:rFonts w:eastAsia="Times New Roman"/>
          <w:u w:val="single"/>
          <w:lang w:eastAsia="pl-PL"/>
        </w:rPr>
        <w:t>Program projektu zapewniał:</w:t>
      </w:r>
    </w:p>
    <w:p w:rsidR="00D6492A" w:rsidRDefault="00D6492A" w:rsidP="00D6492A">
      <w:pPr>
        <w:spacing w:line="360" w:lineRule="auto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lang w:eastAsia="pl-PL"/>
        </w:rPr>
        <w:t xml:space="preserve">- wsparcie doradcy zawodowego, psychologa oraz </w:t>
      </w:r>
      <w:proofErr w:type="spellStart"/>
      <w:r>
        <w:rPr>
          <w:rFonts w:eastAsia="Times New Roman"/>
          <w:lang w:eastAsia="pl-PL"/>
        </w:rPr>
        <w:t>coacha</w:t>
      </w:r>
      <w:proofErr w:type="spellEnd"/>
      <w:r>
        <w:rPr>
          <w:rFonts w:eastAsia="Times New Roman"/>
          <w:lang w:eastAsia="pl-PL"/>
        </w:rPr>
        <w:t>;</w:t>
      </w:r>
    </w:p>
    <w:p w:rsidR="00D6492A" w:rsidRDefault="00D6492A" w:rsidP="00D6492A">
      <w:pPr>
        <w:spacing w:line="360" w:lineRule="auto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lang w:eastAsia="pl-PL"/>
        </w:rPr>
        <w:t>- aktywizację zawodową, pośrednictwo pracy;</w:t>
      </w:r>
    </w:p>
    <w:p w:rsidR="00D6492A" w:rsidRDefault="00D6492A" w:rsidP="00D6492A">
      <w:pPr>
        <w:spacing w:line="360" w:lineRule="auto"/>
        <w:ind w:left="142" w:hanging="142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lang w:eastAsia="pl-PL"/>
        </w:rPr>
        <w:t xml:space="preserve">- bezpłatne szkolenia dobrane do indywidualnych potrzeb uczestników a w nich: zwrot </w:t>
      </w:r>
      <w:proofErr w:type="gramStart"/>
      <w:r>
        <w:rPr>
          <w:rFonts w:eastAsia="Times New Roman"/>
          <w:lang w:eastAsia="pl-PL"/>
        </w:rPr>
        <w:t>kosztów   dojazdu</w:t>
      </w:r>
      <w:proofErr w:type="gramEnd"/>
      <w:r>
        <w:rPr>
          <w:rFonts w:eastAsia="Times New Roman"/>
          <w:lang w:eastAsia="pl-PL"/>
        </w:rPr>
        <w:t>, stypendium szkoleniowe (6,65 zł za godz.);</w:t>
      </w:r>
    </w:p>
    <w:p w:rsidR="00D6492A" w:rsidRDefault="00D6492A" w:rsidP="00D6492A">
      <w:pPr>
        <w:spacing w:line="360" w:lineRule="auto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lang w:eastAsia="pl-PL"/>
        </w:rPr>
        <w:t>- materiały i wyżywienie na kursach;</w:t>
      </w:r>
    </w:p>
    <w:p w:rsidR="00D6492A" w:rsidRDefault="00D6492A" w:rsidP="00D6492A">
      <w:pPr>
        <w:spacing w:line="360" w:lineRule="auto"/>
        <w:jc w:val="both"/>
        <w:rPr>
          <w:rFonts w:eastAsia="Times New Roman"/>
          <w:i/>
          <w:iCs/>
          <w:lang w:eastAsia="pl-PL"/>
        </w:rPr>
      </w:pPr>
      <w:r>
        <w:rPr>
          <w:rFonts w:eastAsia="Times New Roman"/>
          <w:lang w:eastAsia="pl-PL"/>
        </w:rPr>
        <w:t>- płatne staże</w:t>
      </w:r>
      <w:proofErr w:type="gramStart"/>
      <w:r>
        <w:rPr>
          <w:rFonts w:eastAsia="Times New Roman"/>
          <w:lang w:eastAsia="pl-PL"/>
        </w:rPr>
        <w:t>: 997,40 zł</w:t>
      </w:r>
      <w:proofErr w:type="gramEnd"/>
      <w:r>
        <w:rPr>
          <w:rFonts w:eastAsia="Times New Roman"/>
          <w:lang w:eastAsia="pl-PL"/>
        </w:rPr>
        <w:t>.</w:t>
      </w:r>
    </w:p>
    <w:p w:rsidR="00D725AC" w:rsidRPr="00A97DA8" w:rsidRDefault="00D6492A" w:rsidP="00A97DA8">
      <w:pPr>
        <w:spacing w:line="360" w:lineRule="auto"/>
        <w:ind w:firstLine="708"/>
        <w:jc w:val="both"/>
      </w:pPr>
      <w:r>
        <w:rPr>
          <w:rFonts w:eastAsia="Times New Roman"/>
          <w:lang w:eastAsia="pl-PL"/>
        </w:rPr>
        <w:t xml:space="preserve">Projekt w ramach partnerstwa zakładał uczestnictwo 48 osób. Realizowany był </w:t>
      </w:r>
      <w:r w:rsidR="00C71E15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>w trzech edycjach. Pierwsz</w:t>
      </w:r>
      <w:r w:rsidR="00C71E15">
        <w:rPr>
          <w:rFonts w:eastAsia="Times New Roman"/>
          <w:lang w:eastAsia="pl-PL"/>
        </w:rPr>
        <w:t xml:space="preserve">a edycja objęła 12 uczestników w </w:t>
      </w:r>
      <w:r>
        <w:rPr>
          <w:rFonts w:eastAsia="Times New Roman"/>
          <w:lang w:eastAsia="pl-PL"/>
        </w:rPr>
        <w:t xml:space="preserve">okresie od 15 czerwca 2018 </w:t>
      </w:r>
      <w:r w:rsidR="00C71E15">
        <w:rPr>
          <w:rFonts w:eastAsia="Times New Roman"/>
          <w:lang w:eastAsia="pl-PL"/>
        </w:rPr>
        <w:t xml:space="preserve">r. do </w:t>
      </w:r>
      <w:r>
        <w:rPr>
          <w:rFonts w:eastAsia="Times New Roman"/>
          <w:lang w:eastAsia="pl-PL"/>
        </w:rPr>
        <w:t>15 grudnia 2018 r., w drugiej edycji projekt obejmował 24 uczestników w okresie od</w:t>
      </w:r>
      <w:r>
        <w:t xml:space="preserve"> 01.09.2018 </w:t>
      </w:r>
      <w:proofErr w:type="gramStart"/>
      <w:r>
        <w:t>r</w:t>
      </w:r>
      <w:proofErr w:type="gramEnd"/>
      <w:r>
        <w:t>. do 31.03.2019</w:t>
      </w:r>
      <w:r>
        <w:rPr>
          <w:rFonts w:eastAsia="Times New Roman"/>
          <w:lang w:eastAsia="pl-PL"/>
        </w:rPr>
        <w:t xml:space="preserve"> </w:t>
      </w:r>
      <w:proofErr w:type="gramStart"/>
      <w:r>
        <w:rPr>
          <w:rFonts w:eastAsia="Times New Roman"/>
          <w:lang w:eastAsia="pl-PL"/>
        </w:rPr>
        <w:t>r</w:t>
      </w:r>
      <w:proofErr w:type="gramEnd"/>
      <w:r>
        <w:rPr>
          <w:rFonts w:eastAsia="Times New Roman"/>
          <w:lang w:eastAsia="pl-PL"/>
        </w:rPr>
        <w:t>., w trzeciej edycji projekt obej</w:t>
      </w:r>
      <w:r w:rsidR="00C71E15">
        <w:rPr>
          <w:rFonts w:eastAsia="Times New Roman"/>
          <w:lang w:eastAsia="pl-PL"/>
        </w:rPr>
        <w:t xml:space="preserve">mował 12 uczestników w okresie </w:t>
      </w:r>
      <w:r>
        <w:rPr>
          <w:rFonts w:eastAsia="Times New Roman"/>
          <w:lang w:eastAsia="pl-PL"/>
        </w:rPr>
        <w:t xml:space="preserve">od 01.10.2019 </w:t>
      </w:r>
      <w:proofErr w:type="gramStart"/>
      <w:r>
        <w:rPr>
          <w:rFonts w:eastAsia="Times New Roman"/>
          <w:lang w:eastAsia="pl-PL"/>
        </w:rPr>
        <w:t>do</w:t>
      </w:r>
      <w:proofErr w:type="gramEnd"/>
      <w:r>
        <w:rPr>
          <w:rFonts w:eastAsia="Times New Roman"/>
          <w:lang w:eastAsia="pl-PL"/>
        </w:rPr>
        <w:t xml:space="preserve"> 30.06.2020 </w:t>
      </w:r>
      <w:proofErr w:type="gramStart"/>
      <w:r>
        <w:rPr>
          <w:rFonts w:eastAsia="Times New Roman"/>
          <w:lang w:eastAsia="pl-PL"/>
        </w:rPr>
        <w:t>r</w:t>
      </w:r>
      <w:proofErr w:type="gramEnd"/>
      <w:r>
        <w:rPr>
          <w:rFonts w:eastAsia="Times New Roman"/>
          <w:lang w:eastAsia="pl-PL"/>
        </w:rPr>
        <w:t>.</w:t>
      </w:r>
    </w:p>
    <w:p w:rsidR="00D725AC" w:rsidRDefault="00D725AC" w:rsidP="00D725AC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proofErr w:type="gramStart"/>
      <w:r>
        <w:rPr>
          <w:rFonts w:cs="Times New Roman"/>
          <w:b/>
          <w:bCs/>
        </w:rPr>
        <w:t>Projekt  partnerski</w:t>
      </w:r>
      <w:proofErr w:type="gramEnd"/>
      <w:r>
        <w:rPr>
          <w:rFonts w:cs="Times New Roman"/>
          <w:b/>
          <w:bCs/>
        </w:rPr>
        <w:t xml:space="preserve">  </w:t>
      </w:r>
      <w:r w:rsidR="005D73F9">
        <w:rPr>
          <w:rFonts w:cs="Times New Roman"/>
          <w:b/>
          <w:bCs/>
        </w:rPr>
        <w:t>„Nie ma naszej zgody”</w:t>
      </w:r>
    </w:p>
    <w:p w:rsidR="005D73F9" w:rsidRPr="00DB1A4E" w:rsidRDefault="005D73F9" w:rsidP="00D725AC">
      <w:pPr>
        <w:spacing w:line="360" w:lineRule="auto"/>
        <w:ind w:firstLine="720"/>
        <w:jc w:val="both"/>
        <w:rPr>
          <w:rFonts w:cs="Times New Roman"/>
          <w:color w:val="444444"/>
          <w:shd w:val="clear" w:color="auto" w:fill="F4F4F4"/>
        </w:rPr>
      </w:pPr>
      <w:r w:rsidRPr="00DB1A4E">
        <w:rPr>
          <w:rFonts w:cs="Times New Roman"/>
          <w:color w:val="444444"/>
          <w:sz w:val="21"/>
          <w:szCs w:val="21"/>
          <w:shd w:val="clear" w:color="auto" w:fill="F4F4F4"/>
        </w:rPr>
        <w:t>Gminny Ośrodek Pomocy Społecznej w Mrągowie jest partnerem projektu realizowanego przez </w:t>
      </w:r>
      <w:r w:rsidRPr="00DB1A4E">
        <w:rPr>
          <w:rStyle w:val="Pogrubienie"/>
          <w:rFonts w:cs="Times New Roman"/>
          <w:b w:val="0"/>
          <w:bCs w:val="0"/>
          <w:color w:val="444444"/>
          <w:shd w:val="clear" w:color="auto" w:fill="F4F4F4"/>
        </w:rPr>
        <w:t xml:space="preserve">Fundację Alternatywnej </w:t>
      </w:r>
      <w:proofErr w:type="gramStart"/>
      <w:r w:rsidRPr="00DB1A4E">
        <w:rPr>
          <w:rStyle w:val="Pogrubienie"/>
          <w:rFonts w:cs="Times New Roman"/>
          <w:b w:val="0"/>
          <w:bCs w:val="0"/>
          <w:color w:val="444444"/>
          <w:shd w:val="clear" w:color="auto" w:fill="F4F4F4"/>
        </w:rPr>
        <w:t>Edukacji “ALE</w:t>
      </w:r>
      <w:proofErr w:type="gramEnd"/>
      <w:r w:rsidRPr="00DB1A4E">
        <w:rPr>
          <w:rStyle w:val="Pogrubienie"/>
          <w:rFonts w:cs="Times New Roman"/>
          <w:b w:val="0"/>
          <w:bCs w:val="0"/>
          <w:color w:val="444444"/>
          <w:shd w:val="clear" w:color="auto" w:fill="F4F4F4"/>
        </w:rPr>
        <w:t>” i Stowarzyszenie na Rzecz Pomocy Rodzinie SYNAPSA</w:t>
      </w:r>
      <w:r w:rsidRPr="00DB1A4E">
        <w:rPr>
          <w:rFonts w:cs="Times New Roman"/>
          <w:color w:val="444444"/>
          <w:sz w:val="21"/>
          <w:szCs w:val="21"/>
          <w:shd w:val="clear" w:color="auto" w:fill="F4F4F4"/>
        </w:rPr>
        <w:t> </w:t>
      </w:r>
      <w:r w:rsidRPr="00DB1A4E">
        <w:rPr>
          <w:rFonts w:cs="Times New Roman"/>
          <w:color w:val="444444"/>
          <w:shd w:val="clear" w:color="auto" w:fill="F4F4F4"/>
        </w:rPr>
        <w:t xml:space="preserve">na terenie naszej Gminy oraz Gminy Sorkwity. </w:t>
      </w:r>
    </w:p>
    <w:p w:rsidR="005D73F9" w:rsidRPr="00DB1A4E" w:rsidRDefault="005D73F9" w:rsidP="00D725AC">
      <w:pPr>
        <w:spacing w:line="360" w:lineRule="auto"/>
        <w:ind w:firstLine="720"/>
        <w:jc w:val="both"/>
        <w:rPr>
          <w:rFonts w:cs="Times New Roman"/>
          <w:color w:val="444444"/>
          <w:shd w:val="clear" w:color="auto" w:fill="F4F4F4"/>
        </w:rPr>
      </w:pPr>
      <w:r w:rsidRPr="00DB1A4E">
        <w:rPr>
          <w:rFonts w:cs="Times New Roman"/>
          <w:color w:val="444444"/>
          <w:shd w:val="clear" w:color="auto" w:fill="F4F4F4"/>
        </w:rPr>
        <w:t>Projekt realizowany jest od 1 stycznia 2020 roku do 31 marca 2021 roku ramach Regionalnego Programu Operacyjnego Województwa Warmińsko-Mazurskiego na lata 2014-2020</w:t>
      </w:r>
    </w:p>
    <w:p w:rsidR="005D73F9" w:rsidRPr="00DB1A4E" w:rsidRDefault="005D73F9" w:rsidP="005C5EF3">
      <w:pPr>
        <w:spacing w:line="360" w:lineRule="auto"/>
        <w:ind w:firstLine="720"/>
        <w:jc w:val="both"/>
        <w:rPr>
          <w:rFonts w:cs="Times New Roman"/>
          <w:color w:val="444444"/>
          <w:shd w:val="clear" w:color="auto" w:fill="F4F4F4"/>
        </w:rPr>
      </w:pPr>
      <w:r w:rsidRPr="00DB1A4E">
        <w:rPr>
          <w:rFonts w:cs="Times New Roman"/>
          <w:color w:val="444444"/>
          <w:shd w:val="clear" w:color="auto" w:fill="F4F4F4"/>
        </w:rPr>
        <w:t>Projekt skierowany jest do tych rodzin, które z różnych przyczyn nie mogą skorzystać ze specjalistycznej pomocy, umożliwiają</w:t>
      </w:r>
      <w:r w:rsidR="00DB1A4E">
        <w:rPr>
          <w:rFonts w:cs="Times New Roman"/>
          <w:color w:val="444444"/>
          <w:shd w:val="clear" w:color="auto" w:fill="F4F4F4"/>
        </w:rPr>
        <w:t xml:space="preserve">cej im pokonywanie trudności, z </w:t>
      </w:r>
      <w:proofErr w:type="gramStart"/>
      <w:r w:rsidRPr="00DB1A4E">
        <w:rPr>
          <w:rFonts w:cs="Times New Roman"/>
          <w:color w:val="444444"/>
          <w:shd w:val="clear" w:color="auto" w:fill="F4F4F4"/>
        </w:rPr>
        <w:t>którymi na co</w:t>
      </w:r>
      <w:proofErr w:type="gramEnd"/>
      <w:r w:rsidRPr="00DB1A4E">
        <w:rPr>
          <w:rFonts w:cs="Times New Roman"/>
          <w:color w:val="444444"/>
          <w:shd w:val="clear" w:color="auto" w:fill="F4F4F4"/>
        </w:rPr>
        <w:t xml:space="preserve"> dzień </w:t>
      </w:r>
      <w:r w:rsidRPr="00DB1A4E">
        <w:rPr>
          <w:rFonts w:cs="Times New Roman"/>
          <w:color w:val="444444"/>
          <w:shd w:val="clear" w:color="auto" w:fill="F4F4F4"/>
        </w:rPr>
        <w:lastRenderedPageBreak/>
        <w:t xml:space="preserve">się borykają. Celem projektu </w:t>
      </w:r>
      <w:proofErr w:type="gramStart"/>
      <w:r w:rsidRPr="00DB1A4E">
        <w:rPr>
          <w:rFonts w:cs="Times New Roman"/>
          <w:color w:val="444444"/>
          <w:shd w:val="clear" w:color="auto" w:fill="F4F4F4"/>
        </w:rPr>
        <w:t>jest więc</w:t>
      </w:r>
      <w:proofErr w:type="gramEnd"/>
      <w:r w:rsidR="00DB1A4E">
        <w:rPr>
          <w:rFonts w:cs="Times New Roman"/>
          <w:color w:val="444444"/>
          <w:shd w:val="clear" w:color="auto" w:fill="F4F4F4"/>
        </w:rPr>
        <w:t xml:space="preserve"> </w:t>
      </w:r>
      <w:r w:rsidRPr="00DB1A4E">
        <w:rPr>
          <w:rStyle w:val="Pogrubienie"/>
          <w:rFonts w:cs="Times New Roman"/>
          <w:b w:val="0"/>
          <w:bCs w:val="0"/>
          <w:color w:val="444444"/>
          <w:shd w:val="clear" w:color="auto" w:fill="F4F4F4"/>
        </w:rPr>
        <w:t>ułatwienie dostępu do szerokiego wielokierunkowego</w:t>
      </w:r>
      <w:r w:rsidRPr="00DB1A4E">
        <w:rPr>
          <w:rStyle w:val="Pogrubienie"/>
          <w:rFonts w:cs="Times New Roman"/>
          <w:color w:val="444444"/>
          <w:shd w:val="clear" w:color="auto" w:fill="F4F4F4"/>
        </w:rPr>
        <w:t xml:space="preserve"> </w:t>
      </w:r>
      <w:r w:rsidRPr="00DB1A4E">
        <w:rPr>
          <w:rStyle w:val="Pogrubienie"/>
          <w:rFonts w:cs="Times New Roman"/>
          <w:b w:val="0"/>
          <w:bCs w:val="0"/>
          <w:color w:val="444444"/>
          <w:shd w:val="clear" w:color="auto" w:fill="F4F4F4"/>
        </w:rPr>
        <w:t>wsparcia</w:t>
      </w:r>
      <w:r w:rsidR="00DB1A4E">
        <w:rPr>
          <w:rFonts w:cs="Times New Roman"/>
          <w:b/>
          <w:bCs/>
          <w:color w:val="444444"/>
          <w:shd w:val="clear" w:color="auto" w:fill="F4F4F4"/>
        </w:rPr>
        <w:t xml:space="preserve"> </w:t>
      </w:r>
      <w:r w:rsidRPr="00DB1A4E">
        <w:rPr>
          <w:rFonts w:cs="Times New Roman"/>
          <w:color w:val="444444"/>
          <w:shd w:val="clear" w:color="auto" w:fill="F4F4F4"/>
        </w:rPr>
        <w:t>dla rodzin, które tego najbardziej potrzebują.</w:t>
      </w:r>
    </w:p>
    <w:p w:rsidR="005D73F9" w:rsidRPr="00DB1A4E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 w:rsidRPr="00DB1A4E">
        <w:rPr>
          <w:rStyle w:val="Pogrubienie"/>
          <w:rFonts w:eastAsia="Andale Sans UI"/>
          <w:b w:val="0"/>
          <w:bCs w:val="0"/>
          <w:color w:val="444444"/>
        </w:rPr>
        <w:t xml:space="preserve">W ramach </w:t>
      </w:r>
      <w:proofErr w:type="gramStart"/>
      <w:r w:rsidRPr="00DB1A4E">
        <w:rPr>
          <w:rStyle w:val="Pogrubienie"/>
          <w:rFonts w:eastAsia="Andale Sans UI"/>
          <w:b w:val="0"/>
          <w:bCs w:val="0"/>
          <w:color w:val="444444"/>
        </w:rPr>
        <w:t>projektu  proponuje</w:t>
      </w:r>
      <w:proofErr w:type="gramEnd"/>
      <w:r w:rsidRPr="00DB1A4E">
        <w:rPr>
          <w:rStyle w:val="Pogrubienie"/>
          <w:rFonts w:eastAsia="Andale Sans UI"/>
          <w:b w:val="0"/>
          <w:bCs w:val="0"/>
          <w:color w:val="444444"/>
        </w:rPr>
        <w:t xml:space="preserve"> się rodzinom bezpłatnie:</w:t>
      </w:r>
    </w:p>
    <w:p w:rsidR="005D73F9" w:rsidRPr="00DB1A4E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 w:rsidRPr="00DB1A4E">
        <w:rPr>
          <w:rStyle w:val="Pogrubienie"/>
          <w:rFonts w:eastAsia="Andale Sans UI"/>
          <w:b w:val="0"/>
          <w:bCs w:val="0"/>
          <w:color w:val="444444"/>
        </w:rPr>
        <w:t>-pomoc asystenta w codziennych wyzwaniach i trudnościach</w:t>
      </w:r>
    </w:p>
    <w:p w:rsidR="005D73F9" w:rsidRPr="00DB1A4E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 w:rsidRPr="00DB1A4E">
        <w:rPr>
          <w:rStyle w:val="Pogrubienie"/>
          <w:rFonts w:eastAsia="Andale Sans UI"/>
          <w:b w:val="0"/>
          <w:bCs w:val="0"/>
          <w:color w:val="444444"/>
        </w:rPr>
        <w:t>-opieka psychologa</w:t>
      </w:r>
    </w:p>
    <w:p w:rsidR="005D73F9" w:rsidRPr="00DB1A4E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 w:rsidRPr="00DB1A4E">
        <w:rPr>
          <w:rStyle w:val="Pogrubienie"/>
          <w:rFonts w:eastAsia="Andale Sans UI"/>
          <w:b w:val="0"/>
          <w:bCs w:val="0"/>
          <w:color w:val="444444"/>
        </w:rPr>
        <w:t>-</w:t>
      </w:r>
      <w:r w:rsidR="00DB1A4E">
        <w:rPr>
          <w:rStyle w:val="Pogrubienie"/>
          <w:rFonts w:eastAsia="Andale Sans UI"/>
          <w:b w:val="0"/>
          <w:bCs w:val="0"/>
          <w:color w:val="444444"/>
        </w:rPr>
        <w:t xml:space="preserve">porady specjalistów i </w:t>
      </w:r>
      <w:r w:rsidRPr="00DB1A4E">
        <w:rPr>
          <w:rStyle w:val="Pogrubienie"/>
          <w:rFonts w:eastAsia="Andale Sans UI"/>
          <w:b w:val="0"/>
          <w:bCs w:val="0"/>
          <w:color w:val="444444"/>
        </w:rPr>
        <w:t xml:space="preserve">ich pomoc tam, gdzie to potrzebne, w tym: prawnika, psychiatry, terapeuty uzależnień, terapeuty dziecięcego, seksuologa, </w:t>
      </w:r>
      <w:proofErr w:type="spellStart"/>
      <w:r w:rsidRPr="00DB1A4E">
        <w:rPr>
          <w:rStyle w:val="Pogrubienie"/>
          <w:rFonts w:eastAsia="Andale Sans UI"/>
          <w:b w:val="0"/>
          <w:bCs w:val="0"/>
          <w:color w:val="444444"/>
        </w:rPr>
        <w:t>oligofrenopedagoga</w:t>
      </w:r>
      <w:proofErr w:type="spellEnd"/>
      <w:r w:rsidRPr="00DB1A4E">
        <w:rPr>
          <w:rStyle w:val="Pogrubienie"/>
          <w:rFonts w:eastAsia="Andale Sans UI"/>
          <w:b w:val="0"/>
          <w:bCs w:val="0"/>
          <w:color w:val="444444"/>
        </w:rPr>
        <w:t xml:space="preserve"> oraz mediatora</w:t>
      </w:r>
    </w:p>
    <w:p w:rsidR="005D73F9" w:rsidRPr="00DB1A4E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 w:rsidRPr="00DB1A4E">
        <w:rPr>
          <w:rStyle w:val="Pogrubienie"/>
          <w:rFonts w:eastAsia="Andale Sans UI"/>
          <w:b w:val="0"/>
          <w:bCs w:val="0"/>
          <w:color w:val="444444"/>
        </w:rPr>
        <w:t>-organizacja trwałej samopomocy sąsiedzkiej, jeśli będzie ona potrze</w:t>
      </w:r>
      <w:r w:rsidR="00DB1A4E">
        <w:rPr>
          <w:rStyle w:val="Pogrubienie"/>
          <w:rFonts w:eastAsia="Andale Sans UI"/>
          <w:b w:val="0"/>
          <w:bCs w:val="0"/>
          <w:color w:val="444444"/>
        </w:rPr>
        <w:t xml:space="preserve">bna i </w:t>
      </w:r>
      <w:r w:rsidRPr="00DB1A4E">
        <w:rPr>
          <w:rStyle w:val="Pogrubienie"/>
          <w:rFonts w:eastAsia="Andale Sans UI"/>
          <w:b w:val="0"/>
          <w:bCs w:val="0"/>
          <w:color w:val="444444"/>
        </w:rPr>
        <w:t>przydatna</w:t>
      </w:r>
    </w:p>
    <w:p w:rsidR="005D73F9" w:rsidRPr="00DB1A4E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proofErr w:type="gramStart"/>
      <w:r w:rsidRPr="00DB1A4E">
        <w:rPr>
          <w:rStyle w:val="Pogrubienie"/>
          <w:rFonts w:eastAsia="Andale Sans UI"/>
          <w:b w:val="0"/>
          <w:bCs w:val="0"/>
          <w:color w:val="444444"/>
        </w:rPr>
        <w:t>tzw</w:t>
      </w:r>
      <w:proofErr w:type="gramEnd"/>
      <w:r w:rsidRPr="00DB1A4E">
        <w:rPr>
          <w:rStyle w:val="Pogrubienie"/>
          <w:rFonts w:eastAsia="Andale Sans UI"/>
          <w:b w:val="0"/>
          <w:bCs w:val="0"/>
          <w:color w:val="444444"/>
        </w:rPr>
        <w:t>. Dni Rodziny: wyjazdy z atrakcyjnymi propozycjami wspólnego spędzania czasu</w:t>
      </w:r>
    </w:p>
    <w:p w:rsidR="005D73F9" w:rsidRPr="003C672D" w:rsidRDefault="005D73F9" w:rsidP="003C672D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b w:val="0"/>
          <w:bCs w:val="0"/>
          <w:color w:val="444444"/>
        </w:rPr>
        <w:t>-</w:t>
      </w:r>
      <w:r w:rsidRPr="005D73F9">
        <w:rPr>
          <w:rStyle w:val="Pogrubienie"/>
          <w:rFonts w:eastAsia="Andale Sans UI"/>
          <w:b w:val="0"/>
          <w:bCs w:val="0"/>
          <w:color w:val="444444"/>
        </w:rPr>
        <w:t>„</w:t>
      </w:r>
      <w:proofErr w:type="spellStart"/>
      <w:r w:rsidRPr="005D73F9">
        <w:rPr>
          <w:rStyle w:val="Pogrubienie"/>
          <w:rFonts w:eastAsia="Andale Sans UI"/>
          <w:b w:val="0"/>
          <w:bCs w:val="0"/>
          <w:color w:val="444444"/>
        </w:rPr>
        <w:t>siostrzaństwo-braterstwo</w:t>
      </w:r>
      <w:proofErr w:type="spellEnd"/>
      <w:r w:rsidRPr="005D73F9">
        <w:rPr>
          <w:rStyle w:val="Pogrubienie"/>
          <w:rFonts w:eastAsia="Andale Sans UI"/>
          <w:b w:val="0"/>
          <w:bCs w:val="0"/>
          <w:color w:val="444444"/>
        </w:rPr>
        <w:t>”: kontakt z młodzieżowymi wolontariuszami i wolontariuszkami dla najmłodszych uczestników i uczestniczek projektu celem pomocy w nauce i organizacji czasu wolnego</w:t>
      </w:r>
    </w:p>
    <w:p w:rsidR="00D725AC" w:rsidRDefault="00C71E15" w:rsidP="00D725AC">
      <w:pPr>
        <w:spacing w:line="360" w:lineRule="auto"/>
        <w:ind w:firstLine="708"/>
        <w:jc w:val="both"/>
      </w:pPr>
      <w:bookmarkStart w:id="1" w:name="_GoBack1"/>
      <w:bookmarkEnd w:id="1"/>
      <w:r>
        <w:rPr>
          <w:rFonts w:eastAsia="Times New Roman"/>
          <w:lang w:eastAsia="pl-PL"/>
        </w:rPr>
        <w:t>W</w:t>
      </w:r>
      <w:r w:rsidR="00DB1A4E">
        <w:rPr>
          <w:rFonts w:eastAsia="Times New Roman"/>
          <w:lang w:eastAsia="pl-PL"/>
        </w:rPr>
        <w:t xml:space="preserve"> projekcie</w:t>
      </w:r>
      <w:r w:rsidR="00D725AC">
        <w:rPr>
          <w:rFonts w:eastAsia="Times New Roman"/>
          <w:lang w:eastAsia="pl-PL"/>
        </w:rPr>
        <w:t xml:space="preserve"> </w:t>
      </w:r>
      <w:r w:rsidR="003C672D">
        <w:rPr>
          <w:rFonts w:eastAsia="Times New Roman"/>
          <w:lang w:eastAsia="pl-PL"/>
        </w:rPr>
        <w:t xml:space="preserve">uczestniczy </w:t>
      </w:r>
      <w:r w:rsidR="00D06DD9" w:rsidRPr="00D06DD9">
        <w:rPr>
          <w:rFonts w:eastAsia="Times New Roman"/>
          <w:b/>
          <w:bCs/>
          <w:lang w:eastAsia="pl-PL"/>
        </w:rPr>
        <w:t>9</w:t>
      </w:r>
      <w:r w:rsidR="003C672D" w:rsidRPr="00D06DD9">
        <w:rPr>
          <w:rFonts w:eastAsia="Times New Roman"/>
          <w:b/>
          <w:bCs/>
          <w:lang w:eastAsia="pl-PL"/>
        </w:rPr>
        <w:t xml:space="preserve"> rodzin</w:t>
      </w:r>
      <w:r w:rsidR="003C672D">
        <w:rPr>
          <w:rFonts w:eastAsia="Times New Roman"/>
          <w:lang w:eastAsia="pl-PL"/>
        </w:rPr>
        <w:t xml:space="preserve"> z</w:t>
      </w:r>
      <w:r w:rsidR="00D06DD9">
        <w:rPr>
          <w:rFonts w:eastAsia="Times New Roman"/>
          <w:lang w:eastAsia="pl-PL"/>
        </w:rPr>
        <w:t xml:space="preserve"> łączną liczbą </w:t>
      </w:r>
      <w:r w:rsidR="003C672D" w:rsidRPr="00D06DD9">
        <w:rPr>
          <w:rFonts w:eastAsia="Times New Roman"/>
          <w:b/>
          <w:bCs/>
          <w:lang w:eastAsia="pl-PL"/>
        </w:rPr>
        <w:t>dzie</w:t>
      </w:r>
      <w:r w:rsidR="00D06DD9" w:rsidRPr="00D06DD9">
        <w:rPr>
          <w:rFonts w:eastAsia="Times New Roman"/>
          <w:b/>
          <w:bCs/>
          <w:lang w:eastAsia="pl-PL"/>
        </w:rPr>
        <w:t>c</w:t>
      </w:r>
      <w:r w:rsidR="003C672D" w:rsidRPr="00D06DD9">
        <w:rPr>
          <w:rFonts w:eastAsia="Times New Roman"/>
          <w:b/>
          <w:bCs/>
          <w:lang w:eastAsia="pl-PL"/>
        </w:rPr>
        <w:t>i</w:t>
      </w:r>
      <w:r w:rsidR="00D06DD9" w:rsidRPr="00D06DD9">
        <w:rPr>
          <w:rFonts w:eastAsia="Times New Roman"/>
          <w:b/>
          <w:bCs/>
          <w:lang w:eastAsia="pl-PL"/>
        </w:rPr>
        <w:t>-28</w:t>
      </w:r>
    </w:p>
    <w:p w:rsidR="00D725AC" w:rsidRPr="00C71E15" w:rsidRDefault="00D725AC" w:rsidP="00D725AC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Wypoczynek dla dzieci</w:t>
      </w:r>
    </w:p>
    <w:p w:rsidR="00D725AC" w:rsidRDefault="00D725AC" w:rsidP="00D725AC">
      <w:pPr>
        <w:widowControl/>
        <w:spacing w:line="360" w:lineRule="auto"/>
      </w:pPr>
      <w:r>
        <w:rPr>
          <w:rFonts w:eastAsia="Roboto;sans-serif" w:cs="Roboto;sans-serif"/>
          <w:color w:val="000000"/>
        </w:rPr>
        <w:tab/>
        <w:t>W ramach współpracy z Kuratorium Oświaty w Olsztynie w okresie wakacyjnym uczniowie</w:t>
      </w:r>
      <w:r w:rsidR="00FA68F8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gminnych szkół brali udział w koloniach finansowanych ze środków Kuratorium. Z terenu Gminy</w:t>
      </w:r>
      <w:r w:rsidR="00FA68F8">
        <w:rPr>
          <w:rFonts w:eastAsia="Roboto;sans-serif" w:cs="Roboto;sans-serif"/>
          <w:color w:val="000000"/>
        </w:rPr>
        <w:t xml:space="preserve"> </w:t>
      </w:r>
      <w:r>
        <w:rPr>
          <w:rFonts w:eastAsia="Times New Roman" w:cs="Times New Roman"/>
          <w:color w:val="000000"/>
          <w:lang w:eastAsia="pl-PL"/>
        </w:rPr>
        <w:t xml:space="preserve">Mrągowo z tej formy wypoczynku skorzystało </w:t>
      </w:r>
      <w:r w:rsidR="000E1AF0">
        <w:rPr>
          <w:rFonts w:eastAsia="Times New Roman" w:cs="Times New Roman"/>
          <w:color w:val="000000"/>
          <w:lang w:eastAsia="pl-PL"/>
        </w:rPr>
        <w:t>2</w:t>
      </w:r>
      <w:r>
        <w:rPr>
          <w:rFonts w:eastAsia="Times New Roman" w:cs="Times New Roman"/>
          <w:color w:val="000000"/>
          <w:lang w:eastAsia="pl-PL"/>
        </w:rPr>
        <w:t>7 dzieci.</w:t>
      </w:r>
    </w:p>
    <w:p w:rsidR="00D725AC" w:rsidRDefault="00D725AC" w:rsidP="00D725AC">
      <w:pPr>
        <w:widowControl/>
        <w:spacing w:line="360" w:lineRule="auto"/>
        <w:rPr>
          <w:rFonts w:eastAsia="Times New Roman" w:cs="Times New Roman"/>
          <w:color w:val="000000"/>
          <w:lang w:eastAsia="pl-PL"/>
        </w:rPr>
      </w:pPr>
    </w:p>
    <w:p w:rsidR="00D725AC" w:rsidRDefault="00D725AC" w:rsidP="00D725AC">
      <w:p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Teleopieka</w:t>
      </w:r>
      <w:proofErr w:type="spellEnd"/>
    </w:p>
    <w:p w:rsidR="00D725AC" w:rsidRDefault="00D725AC" w:rsidP="00D725AC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Usługi </w:t>
      </w:r>
      <w:proofErr w:type="spellStart"/>
      <w:r>
        <w:rPr>
          <w:rFonts w:cs="Times New Roman"/>
        </w:rPr>
        <w:t>teleopiekuńcze</w:t>
      </w:r>
      <w:proofErr w:type="spellEnd"/>
      <w:r>
        <w:rPr>
          <w:rFonts w:cs="Times New Roman"/>
        </w:rPr>
        <w:t xml:space="preserve"> jest to system przywoławczy działający w domu podopiecznego przez 24h/dobę. Osoby te zostały wyposażone w telefon komórkowy oraz br</w:t>
      </w:r>
      <w:r w:rsidR="00C71E15">
        <w:rPr>
          <w:rFonts w:cs="Times New Roman"/>
        </w:rPr>
        <w:t xml:space="preserve">ansoletkę </w:t>
      </w:r>
      <w:r w:rsidR="00C71E15">
        <w:rPr>
          <w:rFonts w:cs="Times New Roman"/>
        </w:rPr>
        <w:br/>
      </w:r>
      <w:r>
        <w:rPr>
          <w:rFonts w:cs="Times New Roman"/>
        </w:rPr>
        <w:t>z przyciskiem SOS, który w razie jakiegokolwiek zagrożenia po naciśnięciu powoduje automatyczne uruchomienie połączenia w trybie głośnomówiącym z centrum monitoringu, gdzie operator zadecyduje o stosownym rodzaju interwencji.</w:t>
      </w:r>
    </w:p>
    <w:p w:rsidR="00D725AC" w:rsidRDefault="00D725AC" w:rsidP="00D725A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Powodów zastosowania tego typu rozwiązań jest wiele. W tym między innymi wzrastające zapotrzebowania na usługi opiekuńcze dla osób starszych oraz rosnące koszty opieki instytucjonalnej finansowanej ze środków publicznych, głównie samorządowych</w:t>
      </w:r>
      <w:r w:rsidR="00C71E15">
        <w:rPr>
          <w:rFonts w:cs="Times New Roman"/>
        </w:rPr>
        <w:t xml:space="preserve">. </w:t>
      </w:r>
      <w:r w:rsidR="00C71E15">
        <w:rPr>
          <w:rFonts w:cs="Times New Roman"/>
        </w:rPr>
        <w:br/>
        <w:t>W takiej sytuacji</w:t>
      </w:r>
      <w:r>
        <w:rPr>
          <w:rFonts w:cs="Times New Roman"/>
        </w:rPr>
        <w:t xml:space="preserve"> właściwe jest wzmocnienie systemu op</w:t>
      </w:r>
      <w:r w:rsidR="00C71E15">
        <w:rPr>
          <w:rFonts w:cs="Times New Roman"/>
        </w:rPr>
        <w:t xml:space="preserve">ieki środowiskowej świadczonej </w:t>
      </w:r>
      <w:r w:rsidR="00C71E15">
        <w:rPr>
          <w:rFonts w:cs="Times New Roman"/>
        </w:rPr>
        <w:br/>
      </w:r>
      <w:r>
        <w:rPr>
          <w:rFonts w:cs="Times New Roman"/>
        </w:rPr>
        <w:t xml:space="preserve">w miejscu zamieszkania seniora, gdzie poprzez zastosowanie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 xml:space="preserve"> domowej, możliwe jest wydłużenie okresu samodzielności osoby starszej we własnym domu.</w:t>
      </w:r>
    </w:p>
    <w:p w:rsidR="00D725AC" w:rsidRDefault="00D725AC" w:rsidP="00D725AC">
      <w:pPr>
        <w:spacing w:line="360" w:lineRule="auto"/>
        <w:ind w:firstLine="720"/>
        <w:jc w:val="both"/>
      </w:pPr>
      <w:r>
        <w:rPr>
          <w:rFonts w:cs="Times New Roman"/>
        </w:rPr>
        <w:t xml:space="preserve">Aby realizować </w:t>
      </w:r>
      <w:proofErr w:type="spellStart"/>
      <w:r>
        <w:rPr>
          <w:rFonts w:cs="Times New Roman"/>
        </w:rPr>
        <w:t>ww</w:t>
      </w:r>
      <w:proofErr w:type="spellEnd"/>
      <w:r>
        <w:rPr>
          <w:rFonts w:cs="Times New Roman"/>
        </w:rPr>
        <w:t xml:space="preserve"> formę pomocy Gmina Mrągowo przystąpiła do pilotażow</w:t>
      </w:r>
      <w:r w:rsidR="004E7446">
        <w:rPr>
          <w:rFonts w:cs="Times New Roman"/>
        </w:rPr>
        <w:t>e</w:t>
      </w:r>
      <w:r>
        <w:rPr>
          <w:rFonts w:cs="Times New Roman"/>
        </w:rPr>
        <w:t xml:space="preserve">go programu wdrożenia usług </w:t>
      </w:r>
      <w:proofErr w:type="spellStart"/>
      <w:r>
        <w:rPr>
          <w:rFonts w:cs="Times New Roman"/>
        </w:rPr>
        <w:t>teleopiekuńczych</w:t>
      </w:r>
      <w:proofErr w:type="spellEnd"/>
      <w:r>
        <w:rPr>
          <w:rFonts w:cs="Times New Roman"/>
        </w:rPr>
        <w:t xml:space="preserve"> w 2018 </w:t>
      </w:r>
      <w:proofErr w:type="spellStart"/>
      <w:r>
        <w:rPr>
          <w:rFonts w:cs="Times New Roman"/>
        </w:rPr>
        <w:t>r</w:t>
      </w:r>
      <w:proofErr w:type="spellEnd"/>
      <w:r>
        <w:rPr>
          <w:rFonts w:cs="Times New Roman"/>
        </w:rPr>
        <w:t xml:space="preserve"> przy wsparciu finansowym Samorządu </w:t>
      </w:r>
      <w:r>
        <w:rPr>
          <w:rFonts w:cs="Times New Roman"/>
        </w:rPr>
        <w:lastRenderedPageBreak/>
        <w:t xml:space="preserve">Województwa Warmińsko- Mazurskiego. Na mocy umowy nr ROPS-I.9110.1.75.2018 zawartej dnia 13 lipca 2018 </w:t>
      </w:r>
      <w:proofErr w:type="spellStart"/>
      <w:proofErr w:type="gramStart"/>
      <w:r>
        <w:rPr>
          <w:rFonts w:cs="Times New Roman"/>
        </w:rPr>
        <w:t>r</w:t>
      </w:r>
      <w:proofErr w:type="spellEnd"/>
      <w:r>
        <w:rPr>
          <w:rFonts w:cs="Times New Roman"/>
        </w:rPr>
        <w:t xml:space="preserve">  pomiędzy</w:t>
      </w:r>
      <w:proofErr w:type="gramEnd"/>
      <w:r>
        <w:rPr>
          <w:rFonts w:cs="Times New Roman"/>
        </w:rPr>
        <w:t xml:space="preserve"> Województwem Warmińsko- Mazurskim a Gminą Wiejską Mrągowo uzyskano dotację celową ze środków  budżetu Województwa Warmińsko – Mazurskiego z  przeznaczeniem na realizację zadań własnych gminy związanych </w:t>
      </w:r>
      <w:r w:rsidR="00C71E15">
        <w:rPr>
          <w:rFonts w:cs="Times New Roman"/>
        </w:rPr>
        <w:br/>
      </w:r>
      <w:r>
        <w:rPr>
          <w:rFonts w:cs="Times New Roman"/>
        </w:rPr>
        <w:t xml:space="preserve">z organizowaniem i świadczeniem usług opiekuńczych  w formie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>. Miesięczna opłata dostępowa to</w:t>
      </w:r>
      <w:proofErr w:type="gramStart"/>
      <w:r>
        <w:rPr>
          <w:rFonts w:cs="Times New Roman"/>
        </w:rPr>
        <w:t xml:space="preserve"> 6</w:t>
      </w:r>
      <w:r w:rsidR="00517731">
        <w:rPr>
          <w:rFonts w:cs="Times New Roman"/>
        </w:rPr>
        <w:t>4</w:t>
      </w:r>
      <w:r>
        <w:rPr>
          <w:rFonts w:cs="Times New Roman"/>
        </w:rPr>
        <w:t>0,00 zł</w:t>
      </w:r>
      <w:proofErr w:type="gramEnd"/>
      <w:r>
        <w:rPr>
          <w:rFonts w:cs="Times New Roman"/>
        </w:rPr>
        <w:t>.</w:t>
      </w:r>
    </w:p>
    <w:p w:rsidR="00D725AC" w:rsidRDefault="00D725AC" w:rsidP="00D725AC">
      <w:pPr>
        <w:spacing w:line="360" w:lineRule="auto"/>
        <w:jc w:val="both"/>
      </w:pPr>
      <w:r>
        <w:rPr>
          <w:rFonts w:cs="Times New Roman"/>
        </w:rPr>
        <w:tab/>
        <w:t xml:space="preserve">Została zawarta umowa nr </w:t>
      </w:r>
      <w:r w:rsidR="00C71E15">
        <w:rPr>
          <w:rFonts w:cs="Times New Roman"/>
        </w:rPr>
        <w:t>DME.4413.1.2018 o przystąpieniu</w:t>
      </w:r>
      <w:r>
        <w:rPr>
          <w:rFonts w:cs="Times New Roman"/>
        </w:rPr>
        <w:t xml:space="preserve"> do Krajowego Systemu Powszechnej Samorządowej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 xml:space="preserve"> Domowej ( obejmująca zakup urządzeń, szkolenie oraz </w:t>
      </w:r>
      <w:proofErr w:type="gramStart"/>
      <w:r>
        <w:rPr>
          <w:rFonts w:cs="Times New Roman"/>
        </w:rPr>
        <w:t>wdrożenie  i</w:t>
      </w:r>
      <w:proofErr w:type="gramEnd"/>
      <w:r>
        <w:rPr>
          <w:rFonts w:cs="Times New Roman"/>
        </w:rPr>
        <w:t xml:space="preserve"> świadczenie usług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 xml:space="preserve"> domowej)  z dnia 22 czerwca 2018r pomiędzy Gminą Mrągowo- Gminny Ośrodek Pomocy Społecznej  w Mrągowie a Polskim Centrum Opieki </w:t>
      </w:r>
      <w:bookmarkStart w:id="2" w:name="_GoBack31"/>
      <w:bookmarkEnd w:id="2"/>
      <w:r>
        <w:rPr>
          <w:rFonts w:cs="Times New Roman"/>
        </w:rPr>
        <w:t>sp. z o.</w:t>
      </w:r>
      <w:proofErr w:type="gramStart"/>
      <w:r>
        <w:rPr>
          <w:rFonts w:cs="Times New Roman"/>
        </w:rPr>
        <w:t>o</w:t>
      </w:r>
      <w:proofErr w:type="gramEnd"/>
      <w:r>
        <w:rPr>
          <w:rFonts w:cs="Times New Roman"/>
        </w:rPr>
        <w:t>.</w:t>
      </w:r>
    </w:p>
    <w:p w:rsidR="00D725AC" w:rsidRDefault="00D725AC" w:rsidP="00D725AC">
      <w:pPr>
        <w:spacing w:line="360" w:lineRule="auto"/>
        <w:jc w:val="both"/>
      </w:pPr>
      <w:r>
        <w:rPr>
          <w:rFonts w:cs="Times New Roman"/>
        </w:rPr>
        <w:t xml:space="preserve">Umowę zawarto na czas określony tj. 30 miesięcy począwszy od 01.07.2018 </w:t>
      </w:r>
      <w:proofErr w:type="gramStart"/>
      <w:r>
        <w:rPr>
          <w:rFonts w:cs="Times New Roman"/>
        </w:rPr>
        <w:t>do</w:t>
      </w:r>
      <w:proofErr w:type="gramEnd"/>
      <w:r>
        <w:rPr>
          <w:rFonts w:cs="Times New Roman"/>
        </w:rPr>
        <w:t xml:space="preserve">  31.12.2020 </w:t>
      </w:r>
      <w:proofErr w:type="gramStart"/>
      <w:r>
        <w:rPr>
          <w:rFonts w:cs="Times New Roman"/>
        </w:rPr>
        <w:t>r</w:t>
      </w:r>
      <w:proofErr w:type="gramEnd"/>
      <w:r>
        <w:rPr>
          <w:rFonts w:cs="Times New Roman"/>
        </w:rPr>
        <w:t>.</w:t>
      </w:r>
    </w:p>
    <w:p w:rsidR="00D725AC" w:rsidRDefault="00D725AC" w:rsidP="00D725A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Usługami </w:t>
      </w:r>
      <w:proofErr w:type="spellStart"/>
      <w:r>
        <w:rPr>
          <w:rFonts w:cs="Times New Roman"/>
        </w:rPr>
        <w:t>teleopiekuńczymi</w:t>
      </w:r>
      <w:proofErr w:type="spellEnd"/>
      <w:r>
        <w:rPr>
          <w:rFonts w:cs="Times New Roman"/>
        </w:rPr>
        <w:t xml:space="preserve"> zostało objętych 20 mieszkańców naszej Gminy,  </w:t>
      </w:r>
    </w:p>
    <w:p w:rsidR="00FA68F8" w:rsidRDefault="00FA68F8" w:rsidP="00D725A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Dnia 04.12.2020 r została zawarta kolejna </w:t>
      </w:r>
      <w:proofErr w:type="gramStart"/>
      <w:r>
        <w:rPr>
          <w:rFonts w:cs="Times New Roman"/>
        </w:rPr>
        <w:t>umowa  nr</w:t>
      </w:r>
      <w:proofErr w:type="gramEnd"/>
      <w:r>
        <w:rPr>
          <w:rFonts w:cs="Times New Roman"/>
        </w:rPr>
        <w:t xml:space="preserve">1/0412/2020 na okres 01.01.2021 </w:t>
      </w:r>
      <w:proofErr w:type="gramStart"/>
      <w:r>
        <w:rPr>
          <w:rFonts w:cs="Times New Roman"/>
        </w:rPr>
        <w:t>do</w:t>
      </w:r>
      <w:proofErr w:type="gramEnd"/>
      <w:r>
        <w:rPr>
          <w:rFonts w:cs="Times New Roman"/>
        </w:rPr>
        <w:t xml:space="preserve"> 31.12.2022 </w:t>
      </w:r>
      <w:proofErr w:type="gramStart"/>
      <w:r>
        <w:rPr>
          <w:rFonts w:cs="Times New Roman"/>
        </w:rPr>
        <w:t>r</w:t>
      </w:r>
      <w:proofErr w:type="gramEnd"/>
      <w:r>
        <w:rPr>
          <w:rFonts w:cs="Times New Roman"/>
        </w:rPr>
        <w:t>.</w:t>
      </w:r>
    </w:p>
    <w:p w:rsidR="00D725AC" w:rsidRPr="00AC2453" w:rsidRDefault="00AC2453" w:rsidP="00AC2453">
      <w:pPr>
        <w:widowControl/>
        <w:shd w:val="clear" w:color="auto" w:fill="FFFFFF"/>
        <w:spacing w:after="240"/>
        <w:textAlignment w:val="baseline"/>
        <w:rPr>
          <w:rFonts w:eastAsia="Times New Roman" w:cs="Times New Roman"/>
          <w:b/>
          <w:bCs/>
          <w:color w:val="1B1B1B"/>
          <w:kern w:val="0"/>
          <w:lang w:eastAsia="pl-PL"/>
        </w:rPr>
      </w:pPr>
      <w:r w:rsidRPr="00AC2453">
        <w:rPr>
          <w:rFonts w:eastAsia="Times New Roman" w:cs="Times New Roman"/>
          <w:b/>
          <w:bCs/>
          <w:color w:val="1B1B1B"/>
          <w:kern w:val="0"/>
          <w:lang w:eastAsia="pl-PL"/>
        </w:rPr>
        <w:t>Program „Wspieraj Seniora”</w:t>
      </w:r>
    </w:p>
    <w:p w:rsidR="00AC2453" w:rsidRPr="00AC2453" w:rsidRDefault="00AC2453" w:rsidP="003C672D">
      <w:pPr>
        <w:widowControl/>
        <w:shd w:val="clear" w:color="auto" w:fill="FFFFFF"/>
        <w:spacing w:after="240" w:line="360" w:lineRule="auto"/>
        <w:ind w:firstLine="708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W związku z obowiązującym stanem epidemii oraz znaczącym wzrostem zakażeń </w:t>
      </w:r>
      <w:proofErr w:type="spellStart"/>
      <w:r w:rsidRPr="00AC2453">
        <w:rPr>
          <w:rFonts w:eastAsia="Times New Roman" w:cs="Times New Roman"/>
          <w:color w:val="1B1B1B"/>
          <w:kern w:val="0"/>
          <w:lang w:eastAsia="pl-PL"/>
        </w:rPr>
        <w:t>koronawirusem</w:t>
      </w:r>
      <w:proofErr w:type="spellEnd"/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SARS-CoV-2, Ministerstwo Rodziny i Polityki Społecznej kierując się troską o bezpieczeństwo osób starszych przygotowało na rok 2020 program wspierający ochronę zdrowia i życia osób powyżej 70 roku życia</w:t>
      </w:r>
      <w:r>
        <w:rPr>
          <w:rFonts w:eastAsia="Times New Roman" w:cs="Times New Roman"/>
          <w:color w:val="1B1B1B"/>
          <w:kern w:val="0"/>
          <w:lang w:eastAsia="pl-PL"/>
        </w:rPr>
        <w:t>.</w:t>
      </w:r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</w:t>
      </w:r>
      <w:r w:rsidR="00C71E15">
        <w:rPr>
          <w:rFonts w:eastAsia="Times New Roman" w:cs="Times New Roman"/>
          <w:color w:val="1B1B1B"/>
          <w:kern w:val="0"/>
          <w:lang w:eastAsia="pl-PL"/>
        </w:rPr>
        <w:t>Program był realizowany</w:t>
      </w:r>
      <w:r w:rsidR="00F44B76">
        <w:rPr>
          <w:rFonts w:eastAsia="Times New Roman" w:cs="Times New Roman"/>
          <w:color w:val="1B1B1B"/>
          <w:kern w:val="0"/>
          <w:lang w:eastAsia="pl-PL"/>
        </w:rPr>
        <w:t xml:space="preserve"> od 20 października 2020 do 31.12.2020</w:t>
      </w:r>
      <w:proofErr w:type="gramStart"/>
      <w:r w:rsidR="00F44B76">
        <w:rPr>
          <w:rFonts w:eastAsia="Times New Roman" w:cs="Times New Roman"/>
          <w:color w:val="1B1B1B"/>
          <w:kern w:val="0"/>
          <w:lang w:eastAsia="pl-PL"/>
        </w:rPr>
        <w:t>r</w:t>
      </w:r>
      <w:proofErr w:type="gramEnd"/>
      <w:r w:rsidR="00F44B76">
        <w:rPr>
          <w:rFonts w:eastAsia="Times New Roman" w:cs="Times New Roman"/>
          <w:color w:val="1B1B1B"/>
          <w:kern w:val="0"/>
          <w:lang w:eastAsia="pl-PL"/>
        </w:rPr>
        <w:t>.</w:t>
      </w:r>
    </w:p>
    <w:p w:rsidR="00ED0BDB" w:rsidRPr="00AC2453" w:rsidRDefault="00F44B76" w:rsidP="00143ABC">
      <w:pPr>
        <w:widowControl/>
        <w:shd w:val="clear" w:color="auto" w:fill="FFFFFF"/>
        <w:spacing w:after="240" w:line="360" w:lineRule="auto"/>
        <w:ind w:firstLine="708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>
        <w:rPr>
          <w:rFonts w:eastAsia="Times New Roman" w:cs="Times New Roman"/>
          <w:color w:val="1B1B1B"/>
          <w:kern w:val="0"/>
          <w:lang w:eastAsia="pl-PL"/>
        </w:rPr>
        <w:t>C</w:t>
      </w:r>
      <w:r w:rsidR="00AC2453" w:rsidRPr="00AC2453">
        <w:rPr>
          <w:rFonts w:eastAsia="Times New Roman" w:cs="Times New Roman"/>
          <w:color w:val="1B1B1B"/>
          <w:kern w:val="0"/>
          <w:lang w:eastAsia="pl-PL"/>
        </w:rPr>
        <w:t>el</w:t>
      </w:r>
      <w:r>
        <w:rPr>
          <w:rFonts w:eastAsia="Times New Roman" w:cs="Times New Roman"/>
          <w:color w:val="1B1B1B"/>
          <w:kern w:val="0"/>
          <w:lang w:eastAsia="pl-PL"/>
        </w:rPr>
        <w:t>em programu było</w:t>
      </w:r>
      <w:r w:rsidR="00AC2453" w:rsidRPr="00AC2453">
        <w:rPr>
          <w:rFonts w:eastAsia="Times New Roman" w:cs="Times New Roman"/>
          <w:color w:val="1B1B1B"/>
          <w:kern w:val="0"/>
          <w:lang w:eastAsia="pl-PL"/>
        </w:rPr>
        <w:t xml:space="preserve"> dofinansowanie gmin w zakresie realizacji usługi wsparcia na rzecz Seniorów, którzy w obowiązującym stanie epidemii zdecydują się na pozostanie </w:t>
      </w:r>
      <w:r w:rsidR="00C71E15">
        <w:rPr>
          <w:rFonts w:eastAsia="Times New Roman" w:cs="Times New Roman"/>
          <w:color w:val="1B1B1B"/>
          <w:kern w:val="0"/>
          <w:lang w:eastAsia="pl-PL"/>
        </w:rPr>
        <w:br/>
        <w:t xml:space="preserve">w domu. Usługa wsparcia </w:t>
      </w:r>
      <w:r w:rsidR="00AC2453" w:rsidRPr="00AC2453">
        <w:rPr>
          <w:rFonts w:eastAsia="Times New Roman" w:cs="Times New Roman"/>
          <w:color w:val="1B1B1B"/>
          <w:kern w:val="0"/>
          <w:lang w:eastAsia="pl-PL"/>
        </w:rPr>
        <w:t>polegała w szczególności na dostarczeniu zakupów, zgodnie ze wskazanym przez Seniora zakresem, obejmujących artykuły podstawowej potrzeby, w tym artykuły spożywcze, środków higieny osobistej.</w:t>
      </w:r>
    </w:p>
    <w:p w:rsidR="00AC2453" w:rsidRPr="00AC2453" w:rsidRDefault="00AC2453" w:rsidP="003C672D">
      <w:pPr>
        <w:widowControl/>
        <w:shd w:val="clear" w:color="auto" w:fill="FFFFFF"/>
        <w:spacing w:after="240" w:line="360" w:lineRule="auto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 w:rsidRPr="00AC2453">
        <w:rPr>
          <w:rFonts w:eastAsia="Times New Roman" w:cs="Times New Roman"/>
          <w:color w:val="1B1B1B"/>
          <w:kern w:val="0"/>
          <w:lang w:eastAsia="pl-PL"/>
        </w:rPr>
        <w:t>Program adresowany był do:</w:t>
      </w:r>
    </w:p>
    <w:p w:rsidR="00AC2453" w:rsidRPr="00AC2453" w:rsidRDefault="00AC2453" w:rsidP="003C672D">
      <w:pPr>
        <w:widowControl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proofErr w:type="gramStart"/>
      <w:r w:rsidRPr="00AC2453">
        <w:rPr>
          <w:rFonts w:eastAsia="Times New Roman" w:cs="Times New Roman"/>
          <w:color w:val="1B1B1B"/>
          <w:kern w:val="0"/>
          <w:lang w:eastAsia="pl-PL"/>
        </w:rPr>
        <w:t>osób</w:t>
      </w:r>
      <w:proofErr w:type="gramEnd"/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w wieku 70 lat i więcej, które pozostaną w domu w związku z zagrożeniem zakażeniem Covid-19,</w:t>
      </w:r>
    </w:p>
    <w:p w:rsidR="00F44B76" w:rsidRPr="00143ABC" w:rsidRDefault="00AC2453" w:rsidP="00143ABC">
      <w:pPr>
        <w:widowControl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proofErr w:type="gramStart"/>
      <w:r w:rsidRPr="00AC2453">
        <w:rPr>
          <w:rFonts w:eastAsia="Times New Roman" w:cs="Times New Roman"/>
          <w:color w:val="1B1B1B"/>
          <w:kern w:val="0"/>
          <w:lang w:eastAsia="pl-PL"/>
        </w:rPr>
        <w:t>w</w:t>
      </w:r>
      <w:proofErr w:type="gramEnd"/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szczególnych przypadkach osoby poniżej 70 roku życia.</w:t>
      </w:r>
    </w:p>
    <w:p w:rsidR="00AC2453" w:rsidRDefault="0046187E" w:rsidP="006A304A">
      <w:pPr>
        <w:widowControl/>
        <w:spacing w:line="360" w:lineRule="auto"/>
        <w:ind w:firstLine="72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 xml:space="preserve">Dostarczaniem zakupów dla seniorów do miejsca zamieszkania zajmowali się pracownicy socjalni. </w:t>
      </w:r>
      <w:r w:rsidR="00F44B76">
        <w:rPr>
          <w:rFonts w:eastAsia="Times New Roman" w:cs="Times New Roman"/>
          <w:lang w:eastAsia="pl-PL"/>
        </w:rPr>
        <w:t>Z</w:t>
      </w:r>
      <w:r>
        <w:rPr>
          <w:rFonts w:eastAsia="Times New Roman" w:cs="Times New Roman"/>
          <w:lang w:eastAsia="pl-PL"/>
        </w:rPr>
        <w:t xml:space="preserve"> tej formy wsparcia skorzystało 27 osób</w:t>
      </w:r>
      <w:r w:rsidR="00F44B76">
        <w:rPr>
          <w:rFonts w:eastAsia="Times New Roman" w:cs="Times New Roman"/>
          <w:lang w:eastAsia="pl-PL"/>
        </w:rPr>
        <w:t>, w</w:t>
      </w:r>
      <w:r w:rsidR="00C71E15">
        <w:rPr>
          <w:rFonts w:eastAsia="Times New Roman" w:cs="Times New Roman"/>
          <w:lang w:eastAsia="pl-PL"/>
        </w:rPr>
        <w:t xml:space="preserve"> tym 24-osoby</w:t>
      </w:r>
      <w:r>
        <w:rPr>
          <w:rFonts w:eastAsia="Times New Roman" w:cs="Times New Roman"/>
          <w:lang w:eastAsia="pl-PL"/>
        </w:rPr>
        <w:t xml:space="preserve"> powyżej </w:t>
      </w:r>
      <w:r w:rsidR="00C71E15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 xml:space="preserve">70 roku </w:t>
      </w:r>
      <w:r w:rsidR="00F44B76">
        <w:rPr>
          <w:rFonts w:eastAsia="Times New Roman" w:cs="Times New Roman"/>
          <w:lang w:eastAsia="pl-PL"/>
        </w:rPr>
        <w:t>ż</w:t>
      </w:r>
      <w:r>
        <w:rPr>
          <w:rFonts w:eastAsia="Times New Roman" w:cs="Times New Roman"/>
          <w:lang w:eastAsia="pl-PL"/>
        </w:rPr>
        <w:t>ycia i 3</w:t>
      </w:r>
      <w:r w:rsidR="00F44B76">
        <w:rPr>
          <w:rFonts w:eastAsia="Times New Roman" w:cs="Times New Roman"/>
          <w:lang w:eastAsia="pl-PL"/>
        </w:rPr>
        <w:t xml:space="preserve"> osoby</w:t>
      </w:r>
      <w:r>
        <w:rPr>
          <w:rFonts w:eastAsia="Times New Roman" w:cs="Times New Roman"/>
          <w:lang w:eastAsia="pl-PL"/>
        </w:rPr>
        <w:t xml:space="preserve"> poniżej 70 roku życia.</w:t>
      </w:r>
    </w:p>
    <w:p w:rsidR="00D725AC" w:rsidRDefault="00D725AC" w:rsidP="00D725AC">
      <w:pPr>
        <w:pStyle w:val="western"/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XVII. Potrzeby w zakresie pomocy społecznej w roku 202</w:t>
      </w:r>
      <w:r w:rsidR="00CA6EC0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:rsidR="00D725AC" w:rsidRDefault="00D725AC" w:rsidP="00D725AC">
      <w:pPr>
        <w:pStyle w:val="western"/>
        <w:spacing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  <w:t xml:space="preserve">Przedstawienie potrzeb w zakresie pomocy społecznej jest ustawowym obowiązkiem kierownika ośrodka pomocy społecznej wynikającym z art. 110 ust. 9 ustawy </w:t>
      </w:r>
      <w:r w:rsidR="00C71E15">
        <w:rPr>
          <w:rFonts w:ascii="Times New Roman" w:hAnsi="Times New Roman" w:cs="Times New Roman"/>
          <w:highlight w:val="white"/>
        </w:rPr>
        <w:br/>
        <w:t xml:space="preserve">o pomocy społecznej </w:t>
      </w:r>
      <w:r>
        <w:rPr>
          <w:rFonts w:ascii="Times New Roman" w:hAnsi="Times New Roman" w:cs="Times New Roman"/>
          <w:highlight w:val="white"/>
        </w:rPr>
        <w:t xml:space="preserve">Podstawą do określenia potrzeb w zakresie pomocy społecznej jest diagnoza problemów społecznych prowadzona na bieżąco przez Ośrodek, który gromadzi dane dotyczące sytuacji rodzinnej, zawodowej, zdrowotnej mieszkańców gminy korzystających z pomocy oraz dane przekazywane przez inne podmioty, działające </w:t>
      </w:r>
      <w:r w:rsidR="00C71E15">
        <w:rPr>
          <w:rFonts w:ascii="Times New Roman" w:hAnsi="Times New Roman" w:cs="Times New Roman"/>
          <w:highlight w:val="white"/>
        </w:rPr>
        <w:br/>
      </w:r>
      <w:r>
        <w:rPr>
          <w:rFonts w:ascii="Times New Roman" w:hAnsi="Times New Roman" w:cs="Times New Roman"/>
          <w:highlight w:val="white"/>
        </w:rPr>
        <w:t xml:space="preserve">w systemie pomocy społecznej a także analiza zasobów Gminy Mrągowo w sferze socjalnej </w:t>
      </w:r>
      <w:r w:rsidR="00C71E15">
        <w:rPr>
          <w:rFonts w:ascii="Times New Roman" w:hAnsi="Times New Roman" w:cs="Times New Roman"/>
          <w:highlight w:val="white"/>
        </w:rPr>
        <w:br/>
      </w:r>
      <w:r>
        <w:rPr>
          <w:rFonts w:ascii="Times New Roman" w:hAnsi="Times New Roman" w:cs="Times New Roman"/>
          <w:highlight w:val="white"/>
        </w:rPr>
        <w:t xml:space="preserve">( kadrowych i </w:t>
      </w:r>
      <w:proofErr w:type="gramStart"/>
      <w:r>
        <w:rPr>
          <w:rFonts w:ascii="Times New Roman" w:hAnsi="Times New Roman" w:cs="Times New Roman"/>
          <w:highlight w:val="white"/>
        </w:rPr>
        <w:t>instytucjonalnych )</w:t>
      </w:r>
      <w:proofErr w:type="gramEnd"/>
    </w:p>
    <w:p w:rsidR="00D725AC" w:rsidRDefault="00D725AC" w:rsidP="00D725AC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W związku z powyższym Ośrodek</w:t>
      </w:r>
      <w:r w:rsidR="00C71E15">
        <w:rPr>
          <w:rFonts w:ascii="Times New Roman" w:hAnsi="Times New Roman" w:cs="Times New Roman"/>
          <w:highlight w:val="white"/>
        </w:rPr>
        <w:t xml:space="preserve"> określa najważniejsze potrzeby</w:t>
      </w:r>
      <w:r>
        <w:rPr>
          <w:rFonts w:ascii="Times New Roman" w:hAnsi="Times New Roman" w:cs="Times New Roman"/>
          <w:highlight w:val="white"/>
        </w:rPr>
        <w:t>: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0" w:line="360" w:lineRule="auto"/>
        <w:jc w:val="both"/>
      </w:pPr>
      <w:proofErr w:type="gramStart"/>
      <w:r>
        <w:rPr>
          <w:rFonts w:ascii="Times New Roman" w:hAnsi="Times New Roman" w:cs="Times New Roman"/>
          <w:highlight w:val="white"/>
        </w:rPr>
        <w:t>k</w:t>
      </w:r>
      <w:r w:rsidR="00D725AC">
        <w:rPr>
          <w:rFonts w:ascii="Times New Roman" w:hAnsi="Times New Roman" w:cs="Times New Roman"/>
          <w:highlight w:val="white"/>
        </w:rPr>
        <w:t>onieczność</w:t>
      </w:r>
      <w:proofErr w:type="gramEnd"/>
      <w:r w:rsidR="00D725AC">
        <w:rPr>
          <w:rFonts w:ascii="Times New Roman" w:hAnsi="Times New Roman" w:cs="Times New Roman"/>
          <w:highlight w:val="white"/>
        </w:rPr>
        <w:t xml:space="preserve"> zwiększenia środków gminnych na realizację zadań własnych, w pierwszej kolejności wypłat zasiłków celowych i dożywiania.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t>z</w:t>
      </w:r>
      <w:r w:rsidR="00D725AC">
        <w:rPr>
          <w:rFonts w:ascii="Times New Roman" w:hAnsi="Times New Roman" w:cs="Times New Roman"/>
          <w:highlight w:val="white"/>
        </w:rPr>
        <w:t xml:space="preserve">e względu na starzejące się społeczeństwo zwiększenie środków na pokrycie odpłatności za pobyt w domach pomocy społecznej oraz zwiększenie nakładów na usługi </w:t>
      </w:r>
      <w:proofErr w:type="gramStart"/>
      <w:r w:rsidR="00D725AC">
        <w:rPr>
          <w:rFonts w:ascii="Times New Roman" w:hAnsi="Times New Roman" w:cs="Times New Roman"/>
          <w:highlight w:val="white"/>
        </w:rPr>
        <w:t>opiekuńcze  świadczone</w:t>
      </w:r>
      <w:proofErr w:type="gramEnd"/>
      <w:r w:rsidR="00D725AC">
        <w:rPr>
          <w:rFonts w:ascii="Times New Roman" w:hAnsi="Times New Roman" w:cs="Times New Roman"/>
          <w:highlight w:val="white"/>
        </w:rPr>
        <w:t xml:space="preserve"> w miejscu zamieszkania.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proofErr w:type="gramStart"/>
      <w:r>
        <w:rPr>
          <w:rFonts w:ascii="Times New Roman" w:hAnsi="Times New Roman" w:cs="Times New Roman"/>
          <w:highlight w:val="white"/>
        </w:rPr>
        <w:t>z</w:t>
      </w:r>
      <w:proofErr w:type="gramEnd"/>
      <w:r w:rsidR="00D725AC">
        <w:rPr>
          <w:rFonts w:ascii="Times New Roman" w:hAnsi="Times New Roman" w:cs="Times New Roman"/>
          <w:highlight w:val="white"/>
        </w:rPr>
        <w:t xml:space="preserve"> uwagi na poszerzenie ilości obowiązków związanych z wykonywaniem szeroko rozumianej pracy socjalnej i administracyjnej oraz odpowiedzialności na poszczególnych stanowiskach, zwiększenie nakładów na wynagrodzenia pracownicze.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>w</w:t>
      </w:r>
      <w:r w:rsidR="00D725AC">
        <w:rPr>
          <w:rFonts w:ascii="Times New Roman" w:hAnsi="Times New Roman" w:cs="Times New Roman"/>
        </w:rPr>
        <w:t xml:space="preserve"> związku z dużą ilością pracy </w:t>
      </w:r>
      <w:proofErr w:type="gramStart"/>
      <w:r w:rsidR="00D725AC">
        <w:rPr>
          <w:rFonts w:ascii="Times New Roman" w:hAnsi="Times New Roman" w:cs="Times New Roman"/>
        </w:rPr>
        <w:t>administracyjnej jaką</w:t>
      </w:r>
      <w:proofErr w:type="gramEnd"/>
      <w:r w:rsidR="00D725AC">
        <w:rPr>
          <w:rFonts w:ascii="Times New Roman" w:hAnsi="Times New Roman" w:cs="Times New Roman"/>
        </w:rPr>
        <w:t xml:space="preserve"> są obciążeni pracownicy socjalni stworzenie stanowiska pracownika administr</w:t>
      </w:r>
      <w:r w:rsidR="00C71E15">
        <w:rPr>
          <w:rFonts w:ascii="Times New Roman" w:hAnsi="Times New Roman" w:cs="Times New Roman"/>
        </w:rPr>
        <w:t>acyjnego odciążyłoby pracowników</w:t>
      </w:r>
      <w:r w:rsidR="00D725AC">
        <w:rPr>
          <w:rFonts w:ascii="Times New Roman" w:hAnsi="Times New Roman" w:cs="Times New Roman"/>
        </w:rPr>
        <w:t xml:space="preserve"> </w:t>
      </w:r>
      <w:r w:rsidR="00C71E15">
        <w:rPr>
          <w:rFonts w:ascii="Times New Roman" w:hAnsi="Times New Roman" w:cs="Times New Roman"/>
        </w:rPr>
        <w:br/>
      </w:r>
      <w:r w:rsidR="00D725AC">
        <w:rPr>
          <w:rFonts w:ascii="Times New Roman" w:hAnsi="Times New Roman" w:cs="Times New Roman"/>
        </w:rPr>
        <w:t>i pozwoliło na zwiększenie czasu pracy w terenie. Praca socjalna z osobami korzystającymi z pomocy Ośrodka w miejscu</w:t>
      </w:r>
      <w:r w:rsidR="00C71E15">
        <w:rPr>
          <w:rFonts w:ascii="Times New Roman" w:hAnsi="Times New Roman" w:cs="Times New Roman"/>
        </w:rPr>
        <w:t xml:space="preserve"> ich zamieszkania </w:t>
      </w:r>
      <w:proofErr w:type="gramStart"/>
      <w:r w:rsidR="00C71E15">
        <w:rPr>
          <w:rFonts w:ascii="Times New Roman" w:hAnsi="Times New Roman" w:cs="Times New Roman"/>
        </w:rPr>
        <w:t xml:space="preserve">zwiększyłaby </w:t>
      </w:r>
      <w:r w:rsidR="00D725AC">
        <w:rPr>
          <w:rFonts w:ascii="Times New Roman" w:hAnsi="Times New Roman" w:cs="Times New Roman"/>
        </w:rPr>
        <w:t>jakość</w:t>
      </w:r>
      <w:proofErr w:type="gramEnd"/>
      <w:r w:rsidR="00C71E15">
        <w:rPr>
          <w:rFonts w:ascii="Times New Roman" w:hAnsi="Times New Roman" w:cs="Times New Roman"/>
        </w:rPr>
        <w:t xml:space="preserve"> </w:t>
      </w:r>
      <w:r w:rsidR="00C71E15">
        <w:rPr>
          <w:rFonts w:ascii="Times New Roman" w:hAnsi="Times New Roman" w:cs="Times New Roman"/>
        </w:rPr>
        <w:br/>
      </w:r>
      <w:r w:rsidR="00D725AC">
        <w:rPr>
          <w:rFonts w:ascii="Times New Roman" w:hAnsi="Times New Roman" w:cs="Times New Roman"/>
        </w:rPr>
        <w:t>i efektywność działań, a tym samym pozwoliłaby na usamodzielnienie się rodzin</w:t>
      </w:r>
      <w:r w:rsidR="00C71E15">
        <w:rPr>
          <w:rFonts w:ascii="Times New Roman" w:hAnsi="Times New Roman" w:cs="Times New Roman"/>
        </w:rPr>
        <w:t xml:space="preserve"> </w:t>
      </w:r>
      <w:r w:rsidR="00C71E15">
        <w:rPr>
          <w:rFonts w:ascii="Times New Roman" w:hAnsi="Times New Roman" w:cs="Times New Roman"/>
        </w:rPr>
        <w:br/>
        <w:t>i w rezultacie</w:t>
      </w:r>
      <w:r w:rsidR="00D725AC">
        <w:rPr>
          <w:rFonts w:ascii="Times New Roman" w:hAnsi="Times New Roman" w:cs="Times New Roman"/>
        </w:rPr>
        <w:t xml:space="preserve"> odejście od pomocy społecznej.  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proofErr w:type="gramStart"/>
      <w:r>
        <w:rPr>
          <w:rFonts w:ascii="Times New Roman" w:hAnsi="Times New Roman" w:cs="Times New Roman"/>
          <w:highlight w:val="white"/>
        </w:rPr>
        <w:t>p</w:t>
      </w:r>
      <w:r w:rsidR="00D725AC">
        <w:rPr>
          <w:rFonts w:ascii="Times New Roman" w:hAnsi="Times New Roman" w:cs="Times New Roman"/>
          <w:highlight w:val="white"/>
        </w:rPr>
        <w:t>odjęcie</w:t>
      </w:r>
      <w:proofErr w:type="gramEnd"/>
      <w:r w:rsidR="00D725AC">
        <w:rPr>
          <w:rFonts w:ascii="Times New Roman" w:hAnsi="Times New Roman" w:cs="Times New Roman"/>
          <w:highlight w:val="white"/>
        </w:rPr>
        <w:t xml:space="preserve"> działań zmierzających do zabezpieczenia potrzeby bezpieczeńs</w:t>
      </w:r>
      <w:r w:rsidR="00C71E15">
        <w:rPr>
          <w:rFonts w:ascii="Times New Roman" w:hAnsi="Times New Roman" w:cs="Times New Roman"/>
          <w:highlight w:val="white"/>
        </w:rPr>
        <w:t xml:space="preserve">twa, zwłaszcza </w:t>
      </w:r>
      <w:r w:rsidR="00D725AC">
        <w:rPr>
          <w:rFonts w:ascii="Times New Roman" w:hAnsi="Times New Roman" w:cs="Times New Roman"/>
          <w:highlight w:val="white"/>
        </w:rPr>
        <w:t>w okresie zimowym osobom bezdomnym i z problemem alkoholowym, zwiększenie środków na pobyt osób bezdomnych w schroniskach, noclegowniach.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proofErr w:type="gramStart"/>
      <w:r>
        <w:rPr>
          <w:rFonts w:ascii="Times New Roman" w:hAnsi="Times New Roman" w:cs="Times New Roman"/>
        </w:rPr>
        <w:t>z</w:t>
      </w:r>
      <w:r w:rsidR="00D725AC">
        <w:rPr>
          <w:rFonts w:ascii="Times New Roman" w:hAnsi="Times New Roman" w:cs="Times New Roman"/>
        </w:rPr>
        <w:t>apewnieni</w:t>
      </w:r>
      <w:proofErr w:type="gramEnd"/>
      <w:r w:rsidR="00D725AC">
        <w:rPr>
          <w:rFonts w:ascii="Times New Roman" w:hAnsi="Times New Roman" w:cs="Times New Roman"/>
        </w:rPr>
        <w:t xml:space="preserve"> środków finansowych na pokrycie kosztów działania 2 rodzin wspierających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proofErr w:type="gramStart"/>
      <w:r>
        <w:rPr>
          <w:rFonts w:ascii="Times New Roman" w:hAnsi="Times New Roman" w:cs="Times New Roman"/>
        </w:rPr>
        <w:t>z</w:t>
      </w:r>
      <w:r w:rsidR="00D725AC">
        <w:rPr>
          <w:rFonts w:ascii="Times New Roman" w:hAnsi="Times New Roman" w:cs="Times New Roman"/>
        </w:rPr>
        <w:t>abezpieczenie</w:t>
      </w:r>
      <w:proofErr w:type="gramEnd"/>
      <w:r w:rsidR="00D725AC">
        <w:rPr>
          <w:rFonts w:ascii="Times New Roman" w:hAnsi="Times New Roman" w:cs="Times New Roman"/>
        </w:rPr>
        <w:t xml:space="preserve"> środków finansowych na dalsze współfinansowanie pobytu dzieci</w:t>
      </w:r>
      <w:r w:rsidR="00C71E15">
        <w:rPr>
          <w:rFonts w:ascii="Times New Roman" w:hAnsi="Times New Roman" w:cs="Times New Roman"/>
        </w:rPr>
        <w:t xml:space="preserve"> </w:t>
      </w:r>
      <w:r w:rsidR="00C71E15">
        <w:rPr>
          <w:rFonts w:ascii="Times New Roman" w:hAnsi="Times New Roman" w:cs="Times New Roman"/>
        </w:rPr>
        <w:br/>
      </w:r>
      <w:r w:rsidR="00D725AC">
        <w:rPr>
          <w:rFonts w:ascii="Times New Roman" w:hAnsi="Times New Roman" w:cs="Times New Roman"/>
        </w:rPr>
        <w:lastRenderedPageBreak/>
        <w:t>w pieczy zastępczej.</w:t>
      </w:r>
    </w:p>
    <w:p w:rsidR="00D725AC" w:rsidRPr="00A3785F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proofErr w:type="gramStart"/>
      <w:r>
        <w:rPr>
          <w:rFonts w:ascii="Times New Roman" w:hAnsi="Times New Roman" w:cs="Times New Roman"/>
        </w:rPr>
        <w:t>z</w:t>
      </w:r>
      <w:r w:rsidR="00D725AC">
        <w:rPr>
          <w:rFonts w:ascii="Times New Roman" w:hAnsi="Times New Roman" w:cs="Times New Roman"/>
        </w:rPr>
        <w:t>apewnienie</w:t>
      </w:r>
      <w:proofErr w:type="gramEnd"/>
      <w:r w:rsidR="00D725AC">
        <w:rPr>
          <w:rFonts w:ascii="Times New Roman" w:hAnsi="Times New Roman" w:cs="Times New Roman"/>
        </w:rPr>
        <w:t xml:space="preserve"> środków finansowych na pokrycie kosztów eksploatacji samochodu </w:t>
      </w:r>
      <w:r w:rsidR="00C71E15">
        <w:rPr>
          <w:rFonts w:ascii="Times New Roman" w:hAnsi="Times New Roman" w:cs="Times New Roman"/>
        </w:rPr>
        <w:br/>
      </w:r>
      <w:r w:rsidR="00D725AC">
        <w:rPr>
          <w:rFonts w:ascii="Times New Roman" w:hAnsi="Times New Roman" w:cs="Times New Roman"/>
        </w:rPr>
        <w:t xml:space="preserve">i zakupu paliwa. </w:t>
      </w:r>
    </w:p>
    <w:p w:rsidR="00A3785F" w:rsidRPr="002F0F88" w:rsidRDefault="00717281" w:rsidP="00D725AC">
      <w:pPr>
        <w:pStyle w:val="western"/>
        <w:numPr>
          <w:ilvl w:val="0"/>
          <w:numId w:val="6"/>
        </w:numPr>
        <w:spacing w:before="0" w:after="28" w:line="360" w:lineRule="auto"/>
        <w:jc w:val="both"/>
      </w:pPr>
      <w:proofErr w:type="gramStart"/>
      <w:r>
        <w:rPr>
          <w:rFonts w:ascii="Times New Roman" w:hAnsi="Times New Roman" w:cs="Times New Roman"/>
        </w:rPr>
        <w:t>z</w:t>
      </w:r>
      <w:r w:rsidR="002C19DB">
        <w:rPr>
          <w:rFonts w:ascii="Times New Roman" w:hAnsi="Times New Roman" w:cs="Times New Roman"/>
        </w:rPr>
        <w:t>a</w:t>
      </w:r>
      <w:r w:rsidR="00A3785F">
        <w:rPr>
          <w:rFonts w:ascii="Times New Roman" w:hAnsi="Times New Roman" w:cs="Times New Roman"/>
        </w:rPr>
        <w:t>pewnienie</w:t>
      </w:r>
      <w:proofErr w:type="gramEnd"/>
      <w:r w:rsidR="00A3785F">
        <w:rPr>
          <w:rFonts w:ascii="Times New Roman" w:hAnsi="Times New Roman" w:cs="Times New Roman"/>
        </w:rPr>
        <w:t xml:space="preserve"> środków finansowych na pokrycie kosztów </w:t>
      </w:r>
      <w:r w:rsidR="00C71E15">
        <w:rPr>
          <w:rFonts w:ascii="Times New Roman" w:hAnsi="Times New Roman" w:cs="Times New Roman"/>
        </w:rPr>
        <w:t xml:space="preserve">przesyłek listownych, ponieważ </w:t>
      </w:r>
      <w:r w:rsidR="00A3785F">
        <w:rPr>
          <w:rFonts w:ascii="Times New Roman" w:hAnsi="Times New Roman" w:cs="Times New Roman"/>
        </w:rPr>
        <w:t>ze względu na stan pandemii wszystkie decyzj</w:t>
      </w:r>
      <w:r w:rsidR="002C19DB">
        <w:rPr>
          <w:rFonts w:ascii="Times New Roman" w:hAnsi="Times New Roman" w:cs="Times New Roman"/>
        </w:rPr>
        <w:t>e</w:t>
      </w:r>
      <w:r w:rsidR="00A3785F">
        <w:rPr>
          <w:rFonts w:ascii="Times New Roman" w:hAnsi="Times New Roman" w:cs="Times New Roman"/>
        </w:rPr>
        <w:t xml:space="preserve"> administracyjne są przekazywane osobom korzystającym ze wsparcia Ośrodka za pośrednictwem poczty. </w:t>
      </w:r>
    </w:p>
    <w:p w:rsidR="002F0F88" w:rsidRDefault="002F0F88" w:rsidP="002F0F88">
      <w:pPr>
        <w:pStyle w:val="Akapitzlist"/>
        <w:numPr>
          <w:ilvl w:val="0"/>
          <w:numId w:val="6"/>
        </w:numPr>
        <w:spacing w:line="360" w:lineRule="auto"/>
      </w:pPr>
      <w:proofErr w:type="gramStart"/>
      <w:r>
        <w:t>zabezpieczenie</w:t>
      </w:r>
      <w:proofErr w:type="gramEnd"/>
      <w:r>
        <w:t xml:space="preserve"> środków na dalszą opłatę usługi wnoszonej opłaty dostępowej -</w:t>
      </w:r>
      <w:proofErr w:type="spellStart"/>
      <w:r>
        <w:t>Teleopieka</w:t>
      </w:r>
      <w:proofErr w:type="spellEnd"/>
      <w:r>
        <w:t xml:space="preserve"> </w:t>
      </w:r>
    </w:p>
    <w:p w:rsidR="002F0F88" w:rsidRDefault="002F0F88" w:rsidP="00C71E15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zapewnienie środków finansowych na realizację projektu, dotyczącego wsparcia osób niesamodzielnych oraz </w:t>
      </w:r>
      <w:proofErr w:type="gramStart"/>
      <w:r>
        <w:t>rodzin który</w:t>
      </w:r>
      <w:proofErr w:type="gramEnd"/>
      <w:r>
        <w:t xml:space="preserve"> obecnie bierze udział w konkursie – Poddziałanie 11.2.3 Ułatwienie dostępu do usług społecznych, w tym integracja ze środowiskiem lokalnym. Udział własny Gminy to 15% wartości projektu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0" w:line="360" w:lineRule="auto"/>
        <w:jc w:val="both"/>
      </w:pPr>
      <w:proofErr w:type="gramStart"/>
      <w:r>
        <w:rPr>
          <w:rFonts w:ascii="Times New Roman" w:hAnsi="Times New Roman" w:cs="Times New Roman"/>
          <w:highlight w:val="white"/>
        </w:rPr>
        <w:t>p</w:t>
      </w:r>
      <w:r w:rsidR="00D725AC">
        <w:rPr>
          <w:rFonts w:ascii="Times New Roman" w:hAnsi="Times New Roman" w:cs="Times New Roman"/>
          <w:highlight w:val="white"/>
        </w:rPr>
        <w:t>odnoszenie</w:t>
      </w:r>
      <w:proofErr w:type="gramEnd"/>
      <w:r w:rsidR="00D725AC">
        <w:rPr>
          <w:rFonts w:ascii="Times New Roman" w:hAnsi="Times New Roman" w:cs="Times New Roman"/>
          <w:highlight w:val="white"/>
        </w:rPr>
        <w:t xml:space="preserve"> kompetencji pracowników pomocy społecznej, oraz asystenta rodzin</w:t>
      </w:r>
      <w:r w:rsidR="00C71E15">
        <w:rPr>
          <w:rFonts w:ascii="Times New Roman" w:hAnsi="Times New Roman" w:cs="Times New Roman"/>
          <w:highlight w:val="white"/>
        </w:rPr>
        <w:t xml:space="preserve">y poprzez zapewnienie środków </w:t>
      </w:r>
      <w:r w:rsidR="00D725AC">
        <w:rPr>
          <w:rFonts w:ascii="Times New Roman" w:hAnsi="Times New Roman" w:cs="Times New Roman"/>
          <w:highlight w:val="white"/>
        </w:rPr>
        <w:t>finansowych na warsztaty i szkolenia.</w:t>
      </w:r>
    </w:p>
    <w:p w:rsidR="00D725AC" w:rsidRDefault="00717281" w:rsidP="00D725AC">
      <w:pPr>
        <w:pStyle w:val="western"/>
        <w:numPr>
          <w:ilvl w:val="0"/>
          <w:numId w:val="6"/>
        </w:numPr>
        <w:spacing w:before="0" w:after="0" w:line="360" w:lineRule="auto"/>
        <w:jc w:val="both"/>
      </w:pPr>
      <w:proofErr w:type="gramStart"/>
      <w:r>
        <w:rPr>
          <w:rFonts w:ascii="Times New Roman" w:eastAsia="Times New Roman" w:hAnsi="Times New Roman" w:cs="Times New Roman"/>
          <w:highlight w:val="white"/>
          <w:lang w:eastAsia="pl-PL"/>
        </w:rPr>
        <w:t>p</w:t>
      </w:r>
      <w:r w:rsidR="00D725AC">
        <w:rPr>
          <w:rFonts w:ascii="Times New Roman" w:eastAsia="Times New Roman" w:hAnsi="Times New Roman" w:cs="Times New Roman"/>
          <w:highlight w:val="white"/>
          <w:lang w:eastAsia="pl-PL"/>
        </w:rPr>
        <w:t>odejmowanie</w:t>
      </w:r>
      <w:proofErr w:type="gramEnd"/>
      <w:r w:rsidR="00D725AC">
        <w:rPr>
          <w:rFonts w:ascii="Times New Roman" w:eastAsia="Times New Roman" w:hAnsi="Times New Roman" w:cs="Times New Roman"/>
          <w:highlight w:val="white"/>
          <w:lang w:eastAsia="pl-PL"/>
        </w:rPr>
        <w:t xml:space="preserve"> działań służących aktywizacji (zawodowej, społecznej, edukacyjnej </w:t>
      </w:r>
      <w:r w:rsidR="00D725AC">
        <w:rPr>
          <w:rFonts w:ascii="Times New Roman" w:eastAsia="Times New Roman" w:hAnsi="Times New Roman" w:cs="Times New Roman"/>
          <w:highlight w:val="white"/>
          <w:lang w:eastAsia="pl-PL"/>
        </w:rPr>
        <w:br/>
        <w:t>i zdrowotnej) osób marginalizowanych oraz zagrożonych wykluczeniem społecznym.</w:t>
      </w:r>
    </w:p>
    <w:p w:rsidR="00D725AC" w:rsidRDefault="00D725AC" w:rsidP="00D725AC">
      <w:pPr>
        <w:pStyle w:val="Default"/>
        <w:tabs>
          <w:tab w:val="left" w:pos="3714"/>
        </w:tabs>
        <w:spacing w:line="360" w:lineRule="auto"/>
        <w:ind w:left="57" w:hanging="340"/>
        <w:jc w:val="both"/>
      </w:pPr>
      <w:r>
        <w:rPr>
          <w:rFonts w:ascii="TimesNewRomanPSMT;Times New Rom" w:eastAsia="TimesNewRomanPSMT;Times New Rom" w:hAnsi="TimesNewRomanPSMT;Times New Rom" w:cs="TimesNewRomanPSMT;Times New Rom"/>
        </w:rPr>
        <w:t xml:space="preserve">      </w:t>
      </w:r>
      <w:r>
        <w:rPr>
          <w:rFonts w:ascii="TimesNewRomanPSMT;Times New Rom" w:hAnsi="TimesNewRomanPSMT;Times New Rom" w:cs="TimesNewRomanPSMT;Times New Rom"/>
        </w:rPr>
        <w:t>Działania Ośrodka Pomocy Społecznej w Mrągowie są realizowane w oparciu o ustalony budżet uwzględniający wszystkie niezbędne działania. Potrzeby są w sposób ciągły analizowane, aby dokonywać wydatków w sposób racjonalny i przemyślany.</w:t>
      </w:r>
    </w:p>
    <w:p w:rsidR="00D725AC" w:rsidRDefault="00D725AC" w:rsidP="00D725AC">
      <w:pPr>
        <w:pStyle w:val="Default"/>
        <w:tabs>
          <w:tab w:val="left" w:pos="3714"/>
        </w:tabs>
        <w:spacing w:line="360" w:lineRule="auto"/>
        <w:ind w:left="57" w:hanging="340"/>
        <w:jc w:val="both"/>
        <w:rPr>
          <w:rFonts w:ascii="TimesNewRomanPSMT;Times New Rom" w:hAnsi="TimesNewRomanPSMT;Times New Rom" w:cs="TimesNewRomanPSMT;Times New Rom"/>
        </w:rPr>
      </w:pPr>
    </w:p>
    <w:p w:rsidR="00D725AC" w:rsidRDefault="00D725AC" w:rsidP="00D725AC">
      <w:pPr>
        <w:pStyle w:val="western"/>
        <w:spacing w:after="0" w:line="360" w:lineRule="auto"/>
        <w:jc w:val="both"/>
      </w:pPr>
    </w:p>
    <w:p w:rsidR="00902CD1" w:rsidRDefault="00902CD1" w:rsidP="00902CD1">
      <w:pPr>
        <w:spacing w:line="360" w:lineRule="auto"/>
      </w:pPr>
    </w:p>
    <w:sectPr w:rsidR="00902CD1" w:rsidSect="00D3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9F" w:rsidRDefault="00847E9F" w:rsidP="00F37010">
      <w:r>
        <w:separator/>
      </w:r>
    </w:p>
  </w:endnote>
  <w:endnote w:type="continuationSeparator" w:id="0">
    <w:p w:rsidR="00847E9F" w:rsidRDefault="00847E9F" w:rsidP="00F37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Roboto;sans-serif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4395889"/>
      <w:docPartObj>
        <w:docPartGallery w:val="Page Numbers (Bottom of Page)"/>
        <w:docPartUnique/>
      </w:docPartObj>
    </w:sdtPr>
    <w:sdtContent>
      <w:p w:rsidR="002B2B62" w:rsidRDefault="00C96ED4">
        <w:pPr>
          <w:pStyle w:val="Stopka"/>
          <w:jc w:val="right"/>
        </w:pPr>
        <w:fldSimple w:instr="PAGE   \* MERGEFORMAT">
          <w:r w:rsidR="00A32CA1">
            <w:rPr>
              <w:noProof/>
            </w:rPr>
            <w:t>13</w:t>
          </w:r>
        </w:fldSimple>
      </w:p>
    </w:sdtContent>
  </w:sdt>
  <w:p w:rsidR="002B2B62" w:rsidRDefault="002B2B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9F" w:rsidRDefault="00847E9F" w:rsidP="00F37010">
      <w:r>
        <w:separator/>
      </w:r>
    </w:p>
  </w:footnote>
  <w:footnote w:type="continuationSeparator" w:id="0">
    <w:p w:rsidR="00847E9F" w:rsidRDefault="00847E9F" w:rsidP="00F37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0D1E"/>
    <w:multiLevelType w:val="multilevel"/>
    <w:tmpl w:val="528E9D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400C0"/>
    <w:multiLevelType w:val="hybridMultilevel"/>
    <w:tmpl w:val="27F416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C1EFF"/>
    <w:multiLevelType w:val="multilevel"/>
    <w:tmpl w:val="AEE8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>
    <w:nsid w:val="14844559"/>
    <w:multiLevelType w:val="hybridMultilevel"/>
    <w:tmpl w:val="033A38C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A137167"/>
    <w:multiLevelType w:val="hybridMultilevel"/>
    <w:tmpl w:val="56EE3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E3887"/>
    <w:multiLevelType w:val="hybridMultilevel"/>
    <w:tmpl w:val="C9EE45D2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8208F"/>
    <w:multiLevelType w:val="multilevel"/>
    <w:tmpl w:val="9AEE2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30D92"/>
    <w:multiLevelType w:val="hybridMultilevel"/>
    <w:tmpl w:val="9C6C6B6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1414A"/>
    <w:multiLevelType w:val="hybridMultilevel"/>
    <w:tmpl w:val="F21A6700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31622A"/>
    <w:multiLevelType w:val="hybridMultilevel"/>
    <w:tmpl w:val="1CA0A7D8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3700C"/>
    <w:multiLevelType w:val="multilevel"/>
    <w:tmpl w:val="82A2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1">
    <w:nsid w:val="52682398"/>
    <w:multiLevelType w:val="multilevel"/>
    <w:tmpl w:val="51FA3830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>
    <w:nsid w:val="544A5B76"/>
    <w:multiLevelType w:val="multilevel"/>
    <w:tmpl w:val="15A8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B130F"/>
    <w:multiLevelType w:val="hybridMultilevel"/>
    <w:tmpl w:val="6458148A"/>
    <w:lvl w:ilvl="0" w:tplc="F7A081E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6F2E08FC"/>
    <w:multiLevelType w:val="multilevel"/>
    <w:tmpl w:val="C67AE21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71B2375"/>
    <w:multiLevelType w:val="hybridMultilevel"/>
    <w:tmpl w:val="F3EADF7E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3"/>
  </w:num>
  <w:num w:numId="10">
    <w:abstractNumId w:val="5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757"/>
    <w:rsid w:val="00044BE3"/>
    <w:rsid w:val="00065CDE"/>
    <w:rsid w:val="0007686E"/>
    <w:rsid w:val="000E1AF0"/>
    <w:rsid w:val="000F5BE1"/>
    <w:rsid w:val="00117EC4"/>
    <w:rsid w:val="00120B7C"/>
    <w:rsid w:val="00122719"/>
    <w:rsid w:val="0012296E"/>
    <w:rsid w:val="00143ABC"/>
    <w:rsid w:val="00190146"/>
    <w:rsid w:val="001C0F32"/>
    <w:rsid w:val="001D77CB"/>
    <w:rsid w:val="002424CC"/>
    <w:rsid w:val="002A5C86"/>
    <w:rsid w:val="002B2B62"/>
    <w:rsid w:val="002C19DB"/>
    <w:rsid w:val="002E7EDA"/>
    <w:rsid w:val="002F0F88"/>
    <w:rsid w:val="0033735F"/>
    <w:rsid w:val="003671A7"/>
    <w:rsid w:val="003C672D"/>
    <w:rsid w:val="003C76C2"/>
    <w:rsid w:val="003D26FA"/>
    <w:rsid w:val="003F5575"/>
    <w:rsid w:val="00437C9C"/>
    <w:rsid w:val="0046187E"/>
    <w:rsid w:val="00480B04"/>
    <w:rsid w:val="004E7446"/>
    <w:rsid w:val="00517731"/>
    <w:rsid w:val="00517BD0"/>
    <w:rsid w:val="005244CE"/>
    <w:rsid w:val="005310C9"/>
    <w:rsid w:val="0053353B"/>
    <w:rsid w:val="00563F09"/>
    <w:rsid w:val="005C5EF3"/>
    <w:rsid w:val="005D73F9"/>
    <w:rsid w:val="005E0578"/>
    <w:rsid w:val="006A304A"/>
    <w:rsid w:val="006D0484"/>
    <w:rsid w:val="006E718C"/>
    <w:rsid w:val="007025D1"/>
    <w:rsid w:val="00717281"/>
    <w:rsid w:val="007B2EF4"/>
    <w:rsid w:val="007C389F"/>
    <w:rsid w:val="00817A72"/>
    <w:rsid w:val="00821879"/>
    <w:rsid w:val="00847E9F"/>
    <w:rsid w:val="00857F7D"/>
    <w:rsid w:val="00876694"/>
    <w:rsid w:val="008A7F44"/>
    <w:rsid w:val="00902CD1"/>
    <w:rsid w:val="00905F22"/>
    <w:rsid w:val="009157B6"/>
    <w:rsid w:val="00916DF5"/>
    <w:rsid w:val="00917ED9"/>
    <w:rsid w:val="00993014"/>
    <w:rsid w:val="009A39F1"/>
    <w:rsid w:val="009F386B"/>
    <w:rsid w:val="00A32CA1"/>
    <w:rsid w:val="00A3785F"/>
    <w:rsid w:val="00A4273F"/>
    <w:rsid w:val="00A87748"/>
    <w:rsid w:val="00A97DA8"/>
    <w:rsid w:val="00AB1A3A"/>
    <w:rsid w:val="00AB50EE"/>
    <w:rsid w:val="00AC2453"/>
    <w:rsid w:val="00AD0792"/>
    <w:rsid w:val="00B56EC0"/>
    <w:rsid w:val="00B90269"/>
    <w:rsid w:val="00B93EFD"/>
    <w:rsid w:val="00B96F62"/>
    <w:rsid w:val="00BD75AB"/>
    <w:rsid w:val="00C26C52"/>
    <w:rsid w:val="00C3160C"/>
    <w:rsid w:val="00C34B97"/>
    <w:rsid w:val="00C41865"/>
    <w:rsid w:val="00C60757"/>
    <w:rsid w:val="00C71E15"/>
    <w:rsid w:val="00C96ED4"/>
    <w:rsid w:val="00CA6EC0"/>
    <w:rsid w:val="00D06DD9"/>
    <w:rsid w:val="00D351A4"/>
    <w:rsid w:val="00D3560C"/>
    <w:rsid w:val="00D6492A"/>
    <w:rsid w:val="00D725AC"/>
    <w:rsid w:val="00DA541B"/>
    <w:rsid w:val="00DB1A4E"/>
    <w:rsid w:val="00DD02D6"/>
    <w:rsid w:val="00E06281"/>
    <w:rsid w:val="00E10087"/>
    <w:rsid w:val="00E451C9"/>
    <w:rsid w:val="00E534B2"/>
    <w:rsid w:val="00E839F7"/>
    <w:rsid w:val="00EB4D01"/>
    <w:rsid w:val="00EB7EE9"/>
    <w:rsid w:val="00ED0BDB"/>
    <w:rsid w:val="00EF4886"/>
    <w:rsid w:val="00F37010"/>
    <w:rsid w:val="00F44B76"/>
    <w:rsid w:val="00F83808"/>
    <w:rsid w:val="00FA68F8"/>
    <w:rsid w:val="00FB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5AC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paragraph" w:styleId="Nagwek2">
    <w:name w:val="heading 2"/>
    <w:basedOn w:val="Nagwek"/>
    <w:next w:val="Tekstpodstawowy"/>
    <w:link w:val="Nagwek2Znak"/>
    <w:uiPriority w:val="9"/>
    <w:semiHidden/>
    <w:unhideWhenUsed/>
    <w:qFormat/>
    <w:rsid w:val="00D725AC"/>
    <w:pPr>
      <w:spacing w:before="200" w:after="120"/>
      <w:outlineLvl w:val="1"/>
    </w:pPr>
    <w:rPr>
      <w:rFonts w:ascii="Liberation Serif" w:eastAsia="Segoe UI" w:hAnsi="Liberation Serif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nhideWhenUsed/>
    <w:rsid w:val="00D725AC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unhideWhenUsed/>
    <w:rsid w:val="00D725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25AC"/>
    <w:rPr>
      <w:rFonts w:ascii="Times New Roman" w:eastAsia="Andale Sans UI" w:hAnsi="Times New Roman" w:cs="Tahoma"/>
      <w:kern w:val="2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725AC"/>
    <w:rPr>
      <w:rFonts w:ascii="Times New Roman" w:eastAsia="Andale Sans UI" w:hAnsi="Times New Roman" w:cs="Tahoma"/>
      <w:kern w:val="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5AC"/>
    <w:rPr>
      <w:rFonts w:ascii="Liberation Serif" w:eastAsia="Segoe UI" w:hAnsi="Liberation Serif" w:cs="Times New Roman"/>
      <w:b/>
      <w:bCs/>
      <w:kern w:val="2"/>
      <w:sz w:val="36"/>
      <w:szCs w:val="36"/>
    </w:rPr>
  </w:style>
  <w:style w:type="paragraph" w:customStyle="1" w:styleId="msonormal0">
    <w:name w:val="msonormal"/>
    <w:basedOn w:val="Normalny"/>
    <w:rsid w:val="00D725AC"/>
    <w:pPr>
      <w:widowControl/>
      <w:spacing w:before="100" w:beforeAutospacing="1" w:after="100" w:afterAutospacing="1"/>
    </w:pPr>
    <w:rPr>
      <w:rFonts w:eastAsia="Times New Roman" w:cs="Times New Roman"/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25AC"/>
    <w:rPr>
      <w:rFonts w:ascii="Times New Roman" w:eastAsia="Andale Sans UI" w:hAnsi="Times New Roman" w:cs="Tahoma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25AC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D725AC"/>
    <w:pPr>
      <w:spacing w:after="200"/>
      <w:ind w:left="720"/>
      <w:contextualSpacing/>
    </w:pPr>
  </w:style>
  <w:style w:type="paragraph" w:customStyle="1" w:styleId="Indeks">
    <w:name w:val="Indeks"/>
    <w:basedOn w:val="Normalny"/>
    <w:qFormat/>
    <w:rsid w:val="00D725AC"/>
    <w:pPr>
      <w:suppressLineNumbers/>
    </w:pPr>
  </w:style>
  <w:style w:type="paragraph" w:customStyle="1" w:styleId="Zawartotabeli">
    <w:name w:val="Zawartość tabeli"/>
    <w:basedOn w:val="Normalny"/>
    <w:qFormat/>
    <w:rsid w:val="00D725AC"/>
    <w:pPr>
      <w:suppressLineNumbers/>
    </w:pPr>
  </w:style>
  <w:style w:type="paragraph" w:customStyle="1" w:styleId="Nagwektabeli">
    <w:name w:val="Nagłówek tabeli"/>
    <w:basedOn w:val="Zawartotabeli"/>
    <w:qFormat/>
    <w:rsid w:val="00D725AC"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D725AC"/>
    <w:pPr>
      <w:spacing w:before="280" w:after="142" w:line="288" w:lineRule="auto"/>
    </w:pPr>
    <w:rPr>
      <w:rFonts w:ascii="Liberation Serif;Times New Roma" w:eastAsia="SimSun;宋体" w:hAnsi="Liberation Serif;Times New Roma" w:cs="Liberation Serif;Times New Roma"/>
      <w:color w:val="00000A"/>
    </w:rPr>
  </w:style>
  <w:style w:type="paragraph" w:customStyle="1" w:styleId="Zawartoramki">
    <w:name w:val="Zawartość ramki"/>
    <w:basedOn w:val="Normalny"/>
    <w:qFormat/>
    <w:rsid w:val="00D725AC"/>
  </w:style>
  <w:style w:type="paragraph" w:customStyle="1" w:styleId="Standard">
    <w:name w:val="Standard"/>
    <w:qFormat/>
    <w:rsid w:val="00D725AC"/>
    <w:pPr>
      <w:widowControl w:val="0"/>
      <w:suppressAutoHyphens/>
      <w:spacing w:after="0" w:line="240" w:lineRule="auto"/>
    </w:pPr>
    <w:rPr>
      <w:rFonts w:ascii="Times New Roman" w:eastAsia="Mangal" w:hAnsi="Times New Roman" w:cs="Tahoma"/>
      <w:color w:val="00000A"/>
      <w:kern w:val="2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D725AC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customStyle="1" w:styleId="Gwkalewa">
    <w:name w:val="Główka lewa"/>
    <w:basedOn w:val="Normalny"/>
    <w:qFormat/>
    <w:rsid w:val="00D725AC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rsid w:val="00D725AC"/>
    <w:pPr>
      <w:spacing w:after="120"/>
    </w:pPr>
    <w:rPr>
      <w:rFonts w:eastAsia="Times New Roman"/>
      <w:lang w:val="en-US" w:eastAsia="ar-SA"/>
    </w:rPr>
  </w:style>
  <w:style w:type="character" w:customStyle="1" w:styleId="WW8Num5z0">
    <w:name w:val="WW8Num5z0"/>
    <w:qFormat/>
    <w:rsid w:val="00D725AC"/>
    <w:rPr>
      <w:rFonts w:ascii="Symbol" w:hAnsi="Symbol" w:cs="Symbol" w:hint="default"/>
      <w:sz w:val="20"/>
    </w:rPr>
  </w:style>
  <w:style w:type="character" w:customStyle="1" w:styleId="WW8Num5z1">
    <w:name w:val="WW8Num5z1"/>
    <w:qFormat/>
    <w:rsid w:val="00D725AC"/>
    <w:rPr>
      <w:rFonts w:ascii="Courier New" w:hAnsi="Courier New" w:cs="Courier New" w:hint="default"/>
      <w:sz w:val="20"/>
    </w:rPr>
  </w:style>
  <w:style w:type="character" w:customStyle="1" w:styleId="WW8Num5z2">
    <w:name w:val="WW8Num5z2"/>
    <w:qFormat/>
    <w:rsid w:val="00D725AC"/>
    <w:rPr>
      <w:rFonts w:ascii="Wingdings" w:hAnsi="Wingdings" w:cs="Wingdings" w:hint="default"/>
      <w:sz w:val="20"/>
    </w:rPr>
  </w:style>
  <w:style w:type="character" w:customStyle="1" w:styleId="WW8Num11z0">
    <w:name w:val="WW8Num11z0"/>
    <w:qFormat/>
    <w:rsid w:val="00D725AC"/>
    <w:rPr>
      <w:rFonts w:ascii="Symbol" w:hAnsi="Symbol" w:cs="Symbol" w:hint="default"/>
      <w:sz w:val="20"/>
    </w:rPr>
  </w:style>
  <w:style w:type="character" w:customStyle="1" w:styleId="WW8Num11z1">
    <w:name w:val="WW8Num11z1"/>
    <w:qFormat/>
    <w:rsid w:val="00D725AC"/>
    <w:rPr>
      <w:rFonts w:ascii="Courier New" w:hAnsi="Courier New" w:cs="Courier New" w:hint="default"/>
      <w:sz w:val="20"/>
    </w:rPr>
  </w:style>
  <w:style w:type="character" w:customStyle="1" w:styleId="WW8Num11z2">
    <w:name w:val="WW8Num11z2"/>
    <w:qFormat/>
    <w:rsid w:val="00D725AC"/>
    <w:rPr>
      <w:rFonts w:ascii="Wingdings" w:hAnsi="Wingdings" w:cs="Wingdings" w:hint="default"/>
      <w:sz w:val="20"/>
    </w:rPr>
  </w:style>
  <w:style w:type="character" w:customStyle="1" w:styleId="WW8Num15z0">
    <w:name w:val="WW8Num15z0"/>
    <w:qFormat/>
    <w:rsid w:val="00D725AC"/>
  </w:style>
  <w:style w:type="character" w:customStyle="1" w:styleId="WW8Num15z1">
    <w:name w:val="WW8Num15z1"/>
    <w:qFormat/>
    <w:rsid w:val="00D725AC"/>
  </w:style>
  <w:style w:type="character" w:customStyle="1" w:styleId="WW8Num15z2">
    <w:name w:val="WW8Num15z2"/>
    <w:qFormat/>
    <w:rsid w:val="00D725AC"/>
  </w:style>
  <w:style w:type="character" w:customStyle="1" w:styleId="WW8Num15z3">
    <w:name w:val="WW8Num15z3"/>
    <w:qFormat/>
    <w:rsid w:val="00D725AC"/>
  </w:style>
  <w:style w:type="character" w:customStyle="1" w:styleId="WW8Num15z4">
    <w:name w:val="WW8Num15z4"/>
    <w:qFormat/>
    <w:rsid w:val="00D725AC"/>
  </w:style>
  <w:style w:type="character" w:customStyle="1" w:styleId="WW8Num15z5">
    <w:name w:val="WW8Num15z5"/>
    <w:qFormat/>
    <w:rsid w:val="00D725AC"/>
  </w:style>
  <w:style w:type="character" w:customStyle="1" w:styleId="WW8Num15z6">
    <w:name w:val="WW8Num15z6"/>
    <w:qFormat/>
    <w:rsid w:val="00D725AC"/>
  </w:style>
  <w:style w:type="character" w:customStyle="1" w:styleId="WW8Num15z7">
    <w:name w:val="WW8Num15z7"/>
    <w:qFormat/>
    <w:rsid w:val="00D725AC"/>
  </w:style>
  <w:style w:type="character" w:customStyle="1" w:styleId="WW8Num15z8">
    <w:name w:val="WW8Num15z8"/>
    <w:qFormat/>
    <w:rsid w:val="00D725AC"/>
  </w:style>
  <w:style w:type="character" w:customStyle="1" w:styleId="WW8Num20z0">
    <w:name w:val="WW8Num20z0"/>
    <w:qFormat/>
    <w:rsid w:val="00D725AC"/>
    <w:rPr>
      <w:rFonts w:ascii="Symbol" w:hAnsi="Symbol" w:cs="Symbol" w:hint="default"/>
    </w:rPr>
  </w:style>
  <w:style w:type="character" w:customStyle="1" w:styleId="WW8Num20z1">
    <w:name w:val="WW8Num20z1"/>
    <w:qFormat/>
    <w:rsid w:val="00D725AC"/>
  </w:style>
  <w:style w:type="character" w:customStyle="1" w:styleId="WW8Num20z2">
    <w:name w:val="WW8Num20z2"/>
    <w:qFormat/>
    <w:rsid w:val="00D725AC"/>
  </w:style>
  <w:style w:type="character" w:customStyle="1" w:styleId="WW8Num20z3">
    <w:name w:val="WW8Num20z3"/>
    <w:qFormat/>
    <w:rsid w:val="00D725AC"/>
  </w:style>
  <w:style w:type="character" w:customStyle="1" w:styleId="WW8Num20z4">
    <w:name w:val="WW8Num20z4"/>
    <w:qFormat/>
    <w:rsid w:val="00D725AC"/>
  </w:style>
  <w:style w:type="character" w:customStyle="1" w:styleId="WW8Num20z5">
    <w:name w:val="WW8Num20z5"/>
    <w:qFormat/>
    <w:rsid w:val="00D725AC"/>
  </w:style>
  <w:style w:type="character" w:customStyle="1" w:styleId="WW8Num20z6">
    <w:name w:val="WW8Num20z6"/>
    <w:qFormat/>
    <w:rsid w:val="00D725AC"/>
  </w:style>
  <w:style w:type="character" w:customStyle="1" w:styleId="WW8Num20z7">
    <w:name w:val="WW8Num20z7"/>
    <w:qFormat/>
    <w:rsid w:val="00D725AC"/>
  </w:style>
  <w:style w:type="character" w:customStyle="1" w:styleId="WW8Num20z8">
    <w:name w:val="WW8Num20z8"/>
    <w:qFormat/>
    <w:rsid w:val="00D725AC"/>
  </w:style>
  <w:style w:type="character" w:customStyle="1" w:styleId="WW8Num22z0">
    <w:name w:val="WW8Num22z0"/>
    <w:qFormat/>
    <w:rsid w:val="00D725AC"/>
    <w:rPr>
      <w:rFonts w:ascii="Symbol" w:hAnsi="Symbol" w:cs="Symbol" w:hint="default"/>
    </w:rPr>
  </w:style>
  <w:style w:type="character" w:customStyle="1" w:styleId="WW8Num22z1">
    <w:name w:val="WW8Num22z1"/>
    <w:qFormat/>
    <w:rsid w:val="00D725AC"/>
  </w:style>
  <w:style w:type="character" w:customStyle="1" w:styleId="WW8Num22z2">
    <w:name w:val="WW8Num22z2"/>
    <w:qFormat/>
    <w:rsid w:val="00D725AC"/>
  </w:style>
  <w:style w:type="character" w:customStyle="1" w:styleId="WW8Num22z3">
    <w:name w:val="WW8Num22z3"/>
    <w:qFormat/>
    <w:rsid w:val="00D725AC"/>
  </w:style>
  <w:style w:type="character" w:customStyle="1" w:styleId="WW8Num22z4">
    <w:name w:val="WW8Num22z4"/>
    <w:qFormat/>
    <w:rsid w:val="00D725AC"/>
  </w:style>
  <w:style w:type="character" w:customStyle="1" w:styleId="WW8Num22z5">
    <w:name w:val="WW8Num22z5"/>
    <w:qFormat/>
    <w:rsid w:val="00D725AC"/>
  </w:style>
  <w:style w:type="character" w:customStyle="1" w:styleId="WW8Num22z6">
    <w:name w:val="WW8Num22z6"/>
    <w:qFormat/>
    <w:rsid w:val="00D725AC"/>
  </w:style>
  <w:style w:type="character" w:customStyle="1" w:styleId="WW8Num22z7">
    <w:name w:val="WW8Num22z7"/>
    <w:qFormat/>
    <w:rsid w:val="00D725AC"/>
  </w:style>
  <w:style w:type="character" w:customStyle="1" w:styleId="WW8Num22z8">
    <w:name w:val="WW8Num22z8"/>
    <w:qFormat/>
    <w:rsid w:val="00D725AC"/>
  </w:style>
  <w:style w:type="character" w:customStyle="1" w:styleId="WW8Num21z0">
    <w:name w:val="WW8Num21z0"/>
    <w:qFormat/>
    <w:rsid w:val="00D725AC"/>
    <w:rPr>
      <w:rFonts w:ascii="Symbol" w:hAnsi="Symbol" w:cs="Symbol" w:hint="default"/>
    </w:rPr>
  </w:style>
  <w:style w:type="character" w:customStyle="1" w:styleId="WW8Num21z1">
    <w:name w:val="WW8Num21z1"/>
    <w:qFormat/>
    <w:rsid w:val="00D725AC"/>
  </w:style>
  <w:style w:type="character" w:customStyle="1" w:styleId="WW8Num21z2">
    <w:name w:val="WW8Num21z2"/>
    <w:qFormat/>
    <w:rsid w:val="00D725AC"/>
  </w:style>
  <w:style w:type="character" w:customStyle="1" w:styleId="WW8Num21z3">
    <w:name w:val="WW8Num21z3"/>
    <w:qFormat/>
    <w:rsid w:val="00D725AC"/>
  </w:style>
  <w:style w:type="character" w:customStyle="1" w:styleId="WW8Num21z4">
    <w:name w:val="WW8Num21z4"/>
    <w:qFormat/>
    <w:rsid w:val="00D725AC"/>
  </w:style>
  <w:style w:type="character" w:customStyle="1" w:styleId="WW8Num21z5">
    <w:name w:val="WW8Num21z5"/>
    <w:qFormat/>
    <w:rsid w:val="00D725AC"/>
  </w:style>
  <w:style w:type="character" w:customStyle="1" w:styleId="WW8Num21z6">
    <w:name w:val="WW8Num21z6"/>
    <w:qFormat/>
    <w:rsid w:val="00D725AC"/>
  </w:style>
  <w:style w:type="character" w:customStyle="1" w:styleId="WW8Num21z7">
    <w:name w:val="WW8Num21z7"/>
    <w:qFormat/>
    <w:rsid w:val="00D725AC"/>
  </w:style>
  <w:style w:type="character" w:customStyle="1" w:styleId="WW8Num21z8">
    <w:name w:val="WW8Num21z8"/>
    <w:qFormat/>
    <w:rsid w:val="00D725AC"/>
  </w:style>
  <w:style w:type="character" w:customStyle="1" w:styleId="WW8Num23z0">
    <w:name w:val="WW8Num23z0"/>
    <w:qFormat/>
    <w:rsid w:val="00D725AC"/>
    <w:rPr>
      <w:rFonts w:ascii="Symbol" w:hAnsi="Symbol" w:cs="Symbol" w:hint="default"/>
    </w:rPr>
  </w:style>
  <w:style w:type="character" w:customStyle="1" w:styleId="WW8Num23z1">
    <w:name w:val="WW8Num23z1"/>
    <w:qFormat/>
    <w:rsid w:val="00D725AC"/>
  </w:style>
  <w:style w:type="character" w:customStyle="1" w:styleId="WW8Num23z2">
    <w:name w:val="WW8Num23z2"/>
    <w:qFormat/>
    <w:rsid w:val="00D725AC"/>
  </w:style>
  <w:style w:type="character" w:customStyle="1" w:styleId="WW8Num23z3">
    <w:name w:val="WW8Num23z3"/>
    <w:qFormat/>
    <w:rsid w:val="00D725AC"/>
  </w:style>
  <w:style w:type="character" w:customStyle="1" w:styleId="WW8Num23z4">
    <w:name w:val="WW8Num23z4"/>
    <w:qFormat/>
    <w:rsid w:val="00D725AC"/>
  </w:style>
  <w:style w:type="character" w:customStyle="1" w:styleId="WW8Num23z5">
    <w:name w:val="WW8Num23z5"/>
    <w:qFormat/>
    <w:rsid w:val="00D725AC"/>
  </w:style>
  <w:style w:type="character" w:customStyle="1" w:styleId="WW8Num23z6">
    <w:name w:val="WW8Num23z6"/>
    <w:qFormat/>
    <w:rsid w:val="00D725AC"/>
  </w:style>
  <w:style w:type="character" w:customStyle="1" w:styleId="WW8Num23z7">
    <w:name w:val="WW8Num23z7"/>
    <w:qFormat/>
    <w:rsid w:val="00D725AC"/>
  </w:style>
  <w:style w:type="character" w:customStyle="1" w:styleId="WW8Num23z8">
    <w:name w:val="WW8Num23z8"/>
    <w:qFormat/>
    <w:rsid w:val="00D725AC"/>
  </w:style>
  <w:style w:type="character" w:customStyle="1" w:styleId="WW8Num24z0">
    <w:name w:val="WW8Num24z0"/>
    <w:qFormat/>
    <w:rsid w:val="00D725AC"/>
    <w:rPr>
      <w:rFonts w:ascii="Symbol" w:hAnsi="Symbol" w:cs="Symbol" w:hint="default"/>
    </w:rPr>
  </w:style>
  <w:style w:type="character" w:customStyle="1" w:styleId="WW8Num24z1">
    <w:name w:val="WW8Num24z1"/>
    <w:qFormat/>
    <w:rsid w:val="00D725AC"/>
  </w:style>
  <w:style w:type="character" w:customStyle="1" w:styleId="WW8Num24z2">
    <w:name w:val="WW8Num24z2"/>
    <w:qFormat/>
    <w:rsid w:val="00D725AC"/>
  </w:style>
  <w:style w:type="character" w:customStyle="1" w:styleId="WW8Num24z3">
    <w:name w:val="WW8Num24z3"/>
    <w:qFormat/>
    <w:rsid w:val="00D725AC"/>
  </w:style>
  <w:style w:type="character" w:customStyle="1" w:styleId="WW8Num24z4">
    <w:name w:val="WW8Num24z4"/>
    <w:qFormat/>
    <w:rsid w:val="00D725AC"/>
  </w:style>
  <w:style w:type="character" w:customStyle="1" w:styleId="WW8Num24z5">
    <w:name w:val="WW8Num24z5"/>
    <w:qFormat/>
    <w:rsid w:val="00D725AC"/>
  </w:style>
  <w:style w:type="character" w:customStyle="1" w:styleId="WW8Num24z6">
    <w:name w:val="WW8Num24z6"/>
    <w:qFormat/>
    <w:rsid w:val="00D725AC"/>
  </w:style>
  <w:style w:type="character" w:customStyle="1" w:styleId="WW8Num24z7">
    <w:name w:val="WW8Num24z7"/>
    <w:qFormat/>
    <w:rsid w:val="00D725AC"/>
  </w:style>
  <w:style w:type="character" w:customStyle="1" w:styleId="WW8Num24z8">
    <w:name w:val="WW8Num24z8"/>
    <w:qFormat/>
    <w:rsid w:val="00D725AC"/>
  </w:style>
  <w:style w:type="character" w:customStyle="1" w:styleId="WW8Num19z0">
    <w:name w:val="WW8Num19z0"/>
    <w:qFormat/>
    <w:rsid w:val="00D725AC"/>
    <w:rPr>
      <w:rFonts w:ascii="Symbol" w:hAnsi="Symbol" w:cs="Symbol" w:hint="default"/>
    </w:rPr>
  </w:style>
  <w:style w:type="character" w:customStyle="1" w:styleId="WW8Num19z2">
    <w:name w:val="WW8Num19z2"/>
    <w:qFormat/>
    <w:rsid w:val="00D725AC"/>
    <w:rPr>
      <w:rFonts w:ascii="Wingdings" w:hAnsi="Wingdings" w:cs="Wingdings" w:hint="default"/>
    </w:rPr>
  </w:style>
  <w:style w:type="character" w:customStyle="1" w:styleId="WW8Num19z4">
    <w:name w:val="WW8Num19z4"/>
    <w:qFormat/>
    <w:rsid w:val="00D725AC"/>
    <w:rPr>
      <w:rFonts w:ascii="Courier New" w:hAnsi="Courier New" w:cs="Courier New" w:hint="default"/>
    </w:rPr>
  </w:style>
  <w:style w:type="character" w:customStyle="1" w:styleId="WW8Num18z0">
    <w:name w:val="WW8Num18z0"/>
    <w:qFormat/>
    <w:rsid w:val="00D725AC"/>
    <w:rPr>
      <w:rFonts w:ascii="Symbol" w:hAnsi="Symbol" w:cs="Symbol" w:hint="default"/>
    </w:rPr>
  </w:style>
  <w:style w:type="character" w:customStyle="1" w:styleId="WW8Num18z1">
    <w:name w:val="WW8Num18z1"/>
    <w:qFormat/>
    <w:rsid w:val="00D725AC"/>
  </w:style>
  <w:style w:type="character" w:customStyle="1" w:styleId="WW8Num18z2">
    <w:name w:val="WW8Num18z2"/>
    <w:qFormat/>
    <w:rsid w:val="00D725AC"/>
  </w:style>
  <w:style w:type="character" w:customStyle="1" w:styleId="WW8Num18z3">
    <w:name w:val="WW8Num18z3"/>
    <w:qFormat/>
    <w:rsid w:val="00D725AC"/>
  </w:style>
  <w:style w:type="character" w:customStyle="1" w:styleId="WW8Num18z4">
    <w:name w:val="WW8Num18z4"/>
    <w:qFormat/>
    <w:rsid w:val="00D725AC"/>
  </w:style>
  <w:style w:type="character" w:customStyle="1" w:styleId="WW8Num18z5">
    <w:name w:val="WW8Num18z5"/>
    <w:qFormat/>
    <w:rsid w:val="00D725AC"/>
  </w:style>
  <w:style w:type="character" w:customStyle="1" w:styleId="WW8Num18z6">
    <w:name w:val="WW8Num18z6"/>
    <w:qFormat/>
    <w:rsid w:val="00D725AC"/>
  </w:style>
  <w:style w:type="character" w:customStyle="1" w:styleId="WW8Num18z7">
    <w:name w:val="WW8Num18z7"/>
    <w:qFormat/>
    <w:rsid w:val="00D725AC"/>
  </w:style>
  <w:style w:type="character" w:customStyle="1" w:styleId="WW8Num18z8">
    <w:name w:val="WW8Num18z8"/>
    <w:qFormat/>
    <w:rsid w:val="00D725AC"/>
  </w:style>
  <w:style w:type="character" w:customStyle="1" w:styleId="czeinternetowe">
    <w:name w:val="Łącze internetowe"/>
    <w:rsid w:val="00D725AC"/>
    <w:rPr>
      <w:color w:val="000080"/>
      <w:u w:val="single"/>
    </w:rPr>
  </w:style>
  <w:style w:type="character" w:customStyle="1" w:styleId="Znakiwypunktowania">
    <w:name w:val="Znaki wypunktowania"/>
    <w:qFormat/>
    <w:rsid w:val="00D725AC"/>
    <w:rPr>
      <w:rFonts w:ascii="OpenSymbol" w:eastAsia="OpenSymbol" w:hAnsi="OpenSymbol" w:cs="OpenSymbol" w:hint="default"/>
    </w:rPr>
  </w:style>
  <w:style w:type="character" w:customStyle="1" w:styleId="WW8Num4z0">
    <w:name w:val="WW8Num4z0"/>
    <w:qFormat/>
    <w:rsid w:val="00D725AC"/>
    <w:rPr>
      <w:rFonts w:ascii="Symbol" w:hAnsi="Symbol" w:cs="Symbol" w:hint="default"/>
    </w:rPr>
  </w:style>
  <w:style w:type="character" w:customStyle="1" w:styleId="WW8Num6z0">
    <w:name w:val="WW8Num6z0"/>
    <w:qFormat/>
    <w:rsid w:val="00D725AC"/>
    <w:rPr>
      <w:rFonts w:ascii="Symbol" w:hAnsi="Symbol" w:cs="Symbol" w:hint="default"/>
    </w:rPr>
  </w:style>
  <w:style w:type="character" w:customStyle="1" w:styleId="WW8Num7z0">
    <w:name w:val="WW8Num7z0"/>
    <w:qFormat/>
    <w:rsid w:val="00D725AC"/>
    <w:rPr>
      <w:rFonts w:ascii="Symbol" w:hAnsi="Symbol" w:cs="Symbol" w:hint="default"/>
    </w:rPr>
  </w:style>
  <w:style w:type="character" w:customStyle="1" w:styleId="WW8Num8z0">
    <w:name w:val="WW8Num8z0"/>
    <w:qFormat/>
    <w:rsid w:val="00D725AC"/>
    <w:rPr>
      <w:rFonts w:ascii="Symbol" w:hAnsi="Symbol" w:cs="Symbol" w:hint="default"/>
    </w:rPr>
  </w:style>
  <w:style w:type="character" w:customStyle="1" w:styleId="WW8Num3z0">
    <w:name w:val="WW8Num3z0"/>
    <w:qFormat/>
    <w:rsid w:val="00D725AC"/>
    <w:rPr>
      <w:rFonts w:ascii="Symbol" w:hAnsi="Symbol" w:cs="Symbol" w:hint="default"/>
    </w:rPr>
  </w:style>
  <w:style w:type="character" w:customStyle="1" w:styleId="WW8Num3z2">
    <w:name w:val="WW8Num3z2"/>
    <w:qFormat/>
    <w:rsid w:val="00D725AC"/>
    <w:rPr>
      <w:rFonts w:ascii="Wingdings" w:hAnsi="Wingdings" w:cs="Wingdings" w:hint="default"/>
    </w:rPr>
  </w:style>
  <w:style w:type="character" w:customStyle="1" w:styleId="WW8Num3z4">
    <w:name w:val="WW8Num3z4"/>
    <w:qFormat/>
    <w:rsid w:val="00D725AC"/>
    <w:rPr>
      <w:rFonts w:ascii="Courier New" w:hAnsi="Courier New" w:cs="Courier New" w:hint="default"/>
    </w:rPr>
  </w:style>
  <w:style w:type="character" w:customStyle="1" w:styleId="WW8Num2z0">
    <w:name w:val="WW8Num2z0"/>
    <w:qFormat/>
    <w:rsid w:val="00D725AC"/>
    <w:rPr>
      <w:rFonts w:ascii="Symbol" w:hAnsi="Symbol" w:cs="Symbol" w:hint="default"/>
    </w:rPr>
  </w:style>
  <w:style w:type="character" w:customStyle="1" w:styleId="ListLabel4">
    <w:name w:val="ListLabel 4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Znakinumeracji">
    <w:name w:val="Znaki numeracji"/>
    <w:qFormat/>
    <w:rsid w:val="00D725AC"/>
  </w:style>
  <w:style w:type="character" w:customStyle="1" w:styleId="ListLabel5">
    <w:name w:val="ListLabel 5"/>
    <w:qFormat/>
    <w:rsid w:val="00D725AC"/>
    <w:rPr>
      <w:rFonts w:ascii="Symbol" w:hAnsi="Symbol" w:cs="Symbol" w:hint="default"/>
      <w:sz w:val="20"/>
    </w:rPr>
  </w:style>
  <w:style w:type="character" w:customStyle="1" w:styleId="ListLabel6">
    <w:name w:val="ListLabel 6"/>
    <w:qFormat/>
    <w:rsid w:val="00D725AC"/>
    <w:rPr>
      <w:rFonts w:ascii="Courier New" w:hAnsi="Courier New" w:cs="Courier New" w:hint="default"/>
      <w:sz w:val="20"/>
    </w:rPr>
  </w:style>
  <w:style w:type="character" w:customStyle="1" w:styleId="ListLabel7">
    <w:name w:val="ListLabel 7"/>
    <w:qFormat/>
    <w:rsid w:val="00D725AC"/>
    <w:rPr>
      <w:rFonts w:ascii="Wingdings" w:hAnsi="Wingdings" w:cs="Wingdings" w:hint="default"/>
      <w:sz w:val="20"/>
    </w:rPr>
  </w:style>
  <w:style w:type="character" w:customStyle="1" w:styleId="ListLabel8">
    <w:name w:val="ListLabel 8"/>
    <w:qFormat/>
    <w:rsid w:val="00D725AC"/>
    <w:rPr>
      <w:rFonts w:ascii="Wingdings" w:hAnsi="Wingdings" w:cs="Wingdings" w:hint="default"/>
      <w:sz w:val="20"/>
    </w:rPr>
  </w:style>
  <w:style w:type="character" w:customStyle="1" w:styleId="ListLabel9">
    <w:name w:val="ListLabel 9"/>
    <w:qFormat/>
    <w:rsid w:val="00D725AC"/>
    <w:rPr>
      <w:rFonts w:ascii="Wingdings" w:hAnsi="Wingdings" w:cs="Wingdings" w:hint="default"/>
      <w:sz w:val="20"/>
    </w:rPr>
  </w:style>
  <w:style w:type="character" w:customStyle="1" w:styleId="ListLabel10">
    <w:name w:val="ListLabel 10"/>
    <w:qFormat/>
    <w:rsid w:val="00D725AC"/>
    <w:rPr>
      <w:rFonts w:ascii="Wingdings" w:hAnsi="Wingdings" w:cs="Wingdings" w:hint="default"/>
      <w:sz w:val="20"/>
    </w:rPr>
  </w:style>
  <w:style w:type="character" w:customStyle="1" w:styleId="ListLabel11">
    <w:name w:val="ListLabel 11"/>
    <w:qFormat/>
    <w:rsid w:val="00D725AC"/>
    <w:rPr>
      <w:rFonts w:ascii="Wingdings" w:hAnsi="Wingdings" w:cs="Wingdings" w:hint="default"/>
      <w:sz w:val="20"/>
    </w:rPr>
  </w:style>
  <w:style w:type="character" w:customStyle="1" w:styleId="ListLabel12">
    <w:name w:val="ListLabel 12"/>
    <w:qFormat/>
    <w:rsid w:val="00D725AC"/>
    <w:rPr>
      <w:rFonts w:ascii="Wingdings" w:hAnsi="Wingdings" w:cs="Wingdings" w:hint="default"/>
      <w:sz w:val="20"/>
    </w:rPr>
  </w:style>
  <w:style w:type="character" w:customStyle="1" w:styleId="ListLabel13">
    <w:name w:val="ListLabel 13"/>
    <w:qFormat/>
    <w:rsid w:val="00D725AC"/>
    <w:rPr>
      <w:rFonts w:ascii="Wingdings" w:hAnsi="Wingdings" w:cs="Wingdings" w:hint="default"/>
      <w:sz w:val="20"/>
    </w:rPr>
  </w:style>
  <w:style w:type="character" w:customStyle="1" w:styleId="ListLabel14">
    <w:name w:val="ListLabel 14"/>
    <w:qFormat/>
    <w:rsid w:val="00D725AC"/>
    <w:rPr>
      <w:rFonts w:ascii="Symbol" w:hAnsi="Symbol" w:cs="Symbol" w:hint="default"/>
      <w:sz w:val="22"/>
    </w:rPr>
  </w:style>
  <w:style w:type="character" w:customStyle="1" w:styleId="ListLabel15">
    <w:name w:val="ListLabel 15"/>
    <w:qFormat/>
    <w:rsid w:val="00D725AC"/>
    <w:rPr>
      <w:rFonts w:ascii="Symbol" w:hAnsi="Symbol" w:cs="Symbol" w:hint="default"/>
    </w:rPr>
  </w:style>
  <w:style w:type="character" w:customStyle="1" w:styleId="ListLabel16">
    <w:name w:val="ListLabel 16"/>
    <w:qFormat/>
    <w:rsid w:val="00D725AC"/>
    <w:rPr>
      <w:rFonts w:ascii="Symbol" w:hAnsi="Symbol" w:cs="Symbol" w:hint="default"/>
    </w:rPr>
  </w:style>
  <w:style w:type="character" w:customStyle="1" w:styleId="ListLabel17">
    <w:name w:val="ListLabel 17"/>
    <w:qFormat/>
    <w:rsid w:val="00D725AC"/>
    <w:rPr>
      <w:rFonts w:ascii="Symbol" w:hAnsi="Symbol" w:cs="Symbol" w:hint="default"/>
    </w:rPr>
  </w:style>
  <w:style w:type="character" w:customStyle="1" w:styleId="ListLabel18">
    <w:name w:val="ListLabel 18"/>
    <w:qFormat/>
    <w:rsid w:val="00D725AC"/>
    <w:rPr>
      <w:rFonts w:ascii="Times New Roman" w:hAnsi="Times New Roman" w:cs="Symbol" w:hint="default"/>
      <w:sz w:val="24"/>
    </w:rPr>
  </w:style>
  <w:style w:type="character" w:customStyle="1" w:styleId="ListLabel19">
    <w:name w:val="ListLabel 19"/>
    <w:qFormat/>
    <w:rsid w:val="00D725AC"/>
    <w:rPr>
      <w:rFonts w:ascii="Symbol" w:hAnsi="Symbol" w:cs="Symbol" w:hint="default"/>
    </w:rPr>
  </w:style>
  <w:style w:type="character" w:customStyle="1" w:styleId="ListLabel20">
    <w:name w:val="ListLabel 20"/>
    <w:qFormat/>
    <w:rsid w:val="00D725AC"/>
    <w:rPr>
      <w:rFonts w:ascii="Wingdings" w:hAnsi="Wingdings" w:cs="Wingdings" w:hint="default"/>
    </w:rPr>
  </w:style>
  <w:style w:type="character" w:customStyle="1" w:styleId="ListLabel21">
    <w:name w:val="ListLabel 21"/>
    <w:qFormat/>
    <w:rsid w:val="00D725AC"/>
    <w:rPr>
      <w:rFonts w:ascii="Symbol" w:hAnsi="Symbol" w:cs="Symbol" w:hint="default"/>
    </w:rPr>
  </w:style>
  <w:style w:type="character" w:customStyle="1" w:styleId="ListLabel22">
    <w:name w:val="ListLabel 22"/>
    <w:qFormat/>
    <w:rsid w:val="00D725AC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D725AC"/>
    <w:rPr>
      <w:rFonts w:ascii="Wingdings" w:hAnsi="Wingdings" w:cs="Wingdings" w:hint="default"/>
    </w:rPr>
  </w:style>
  <w:style w:type="character" w:customStyle="1" w:styleId="ListLabel24">
    <w:name w:val="ListLabel 24"/>
    <w:qFormat/>
    <w:rsid w:val="00D725AC"/>
    <w:rPr>
      <w:rFonts w:ascii="Symbol" w:hAnsi="Symbol" w:cs="Symbol" w:hint="default"/>
    </w:rPr>
  </w:style>
  <w:style w:type="character" w:customStyle="1" w:styleId="ListLabel25">
    <w:name w:val="ListLabel 25"/>
    <w:qFormat/>
    <w:rsid w:val="00D725AC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D725AC"/>
    <w:rPr>
      <w:rFonts w:ascii="Wingdings" w:hAnsi="Wingdings" w:cs="Wingdings" w:hint="default"/>
    </w:rPr>
  </w:style>
  <w:style w:type="character" w:customStyle="1" w:styleId="ListLabel27">
    <w:name w:val="ListLabel 27"/>
    <w:qFormat/>
    <w:rsid w:val="00D725AC"/>
    <w:rPr>
      <w:rFonts w:ascii="Symbol" w:hAnsi="Symbol" w:cs="Symbol" w:hint="default"/>
    </w:rPr>
  </w:style>
  <w:style w:type="character" w:customStyle="1" w:styleId="ListLabel28">
    <w:name w:val="ListLabel 28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29">
    <w:name w:val="ListLabel 29"/>
    <w:qFormat/>
    <w:rsid w:val="00D725AC"/>
    <w:rPr>
      <w:rFonts w:ascii="Symbol" w:hAnsi="Symbol" w:cs="Symbol" w:hint="default"/>
    </w:rPr>
  </w:style>
  <w:style w:type="character" w:customStyle="1" w:styleId="ListLabel30">
    <w:name w:val="ListLabel 30"/>
    <w:qFormat/>
    <w:rsid w:val="00D725AC"/>
    <w:rPr>
      <w:rFonts w:ascii="Symbol" w:hAnsi="Symbol" w:cs="Symbol" w:hint="default"/>
      <w:sz w:val="20"/>
    </w:rPr>
  </w:style>
  <w:style w:type="character" w:customStyle="1" w:styleId="ListLabel31">
    <w:name w:val="ListLabel 31"/>
    <w:qFormat/>
    <w:rsid w:val="00D725AC"/>
    <w:rPr>
      <w:rFonts w:ascii="Courier New" w:hAnsi="Courier New" w:cs="Courier New" w:hint="default"/>
      <w:sz w:val="20"/>
    </w:rPr>
  </w:style>
  <w:style w:type="character" w:customStyle="1" w:styleId="ListLabel32">
    <w:name w:val="ListLabel 32"/>
    <w:qFormat/>
    <w:rsid w:val="00D725AC"/>
    <w:rPr>
      <w:rFonts w:ascii="Wingdings" w:hAnsi="Wingdings" w:cs="Wingdings" w:hint="default"/>
      <w:sz w:val="20"/>
    </w:rPr>
  </w:style>
  <w:style w:type="character" w:customStyle="1" w:styleId="ListLabel33">
    <w:name w:val="ListLabel 33"/>
    <w:qFormat/>
    <w:rsid w:val="00D725AC"/>
    <w:rPr>
      <w:rFonts w:ascii="Wingdings" w:hAnsi="Wingdings" w:cs="Wingdings" w:hint="default"/>
      <w:sz w:val="20"/>
    </w:rPr>
  </w:style>
  <w:style w:type="character" w:customStyle="1" w:styleId="ListLabel34">
    <w:name w:val="ListLabel 34"/>
    <w:qFormat/>
    <w:rsid w:val="00D725AC"/>
    <w:rPr>
      <w:rFonts w:ascii="Wingdings" w:hAnsi="Wingdings" w:cs="Wingdings" w:hint="default"/>
      <w:sz w:val="20"/>
    </w:rPr>
  </w:style>
  <w:style w:type="character" w:customStyle="1" w:styleId="ListLabel35">
    <w:name w:val="ListLabel 35"/>
    <w:qFormat/>
    <w:rsid w:val="00D725AC"/>
    <w:rPr>
      <w:rFonts w:ascii="Wingdings" w:hAnsi="Wingdings" w:cs="Wingdings" w:hint="default"/>
      <w:sz w:val="20"/>
    </w:rPr>
  </w:style>
  <w:style w:type="character" w:customStyle="1" w:styleId="ListLabel36">
    <w:name w:val="ListLabel 36"/>
    <w:qFormat/>
    <w:rsid w:val="00D725AC"/>
    <w:rPr>
      <w:rFonts w:ascii="Wingdings" w:hAnsi="Wingdings" w:cs="Wingdings" w:hint="default"/>
      <w:sz w:val="20"/>
    </w:rPr>
  </w:style>
  <w:style w:type="character" w:customStyle="1" w:styleId="ListLabel37">
    <w:name w:val="ListLabel 37"/>
    <w:qFormat/>
    <w:rsid w:val="00D725AC"/>
    <w:rPr>
      <w:rFonts w:ascii="Wingdings" w:hAnsi="Wingdings" w:cs="Wingdings" w:hint="default"/>
      <w:sz w:val="20"/>
    </w:rPr>
  </w:style>
  <w:style w:type="character" w:customStyle="1" w:styleId="ListLabel38">
    <w:name w:val="ListLabel 38"/>
    <w:qFormat/>
    <w:rsid w:val="00D725AC"/>
    <w:rPr>
      <w:rFonts w:ascii="Wingdings" w:hAnsi="Wingdings" w:cs="Wingdings" w:hint="default"/>
      <w:sz w:val="20"/>
    </w:rPr>
  </w:style>
  <w:style w:type="character" w:customStyle="1" w:styleId="ListLabel39">
    <w:name w:val="ListLabel 39"/>
    <w:qFormat/>
    <w:rsid w:val="00D725AC"/>
    <w:rPr>
      <w:rFonts w:ascii="Symbol" w:hAnsi="Symbol" w:cs="Symbol" w:hint="default"/>
      <w:sz w:val="22"/>
    </w:rPr>
  </w:style>
  <w:style w:type="character" w:customStyle="1" w:styleId="ListLabel40">
    <w:name w:val="ListLabel 40"/>
    <w:qFormat/>
    <w:rsid w:val="00D725AC"/>
    <w:rPr>
      <w:rFonts w:ascii="Symbol" w:hAnsi="Symbol" w:cs="Symbol" w:hint="default"/>
    </w:rPr>
  </w:style>
  <w:style w:type="character" w:customStyle="1" w:styleId="ListLabel41">
    <w:name w:val="ListLabel 41"/>
    <w:qFormat/>
    <w:rsid w:val="00D725AC"/>
    <w:rPr>
      <w:rFonts w:ascii="Symbol" w:hAnsi="Symbol" w:cs="Symbol" w:hint="default"/>
    </w:rPr>
  </w:style>
  <w:style w:type="character" w:customStyle="1" w:styleId="ListLabel42">
    <w:name w:val="ListLabel 42"/>
    <w:qFormat/>
    <w:rsid w:val="00D725AC"/>
    <w:rPr>
      <w:rFonts w:ascii="Symbol" w:hAnsi="Symbol" w:cs="Symbol" w:hint="default"/>
    </w:rPr>
  </w:style>
  <w:style w:type="character" w:customStyle="1" w:styleId="ListLabel43">
    <w:name w:val="ListLabel 43"/>
    <w:qFormat/>
    <w:rsid w:val="00D725AC"/>
    <w:rPr>
      <w:rFonts w:ascii="Times New Roman" w:hAnsi="Times New Roman" w:cs="Symbol" w:hint="default"/>
      <w:sz w:val="24"/>
    </w:rPr>
  </w:style>
  <w:style w:type="character" w:customStyle="1" w:styleId="ListLabel44">
    <w:name w:val="ListLabel 44"/>
    <w:qFormat/>
    <w:rsid w:val="00D725AC"/>
    <w:rPr>
      <w:rFonts w:ascii="Symbol" w:hAnsi="Symbol" w:cs="Symbol" w:hint="default"/>
    </w:rPr>
  </w:style>
  <w:style w:type="character" w:customStyle="1" w:styleId="ListLabel45">
    <w:name w:val="ListLabel 45"/>
    <w:qFormat/>
    <w:rsid w:val="00D725AC"/>
    <w:rPr>
      <w:rFonts w:ascii="Wingdings" w:hAnsi="Wingdings" w:cs="Wingdings" w:hint="default"/>
    </w:rPr>
  </w:style>
  <w:style w:type="character" w:customStyle="1" w:styleId="ListLabel46">
    <w:name w:val="ListLabel 46"/>
    <w:qFormat/>
    <w:rsid w:val="00D725AC"/>
    <w:rPr>
      <w:rFonts w:ascii="Symbol" w:hAnsi="Symbol" w:cs="Symbol" w:hint="default"/>
    </w:rPr>
  </w:style>
  <w:style w:type="character" w:customStyle="1" w:styleId="ListLabel47">
    <w:name w:val="ListLabel 47"/>
    <w:qFormat/>
    <w:rsid w:val="00D725AC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D725AC"/>
    <w:rPr>
      <w:rFonts w:ascii="Wingdings" w:hAnsi="Wingdings" w:cs="Wingdings" w:hint="default"/>
    </w:rPr>
  </w:style>
  <w:style w:type="character" w:customStyle="1" w:styleId="ListLabel49">
    <w:name w:val="ListLabel 49"/>
    <w:qFormat/>
    <w:rsid w:val="00D725AC"/>
    <w:rPr>
      <w:rFonts w:ascii="Symbol" w:hAnsi="Symbol" w:cs="Symbol" w:hint="default"/>
    </w:rPr>
  </w:style>
  <w:style w:type="character" w:customStyle="1" w:styleId="ListLabel50">
    <w:name w:val="ListLabel 50"/>
    <w:qFormat/>
    <w:rsid w:val="00D725AC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D725AC"/>
    <w:rPr>
      <w:rFonts w:ascii="Wingdings" w:hAnsi="Wingdings" w:cs="Wingdings" w:hint="default"/>
    </w:rPr>
  </w:style>
  <w:style w:type="character" w:customStyle="1" w:styleId="ListLabel52">
    <w:name w:val="ListLabel 52"/>
    <w:qFormat/>
    <w:rsid w:val="00D725AC"/>
    <w:rPr>
      <w:rFonts w:ascii="Symbol" w:hAnsi="Symbol" w:cs="Symbol" w:hint="default"/>
    </w:rPr>
  </w:style>
  <w:style w:type="character" w:customStyle="1" w:styleId="ListLabel53">
    <w:name w:val="ListLabel 53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54">
    <w:name w:val="ListLabel 54"/>
    <w:qFormat/>
    <w:rsid w:val="00D725AC"/>
    <w:rPr>
      <w:rFonts w:ascii="Symbol" w:hAnsi="Symbol" w:cs="Symbol" w:hint="default"/>
    </w:rPr>
  </w:style>
  <w:style w:type="character" w:customStyle="1" w:styleId="ListLabel55">
    <w:name w:val="ListLabel 55"/>
    <w:qFormat/>
    <w:rsid w:val="00D725AC"/>
    <w:rPr>
      <w:rFonts w:ascii="Symbol" w:hAnsi="Symbol" w:cs="Symbol" w:hint="default"/>
      <w:sz w:val="20"/>
    </w:rPr>
  </w:style>
  <w:style w:type="character" w:customStyle="1" w:styleId="ListLabel56">
    <w:name w:val="ListLabel 56"/>
    <w:qFormat/>
    <w:rsid w:val="00D725AC"/>
    <w:rPr>
      <w:rFonts w:ascii="Courier New" w:hAnsi="Courier New" w:cs="Courier New" w:hint="default"/>
      <w:sz w:val="20"/>
    </w:rPr>
  </w:style>
  <w:style w:type="character" w:customStyle="1" w:styleId="ListLabel57">
    <w:name w:val="ListLabel 57"/>
    <w:qFormat/>
    <w:rsid w:val="00D725AC"/>
    <w:rPr>
      <w:rFonts w:ascii="Wingdings" w:hAnsi="Wingdings" w:cs="Wingdings" w:hint="default"/>
      <w:sz w:val="20"/>
    </w:rPr>
  </w:style>
  <w:style w:type="character" w:customStyle="1" w:styleId="ListLabel58">
    <w:name w:val="ListLabel 58"/>
    <w:qFormat/>
    <w:rsid w:val="00D725AC"/>
    <w:rPr>
      <w:rFonts w:ascii="Wingdings" w:hAnsi="Wingdings" w:cs="Wingdings" w:hint="default"/>
      <w:sz w:val="20"/>
    </w:rPr>
  </w:style>
  <w:style w:type="character" w:customStyle="1" w:styleId="ListLabel59">
    <w:name w:val="ListLabel 59"/>
    <w:qFormat/>
    <w:rsid w:val="00D725AC"/>
    <w:rPr>
      <w:rFonts w:ascii="Wingdings" w:hAnsi="Wingdings" w:cs="Wingdings" w:hint="default"/>
      <w:sz w:val="20"/>
    </w:rPr>
  </w:style>
  <w:style w:type="character" w:customStyle="1" w:styleId="ListLabel60">
    <w:name w:val="ListLabel 60"/>
    <w:qFormat/>
    <w:rsid w:val="00D725AC"/>
    <w:rPr>
      <w:rFonts w:ascii="Wingdings" w:hAnsi="Wingdings" w:cs="Wingdings" w:hint="default"/>
      <w:sz w:val="20"/>
    </w:rPr>
  </w:style>
  <w:style w:type="character" w:customStyle="1" w:styleId="ListLabel61">
    <w:name w:val="ListLabel 61"/>
    <w:qFormat/>
    <w:rsid w:val="00D725AC"/>
    <w:rPr>
      <w:rFonts w:ascii="Wingdings" w:hAnsi="Wingdings" w:cs="Wingdings" w:hint="default"/>
      <w:sz w:val="20"/>
    </w:rPr>
  </w:style>
  <w:style w:type="character" w:customStyle="1" w:styleId="ListLabel62">
    <w:name w:val="ListLabel 62"/>
    <w:qFormat/>
    <w:rsid w:val="00D725AC"/>
    <w:rPr>
      <w:rFonts w:ascii="Wingdings" w:hAnsi="Wingdings" w:cs="Wingdings" w:hint="default"/>
      <w:sz w:val="20"/>
    </w:rPr>
  </w:style>
  <w:style w:type="character" w:customStyle="1" w:styleId="ListLabel63">
    <w:name w:val="ListLabel 63"/>
    <w:qFormat/>
    <w:rsid w:val="00D725AC"/>
    <w:rPr>
      <w:rFonts w:ascii="Wingdings" w:hAnsi="Wingdings" w:cs="Wingdings" w:hint="default"/>
      <w:sz w:val="20"/>
    </w:rPr>
  </w:style>
  <w:style w:type="character" w:customStyle="1" w:styleId="ListLabel64">
    <w:name w:val="ListLabel 64"/>
    <w:qFormat/>
    <w:rsid w:val="00D725AC"/>
    <w:rPr>
      <w:rFonts w:ascii="Symbol" w:hAnsi="Symbol" w:cs="Symbol" w:hint="default"/>
      <w:sz w:val="22"/>
    </w:rPr>
  </w:style>
  <w:style w:type="character" w:customStyle="1" w:styleId="ListLabel65">
    <w:name w:val="ListLabel 65"/>
    <w:qFormat/>
    <w:rsid w:val="00D725AC"/>
    <w:rPr>
      <w:rFonts w:ascii="Symbol" w:hAnsi="Symbol" w:cs="Symbol" w:hint="default"/>
    </w:rPr>
  </w:style>
  <w:style w:type="character" w:customStyle="1" w:styleId="ListLabel66">
    <w:name w:val="ListLabel 66"/>
    <w:qFormat/>
    <w:rsid w:val="00D725AC"/>
    <w:rPr>
      <w:rFonts w:ascii="Symbol" w:hAnsi="Symbol" w:cs="Symbol" w:hint="default"/>
    </w:rPr>
  </w:style>
  <w:style w:type="character" w:customStyle="1" w:styleId="ListLabel67">
    <w:name w:val="ListLabel 67"/>
    <w:qFormat/>
    <w:rsid w:val="00D725AC"/>
    <w:rPr>
      <w:rFonts w:ascii="Symbol" w:hAnsi="Symbol" w:cs="Symbol" w:hint="default"/>
    </w:rPr>
  </w:style>
  <w:style w:type="character" w:customStyle="1" w:styleId="ListLabel68">
    <w:name w:val="ListLabel 68"/>
    <w:qFormat/>
    <w:rsid w:val="00D725AC"/>
    <w:rPr>
      <w:rFonts w:ascii="Times New Roman" w:hAnsi="Times New Roman" w:cs="Symbol" w:hint="default"/>
      <w:sz w:val="24"/>
    </w:rPr>
  </w:style>
  <w:style w:type="character" w:customStyle="1" w:styleId="ListLabel69">
    <w:name w:val="ListLabel 69"/>
    <w:qFormat/>
    <w:rsid w:val="00D725AC"/>
    <w:rPr>
      <w:rFonts w:ascii="Symbol" w:hAnsi="Symbol" w:cs="Symbol" w:hint="default"/>
    </w:rPr>
  </w:style>
  <w:style w:type="character" w:customStyle="1" w:styleId="ListLabel70">
    <w:name w:val="ListLabel 70"/>
    <w:qFormat/>
    <w:rsid w:val="00D725AC"/>
    <w:rPr>
      <w:rFonts w:ascii="Wingdings" w:hAnsi="Wingdings" w:cs="Wingdings" w:hint="default"/>
    </w:rPr>
  </w:style>
  <w:style w:type="character" w:customStyle="1" w:styleId="ListLabel71">
    <w:name w:val="ListLabel 71"/>
    <w:qFormat/>
    <w:rsid w:val="00D725AC"/>
    <w:rPr>
      <w:rFonts w:ascii="Symbol" w:hAnsi="Symbol" w:cs="Symbol" w:hint="default"/>
    </w:rPr>
  </w:style>
  <w:style w:type="character" w:customStyle="1" w:styleId="ListLabel72">
    <w:name w:val="ListLabel 72"/>
    <w:qFormat/>
    <w:rsid w:val="00D725AC"/>
    <w:rPr>
      <w:rFonts w:ascii="Courier New" w:hAnsi="Courier New" w:cs="Courier New" w:hint="default"/>
    </w:rPr>
  </w:style>
  <w:style w:type="character" w:customStyle="1" w:styleId="ListLabel73">
    <w:name w:val="ListLabel 73"/>
    <w:qFormat/>
    <w:rsid w:val="00D725AC"/>
    <w:rPr>
      <w:rFonts w:ascii="Wingdings" w:hAnsi="Wingdings" w:cs="Wingdings" w:hint="default"/>
    </w:rPr>
  </w:style>
  <w:style w:type="character" w:customStyle="1" w:styleId="ListLabel74">
    <w:name w:val="ListLabel 74"/>
    <w:qFormat/>
    <w:rsid w:val="00D725AC"/>
    <w:rPr>
      <w:rFonts w:ascii="Symbol" w:hAnsi="Symbol" w:cs="Symbol" w:hint="default"/>
    </w:rPr>
  </w:style>
  <w:style w:type="character" w:customStyle="1" w:styleId="ListLabel75">
    <w:name w:val="ListLabel 75"/>
    <w:qFormat/>
    <w:rsid w:val="00D725AC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D725AC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D725AC"/>
    <w:rPr>
      <w:rFonts w:ascii="Symbol" w:hAnsi="Symbol" w:cs="Symbol" w:hint="default"/>
    </w:rPr>
  </w:style>
  <w:style w:type="character" w:customStyle="1" w:styleId="ListLabel78">
    <w:name w:val="ListLabel 78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79">
    <w:name w:val="ListLabel 79"/>
    <w:qFormat/>
    <w:rsid w:val="00D725AC"/>
    <w:rPr>
      <w:rFonts w:ascii="Wingdings" w:hAnsi="Wingdings" w:cs="Wingdings" w:hint="default"/>
      <w:sz w:val="20"/>
    </w:rPr>
  </w:style>
  <w:style w:type="character" w:customStyle="1" w:styleId="ListLabel80">
    <w:name w:val="ListLabel 80"/>
    <w:qFormat/>
    <w:rsid w:val="00D725AC"/>
    <w:rPr>
      <w:rFonts w:ascii="Symbol" w:hAnsi="Symbol" w:cs="Symbol" w:hint="default"/>
    </w:rPr>
  </w:style>
  <w:style w:type="character" w:customStyle="1" w:styleId="ListLabel81">
    <w:name w:val="ListLabel 81"/>
    <w:qFormat/>
    <w:rsid w:val="00D725AC"/>
    <w:rPr>
      <w:rFonts w:ascii="Times New Roman" w:hAnsi="Times New Roman" w:cs="Symbol" w:hint="default"/>
      <w:sz w:val="24"/>
    </w:rPr>
  </w:style>
  <w:style w:type="character" w:customStyle="1" w:styleId="ListLabel82">
    <w:name w:val="ListLabel 82"/>
    <w:qFormat/>
    <w:rsid w:val="00D725AC"/>
    <w:rPr>
      <w:rFonts w:ascii="Symbol" w:hAnsi="Symbol" w:cs="Symbol" w:hint="default"/>
    </w:rPr>
  </w:style>
  <w:style w:type="character" w:customStyle="1" w:styleId="ListLabel83">
    <w:name w:val="ListLabel 83"/>
    <w:qFormat/>
    <w:rsid w:val="00D725AC"/>
    <w:rPr>
      <w:rFonts w:ascii="Wingdings" w:hAnsi="Wingdings" w:cs="Wingdings" w:hint="default"/>
    </w:rPr>
  </w:style>
  <w:style w:type="character" w:customStyle="1" w:styleId="ListLabel84">
    <w:name w:val="ListLabel 84"/>
    <w:qFormat/>
    <w:rsid w:val="00D725AC"/>
    <w:rPr>
      <w:rFonts w:ascii="Symbol" w:hAnsi="Symbol" w:cs="Symbol" w:hint="default"/>
    </w:rPr>
  </w:style>
  <w:style w:type="character" w:customStyle="1" w:styleId="ListLabel85">
    <w:name w:val="ListLabel 85"/>
    <w:qFormat/>
    <w:rsid w:val="00D725AC"/>
    <w:rPr>
      <w:rFonts w:ascii="Courier New" w:hAnsi="Courier New" w:cs="Courier New" w:hint="default"/>
    </w:rPr>
  </w:style>
  <w:style w:type="character" w:customStyle="1" w:styleId="ListLabel86">
    <w:name w:val="ListLabel 86"/>
    <w:qFormat/>
    <w:rsid w:val="00D725AC"/>
    <w:rPr>
      <w:rFonts w:ascii="Wingdings" w:hAnsi="Wingdings" w:cs="Wingdings" w:hint="default"/>
    </w:rPr>
  </w:style>
  <w:style w:type="character" w:customStyle="1" w:styleId="ListLabel87">
    <w:name w:val="ListLabel 87"/>
    <w:qFormat/>
    <w:rsid w:val="00D725AC"/>
    <w:rPr>
      <w:rFonts w:ascii="Symbol" w:hAnsi="Symbol" w:cs="Symbol" w:hint="default"/>
    </w:rPr>
  </w:style>
  <w:style w:type="character" w:customStyle="1" w:styleId="ListLabel88">
    <w:name w:val="ListLabel 88"/>
    <w:qFormat/>
    <w:rsid w:val="00D725AC"/>
    <w:rPr>
      <w:rFonts w:ascii="Courier New" w:hAnsi="Courier New" w:cs="Courier New" w:hint="default"/>
    </w:rPr>
  </w:style>
  <w:style w:type="character" w:customStyle="1" w:styleId="ListLabel89">
    <w:name w:val="ListLabel 89"/>
    <w:qFormat/>
    <w:rsid w:val="00D725AC"/>
    <w:rPr>
      <w:rFonts w:ascii="Wingdings" w:hAnsi="Wingdings" w:cs="Wingdings" w:hint="default"/>
    </w:rPr>
  </w:style>
  <w:style w:type="character" w:customStyle="1" w:styleId="ListLabel90">
    <w:name w:val="ListLabel 90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91">
    <w:name w:val="ListLabel 91"/>
    <w:qFormat/>
    <w:rsid w:val="00D725AC"/>
    <w:rPr>
      <w:rFonts w:ascii="Wingdings" w:hAnsi="Wingdings" w:cs="Wingdings" w:hint="default"/>
      <w:sz w:val="20"/>
    </w:rPr>
  </w:style>
  <w:style w:type="character" w:customStyle="1" w:styleId="ListLabel92">
    <w:name w:val="ListLabel 92"/>
    <w:qFormat/>
    <w:rsid w:val="00D725AC"/>
    <w:rPr>
      <w:rFonts w:ascii="Symbol" w:hAnsi="Symbol" w:cs="Symbol" w:hint="default"/>
    </w:rPr>
  </w:style>
  <w:style w:type="character" w:customStyle="1" w:styleId="ListLabel93">
    <w:name w:val="ListLabel 93"/>
    <w:qFormat/>
    <w:rsid w:val="00D725AC"/>
    <w:rPr>
      <w:rFonts w:ascii="Times New Roman" w:hAnsi="Times New Roman" w:cs="Symbol" w:hint="default"/>
      <w:sz w:val="24"/>
    </w:rPr>
  </w:style>
  <w:style w:type="character" w:customStyle="1" w:styleId="ListLabel94">
    <w:name w:val="ListLabel 94"/>
    <w:qFormat/>
    <w:rsid w:val="00D725AC"/>
    <w:rPr>
      <w:rFonts w:ascii="Symbol" w:hAnsi="Symbol" w:cs="Symbol" w:hint="default"/>
    </w:rPr>
  </w:style>
  <w:style w:type="character" w:customStyle="1" w:styleId="ListLabel95">
    <w:name w:val="ListLabel 95"/>
    <w:qFormat/>
    <w:rsid w:val="00D725AC"/>
    <w:rPr>
      <w:rFonts w:ascii="Wingdings" w:hAnsi="Wingdings" w:cs="Wingdings" w:hint="default"/>
    </w:rPr>
  </w:style>
  <w:style w:type="character" w:customStyle="1" w:styleId="ListLabel96">
    <w:name w:val="ListLabel 96"/>
    <w:qFormat/>
    <w:rsid w:val="00D725AC"/>
    <w:rPr>
      <w:rFonts w:ascii="Symbol" w:hAnsi="Symbol" w:cs="Symbol" w:hint="default"/>
    </w:rPr>
  </w:style>
  <w:style w:type="character" w:customStyle="1" w:styleId="ListLabel97">
    <w:name w:val="ListLabel 97"/>
    <w:qFormat/>
    <w:rsid w:val="00D725AC"/>
    <w:rPr>
      <w:rFonts w:ascii="Courier New" w:hAnsi="Courier New" w:cs="Courier New" w:hint="default"/>
    </w:rPr>
  </w:style>
  <w:style w:type="character" w:customStyle="1" w:styleId="ListLabel98">
    <w:name w:val="ListLabel 98"/>
    <w:qFormat/>
    <w:rsid w:val="00D725AC"/>
    <w:rPr>
      <w:rFonts w:ascii="Wingdings" w:hAnsi="Wingdings" w:cs="Wingdings" w:hint="default"/>
    </w:rPr>
  </w:style>
  <w:style w:type="character" w:customStyle="1" w:styleId="ListLabel99">
    <w:name w:val="ListLabel 99"/>
    <w:qFormat/>
    <w:rsid w:val="00D725AC"/>
    <w:rPr>
      <w:rFonts w:ascii="Symbol" w:hAnsi="Symbol" w:cs="Symbol" w:hint="default"/>
    </w:rPr>
  </w:style>
  <w:style w:type="character" w:customStyle="1" w:styleId="ListLabel100">
    <w:name w:val="ListLabel 100"/>
    <w:qFormat/>
    <w:rsid w:val="00D725AC"/>
    <w:rPr>
      <w:rFonts w:ascii="Courier New" w:hAnsi="Courier New" w:cs="Courier New" w:hint="default"/>
    </w:rPr>
  </w:style>
  <w:style w:type="character" w:customStyle="1" w:styleId="ListLabel101">
    <w:name w:val="ListLabel 101"/>
    <w:qFormat/>
    <w:rsid w:val="00D725AC"/>
    <w:rPr>
      <w:rFonts w:ascii="Wingdings" w:hAnsi="Wingdings" w:cs="Wingdings" w:hint="default"/>
    </w:rPr>
  </w:style>
  <w:style w:type="character" w:customStyle="1" w:styleId="ListLabel102">
    <w:name w:val="ListLabel 102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03">
    <w:name w:val="ListLabel 103"/>
    <w:qFormat/>
    <w:rsid w:val="00D725AC"/>
    <w:rPr>
      <w:rFonts w:ascii="Wingdings" w:hAnsi="Wingdings" w:cs="Wingdings" w:hint="default"/>
      <w:sz w:val="20"/>
    </w:rPr>
  </w:style>
  <w:style w:type="character" w:customStyle="1" w:styleId="ListLabel104">
    <w:name w:val="ListLabel 104"/>
    <w:qFormat/>
    <w:rsid w:val="00D725AC"/>
    <w:rPr>
      <w:rFonts w:ascii="Symbol" w:hAnsi="Symbol" w:cs="Symbol" w:hint="default"/>
    </w:rPr>
  </w:style>
  <w:style w:type="character" w:customStyle="1" w:styleId="ListLabel105">
    <w:name w:val="ListLabel 105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06">
    <w:name w:val="ListLabel 106"/>
    <w:qFormat/>
    <w:rsid w:val="00D725AC"/>
    <w:rPr>
      <w:rFonts w:ascii="Wingdings" w:hAnsi="Wingdings" w:cs="Wingdings" w:hint="default"/>
      <w:sz w:val="20"/>
    </w:rPr>
  </w:style>
  <w:style w:type="character" w:customStyle="1" w:styleId="ListLabel107">
    <w:name w:val="ListLabel 107"/>
    <w:qFormat/>
    <w:rsid w:val="00D725AC"/>
    <w:rPr>
      <w:rFonts w:ascii="Symbol" w:hAnsi="Symbol" w:cs="Symbol" w:hint="default"/>
    </w:rPr>
  </w:style>
  <w:style w:type="character" w:customStyle="1" w:styleId="ListLabel108">
    <w:name w:val="ListLabel 108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09">
    <w:name w:val="ListLabel 109"/>
    <w:qFormat/>
    <w:rsid w:val="00D725AC"/>
    <w:rPr>
      <w:rFonts w:ascii="Wingdings" w:hAnsi="Wingdings" w:cs="Wingdings" w:hint="default"/>
      <w:sz w:val="20"/>
    </w:rPr>
  </w:style>
  <w:style w:type="character" w:customStyle="1" w:styleId="ListLabel110">
    <w:name w:val="ListLabel 110"/>
    <w:qFormat/>
    <w:rsid w:val="00D725AC"/>
    <w:rPr>
      <w:rFonts w:ascii="Symbol" w:hAnsi="Symbol" w:cs="Symbol" w:hint="default"/>
    </w:rPr>
  </w:style>
  <w:style w:type="character" w:customStyle="1" w:styleId="ListLabel111">
    <w:name w:val="ListLabel 111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12">
    <w:name w:val="ListLabel 112"/>
    <w:qFormat/>
    <w:rsid w:val="00D725AC"/>
    <w:rPr>
      <w:rFonts w:ascii="Wingdings" w:hAnsi="Wingdings" w:cs="Wingdings" w:hint="default"/>
      <w:sz w:val="20"/>
    </w:rPr>
  </w:style>
  <w:style w:type="character" w:customStyle="1" w:styleId="ListLabel113">
    <w:name w:val="ListLabel 113"/>
    <w:qFormat/>
    <w:rsid w:val="00D725AC"/>
    <w:rPr>
      <w:rFonts w:ascii="Symbol" w:hAnsi="Symbol" w:cs="Symbol" w:hint="default"/>
    </w:rPr>
  </w:style>
  <w:style w:type="character" w:customStyle="1" w:styleId="ListLabel114">
    <w:name w:val="ListLabel 114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15">
    <w:name w:val="ListLabel 115"/>
    <w:qFormat/>
    <w:rsid w:val="00D725AC"/>
    <w:rPr>
      <w:rFonts w:ascii="Wingdings" w:hAnsi="Wingdings" w:cs="Wingdings" w:hint="default"/>
      <w:sz w:val="20"/>
    </w:rPr>
  </w:style>
  <w:style w:type="character" w:customStyle="1" w:styleId="ListLabel116">
    <w:name w:val="ListLabel 116"/>
    <w:qFormat/>
    <w:rsid w:val="00D725AC"/>
    <w:rPr>
      <w:rFonts w:ascii="Symbol" w:hAnsi="Symbol" w:cs="Symbol" w:hint="default"/>
    </w:rPr>
  </w:style>
  <w:style w:type="character" w:customStyle="1" w:styleId="ListLabel117">
    <w:name w:val="ListLabel 117"/>
    <w:qFormat/>
    <w:rsid w:val="00D725AC"/>
    <w:rPr>
      <w:rFonts w:ascii="Times New Roman" w:hAnsi="Times New Roman" w:cs="Times New Roman" w:hint="default"/>
      <w:b/>
      <w:bCs w:val="0"/>
      <w:sz w:val="24"/>
    </w:rPr>
  </w:style>
  <w:style w:type="character" w:customStyle="1" w:styleId="ListLabel118">
    <w:name w:val="ListLabel 118"/>
    <w:qFormat/>
    <w:rsid w:val="00D725AC"/>
    <w:rPr>
      <w:rFonts w:ascii="Wingdings" w:hAnsi="Wingdings" w:cs="Wingdings" w:hint="default"/>
      <w:sz w:val="20"/>
    </w:rPr>
  </w:style>
  <w:style w:type="character" w:styleId="Pogrubienie">
    <w:name w:val="Strong"/>
    <w:basedOn w:val="Domylnaczcionkaakapitu"/>
    <w:uiPriority w:val="22"/>
    <w:qFormat/>
    <w:rsid w:val="005D73F9"/>
    <w:rPr>
      <w:b/>
      <w:bCs/>
    </w:rPr>
  </w:style>
  <w:style w:type="paragraph" w:styleId="NormalnyWeb">
    <w:name w:val="Normal (Web)"/>
    <w:basedOn w:val="Normalny"/>
    <w:uiPriority w:val="99"/>
    <w:unhideWhenUsed/>
    <w:rsid w:val="005D73F9"/>
    <w:pPr>
      <w:widowControl/>
      <w:spacing w:before="100" w:beforeAutospacing="1" w:after="100" w:afterAutospacing="1"/>
    </w:pPr>
    <w:rPr>
      <w:rFonts w:eastAsia="Times New Roman" w:cs="Times New Roman"/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9471</Words>
  <Characters>56826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monika.zych</cp:lastModifiedBy>
  <cp:revision>69</cp:revision>
  <cp:lastPrinted>2021-03-02T11:37:00Z</cp:lastPrinted>
  <dcterms:created xsi:type="dcterms:W3CDTF">2021-01-14T10:48:00Z</dcterms:created>
  <dcterms:modified xsi:type="dcterms:W3CDTF">2021-03-19T13:13:00Z</dcterms:modified>
</cp:coreProperties>
</file>