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9D4DC" w14:textId="77777777" w:rsidR="00724C02" w:rsidRDefault="00724C02" w:rsidP="00724C02">
      <w:pPr>
        <w:pStyle w:val="Standard"/>
      </w:pPr>
      <w:r>
        <w:t xml:space="preserve">  </w:t>
      </w:r>
      <w:r>
        <w:rPr>
          <w:b/>
          <w:bCs/>
          <w:sz w:val="26"/>
          <w:szCs w:val="26"/>
        </w:rPr>
        <w:t xml:space="preserve"> SPIS  TREŚCI:</w:t>
      </w:r>
    </w:p>
    <w:p w14:paraId="2467EDBD" w14:textId="77777777" w:rsidR="00724C02" w:rsidRDefault="00724C02" w:rsidP="00724C02">
      <w:pPr>
        <w:pStyle w:val="Nagwek3"/>
        <w:rPr>
          <w:sz w:val="26"/>
          <w:szCs w:val="26"/>
        </w:rPr>
      </w:pPr>
    </w:p>
    <w:p w14:paraId="42184234" w14:textId="77777777" w:rsidR="00724C02" w:rsidRDefault="00724C02" w:rsidP="00724C02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  Wprowadzenie…………………………………………………………………………  2</w:t>
      </w:r>
    </w:p>
    <w:p w14:paraId="37B096DD" w14:textId="77777777" w:rsidR="00724C02" w:rsidRDefault="00724C02" w:rsidP="00724C02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II Zadania i cele programu..…………………………………………………………….  2</w:t>
      </w:r>
    </w:p>
    <w:p w14:paraId="0C986B30" w14:textId="77777777" w:rsidR="00724C02" w:rsidRDefault="00724C02" w:rsidP="00724C02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III Diagnoza problemów…………………………………………………………………  3</w:t>
      </w:r>
    </w:p>
    <w:p w14:paraId="4E54CE2E" w14:textId="62BB005F" w:rsidR="00724C02" w:rsidRDefault="00724C02" w:rsidP="00724C02">
      <w:pPr>
        <w:pStyle w:val="Nagwek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IV Zasoby   ………………………………………………………………………………. 8</w:t>
      </w:r>
    </w:p>
    <w:p w14:paraId="267687F7" w14:textId="3B0A3226" w:rsidR="00724C02" w:rsidRDefault="00724C02" w:rsidP="00724C02">
      <w:pPr>
        <w:pStyle w:val="Nagwek3"/>
      </w:pPr>
      <w:r>
        <w:rPr>
          <w:b w:val="0"/>
          <w:sz w:val="24"/>
          <w:szCs w:val="24"/>
        </w:rPr>
        <w:t xml:space="preserve">V Zadania oraz metody realizacji gminnego programu profilaktyki i rozwiązywania problemów alkoholowych na rok 2020………………………………………….......... 9  </w:t>
      </w:r>
    </w:p>
    <w:p w14:paraId="2C4ACC9F" w14:textId="77777777" w:rsidR="00724C02" w:rsidRDefault="00724C02" w:rsidP="00724C02">
      <w:pPr>
        <w:pStyle w:val="Nagwek3"/>
      </w:pPr>
      <w:r>
        <w:rPr>
          <w:b w:val="0"/>
          <w:sz w:val="24"/>
          <w:szCs w:val="24"/>
        </w:rPr>
        <w:t xml:space="preserve">VI  Zasady finansowania programu oraz sposób realizacji jego zadań……….…  13 </w:t>
      </w:r>
    </w:p>
    <w:p w14:paraId="4C98CAF3" w14:textId="77777777" w:rsidR="00724C02" w:rsidRDefault="00724C02" w:rsidP="00724C02">
      <w:pPr>
        <w:pStyle w:val="Nagwek3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1CAEA84B" w14:textId="77777777" w:rsidR="00724C02" w:rsidRDefault="00724C02" w:rsidP="00724C02">
      <w:pPr>
        <w:pStyle w:val="Nagwek3"/>
        <w:rPr>
          <w:sz w:val="24"/>
          <w:szCs w:val="24"/>
        </w:rPr>
      </w:pPr>
    </w:p>
    <w:p w14:paraId="737AFAD1" w14:textId="77777777" w:rsidR="00724C02" w:rsidRDefault="00724C02" w:rsidP="00724C02">
      <w:pPr>
        <w:pStyle w:val="Nagwek3"/>
        <w:rPr>
          <w:sz w:val="24"/>
          <w:szCs w:val="24"/>
        </w:rPr>
      </w:pPr>
    </w:p>
    <w:p w14:paraId="4FF51F42" w14:textId="77777777" w:rsidR="00724C02" w:rsidRDefault="00724C02" w:rsidP="00724C02">
      <w:pPr>
        <w:pStyle w:val="Nagwek3"/>
        <w:rPr>
          <w:sz w:val="24"/>
          <w:szCs w:val="24"/>
        </w:rPr>
      </w:pPr>
    </w:p>
    <w:p w14:paraId="09BD0038" w14:textId="77777777" w:rsidR="00724C02" w:rsidRDefault="00724C02" w:rsidP="00724C02">
      <w:pPr>
        <w:pStyle w:val="Nagwek3"/>
        <w:tabs>
          <w:tab w:val="left" w:pos="585"/>
        </w:tabs>
        <w:rPr>
          <w:b w:val="0"/>
          <w:sz w:val="16"/>
          <w:szCs w:val="16"/>
        </w:rPr>
      </w:pPr>
    </w:p>
    <w:p w14:paraId="32BE24A2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43902ED9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0D620610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048F5561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09CB1B3F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4FE0EB6B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02B4562B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5B5A717B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37C06EED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6C6C5283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12A65252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11B0C878" w14:textId="77777777" w:rsidR="00724C02" w:rsidRDefault="00724C02" w:rsidP="00724C02">
      <w:pPr>
        <w:pStyle w:val="Nagwek3"/>
        <w:jc w:val="center"/>
        <w:rPr>
          <w:b w:val="0"/>
          <w:sz w:val="16"/>
          <w:szCs w:val="16"/>
        </w:rPr>
      </w:pPr>
    </w:p>
    <w:p w14:paraId="46074B4E" w14:textId="2338825C" w:rsidR="00724C02" w:rsidRDefault="00724C02" w:rsidP="00724C02">
      <w:pPr>
        <w:pStyle w:val="Nagwek3"/>
        <w:jc w:val="center"/>
      </w:pPr>
      <w:r>
        <w:rPr>
          <w:sz w:val="24"/>
          <w:szCs w:val="24"/>
        </w:rPr>
        <w:lastRenderedPageBreak/>
        <w:t xml:space="preserve">            </w:t>
      </w:r>
      <w:r>
        <w:rPr>
          <w:b w:val="0"/>
          <w:sz w:val="16"/>
          <w:szCs w:val="16"/>
        </w:rPr>
        <w:t>Gminny program profilaktyki i rozwiązywania problemów alkoholowych na rok 2020</w:t>
      </w:r>
    </w:p>
    <w:p w14:paraId="20E0D384" w14:textId="77777777" w:rsidR="00724C02" w:rsidRDefault="00724C02" w:rsidP="00724C02">
      <w:pPr>
        <w:pStyle w:val="Nagwek3"/>
        <w:rPr>
          <w:rFonts w:ascii="Times New Roman" w:hAnsi="Times New Roman"/>
          <w:color w:val="407927"/>
          <w:sz w:val="24"/>
          <w:szCs w:val="24"/>
        </w:rPr>
      </w:pPr>
      <w:r>
        <w:rPr>
          <w:rFonts w:ascii="Times New Roman" w:hAnsi="Times New Roman"/>
          <w:color w:val="407927"/>
          <w:sz w:val="24"/>
          <w:szCs w:val="24"/>
        </w:rPr>
        <w:t>I   WPROWADZENIE</w:t>
      </w:r>
    </w:p>
    <w:p w14:paraId="6C1F432C" w14:textId="77777777" w:rsidR="00724C02" w:rsidRDefault="00724C02" w:rsidP="00724C02">
      <w:pPr>
        <w:pStyle w:val="Standard"/>
        <w:ind w:firstLine="708"/>
        <w:jc w:val="both"/>
      </w:pPr>
      <w:r>
        <w:rPr>
          <w:i/>
        </w:rPr>
        <w:t>Gminny Program Profilaktyki i Rozwiązywania Problemów Alkoholowych dla Gminy Mrągowo jest zapisem działań, które będą realizowane w ramach zadań własnych gminy,                                    w obszarze profilaktyki i rozwiązywania problemów alkoholowych, narkomanii, przemocy                               w rodzinie i innych problemów związanych z używaniem substancji psychoaktywnych oraz integracji społecznej osób uzależnionych..</w:t>
      </w:r>
    </w:p>
    <w:p w14:paraId="0660CF1F" w14:textId="1132BC64" w:rsidR="00724C02" w:rsidRDefault="00724C02" w:rsidP="00724C02">
      <w:pPr>
        <w:pStyle w:val="Standard"/>
        <w:ind w:firstLine="708"/>
        <w:jc w:val="both"/>
      </w:pPr>
      <w:r>
        <w:rPr>
          <w:rFonts w:ascii="Times New Roman" w:hAnsi="Times New Roman"/>
        </w:rPr>
        <w:t>Zgodnie z Narodowym Programem Profilaktyki i Rozwiązywania Problemów Alkoholowych, przyjmuje się, iż napój alkoholowy jest specyficznym towarem, który wymaga specjalnych regulacji prawno-administracyjnych oraz finansowych umożliwiających wyższy stopień kontroli niż ta, która obowiązuje w systemie wolnorynkowym wobec innych produktów. W związku z tym,  stosuje się odpowiednio uchwałę Rady Gminy,  określającą maksymalną liczbę zezwoleń na sprzedaż napojów alkoholowych na terenie Gminy Mrągowo - Uchwała Nr LII/389/18 z dnia 23 sierpnia 2018 roku   oraz zasady usytuowania na terenie Gminy Mrągowo  miejsc sprzedaży  i podawania napojów alkoholowych - uchwała Nr LII/390/18 Rady  Gminy Mrągowo z dnia  23 sierpnia 2018r. oraz  ustawę</w:t>
      </w:r>
      <w:r w:rsidR="00BA78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o wychowaniu w trzeźwości i przeciwdziałaniu alkoholizmowi (art.2 ust.1 pkt.4) nakładającą na władze gminy obowiązek prowadzenia działań zmierzających do ograniczenia dostępności do napojów alkoholowych, zmiany struktury ich spożycia oraz obyczajów. Działania na rzecz trzeźwości </w:t>
      </w:r>
      <w:r w:rsidR="000E3C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miejscu pracy, przeciwdziałania powstawaniu i usuwania następstw nadużywania alkoholu.</w:t>
      </w:r>
    </w:p>
    <w:p w14:paraId="4AF68D89" w14:textId="77777777" w:rsidR="00724C02" w:rsidRDefault="00724C02" w:rsidP="00724C02">
      <w:pPr>
        <w:pStyle w:val="Standard"/>
        <w:ind w:firstLine="708"/>
        <w:jc w:val="both"/>
      </w:pPr>
      <w:r>
        <w:rPr>
          <w:rFonts w:ascii="Times New Roman" w:hAnsi="Times New Roman"/>
        </w:rPr>
        <w:t xml:space="preserve">W gminnym programie </w:t>
      </w:r>
      <w:r>
        <w:rPr>
          <w:rFonts w:ascii="Times New Roman" w:hAnsi="Times New Roman"/>
          <w:b/>
        </w:rPr>
        <w:t>określa się następujące potrzeby ograniczające dostępność             do alkoholu:</w:t>
      </w:r>
    </w:p>
    <w:p w14:paraId="6FA0A03A" w14:textId="77777777" w:rsidR="00724C02" w:rsidRDefault="00724C02" w:rsidP="00724C02">
      <w:pPr>
        <w:pStyle w:val="Standard"/>
        <w:jc w:val="both"/>
      </w:pPr>
      <w:r>
        <w:rPr>
          <w:rFonts w:ascii="Times New Roman" w:hAnsi="Times New Roman"/>
        </w:rPr>
        <w:t>1. potrzeba przeprowadzenia fachowej diagnozy problemu uzależnień,</w:t>
      </w:r>
    </w:p>
    <w:p w14:paraId="002FBAA6" w14:textId="77777777" w:rsidR="00724C02" w:rsidRDefault="00724C02" w:rsidP="00724C02">
      <w:pPr>
        <w:pStyle w:val="Standard"/>
        <w:jc w:val="both"/>
      </w:pPr>
      <w:r>
        <w:rPr>
          <w:rFonts w:ascii="Times New Roman" w:hAnsi="Times New Roman"/>
        </w:rPr>
        <w:t>2. potrzeba zwiększenia liczby kontroli mających za zadanie sprawdzenie przestrzegania przepisów ustawy o wychowaniu w trzeźwości i przeciwdziałaniu alkoholizmowi w miejscach sprzedaży oraz podawania napojów alkoholowych, zwłaszcza w odniesieniu do osób do lat 18,</w:t>
      </w:r>
    </w:p>
    <w:p w14:paraId="4218233C" w14:textId="77777777" w:rsidR="00724C02" w:rsidRDefault="00724C02" w:rsidP="00724C02">
      <w:pPr>
        <w:pStyle w:val="Standard"/>
      </w:pPr>
      <w:r>
        <w:rPr>
          <w:rFonts w:ascii="Times New Roman" w:hAnsi="Times New Roman"/>
        </w:rPr>
        <w:t>3. potrzeba prowadzenia szkoleń podmiotom działających na terenie gminy (głównie przedsiębiorcom prowadzącym sklepy, lokalom gastronomicznym z napojami alkoholowymi) wskazujących na znaczenie i wagę problemów alkoholowych i innych uzależnień dla społeczności lokalnej.</w:t>
      </w:r>
    </w:p>
    <w:p w14:paraId="330C7FBA" w14:textId="77777777" w:rsidR="00724C02" w:rsidRDefault="00724C02" w:rsidP="00724C02">
      <w:pPr>
        <w:pStyle w:val="Nagwek3"/>
        <w:jc w:val="both"/>
        <w:rPr>
          <w:rFonts w:ascii="Times New Roman" w:hAnsi="Times New Roman" w:cs="Times New Roman"/>
          <w:color w:val="407927"/>
          <w:sz w:val="24"/>
          <w:szCs w:val="24"/>
        </w:rPr>
      </w:pPr>
      <w:r>
        <w:rPr>
          <w:rFonts w:ascii="Times New Roman" w:hAnsi="Times New Roman" w:cs="Times New Roman"/>
          <w:color w:val="407927"/>
          <w:sz w:val="24"/>
          <w:szCs w:val="24"/>
        </w:rPr>
        <w:t>II  ZADANIA I CELE  PROGRAMU</w:t>
      </w:r>
    </w:p>
    <w:p w14:paraId="018CDD03" w14:textId="03237647" w:rsidR="00724C02" w:rsidRDefault="00724C02" w:rsidP="00724C02">
      <w:pPr>
        <w:pStyle w:val="Nagwek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ZADANIA</w:t>
      </w:r>
    </w:p>
    <w:p w14:paraId="7DB16F70" w14:textId="369CD164" w:rsidR="00724C02" w:rsidRDefault="00724C02" w:rsidP="00724C02">
      <w:pPr>
        <w:pStyle w:val="Standard"/>
        <w:shd w:val="clear" w:color="auto" w:fill="FFFFFF"/>
        <w:ind w:right="539"/>
        <w:jc w:val="both"/>
      </w:pPr>
      <w:r w:rsidRPr="00565E70">
        <w:rPr>
          <w:rFonts w:ascii="Times New Roman" w:hAnsi="Times New Roman"/>
          <w:bCs/>
        </w:rPr>
        <w:t>1</w:t>
      </w:r>
      <w:r w:rsidR="00565E70">
        <w:rPr>
          <w:rFonts w:ascii="Times New Roman" w:hAnsi="Times New Roman"/>
          <w:bCs/>
        </w:rPr>
        <w:t>.</w:t>
      </w:r>
      <w:r w:rsidRPr="00565E7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zwiększenie dostępności pomocy terapeutycznej i rehabilitacyjnej dla osób uzależnionych od alkoholu i ich rodzin,</w:t>
      </w:r>
    </w:p>
    <w:p w14:paraId="1B0D1EC7" w14:textId="3919B169" w:rsidR="00724C02" w:rsidRDefault="00724C02" w:rsidP="00724C02">
      <w:pPr>
        <w:pStyle w:val="Standard"/>
        <w:shd w:val="clear" w:color="auto" w:fill="FFFFFF"/>
        <w:jc w:val="both"/>
      </w:pPr>
      <w:r w:rsidRPr="00565E70">
        <w:rPr>
          <w:rFonts w:ascii="Times New Roman" w:hAnsi="Times New Roman"/>
          <w:iCs/>
          <w:color w:val="000000"/>
        </w:rPr>
        <w:t>2</w:t>
      </w:r>
      <w:r w:rsidR="00565E70">
        <w:rPr>
          <w:rFonts w:ascii="Times New Roman" w:hAnsi="Times New Roman"/>
          <w:iCs/>
          <w:color w:val="000000"/>
        </w:rPr>
        <w:t>.</w:t>
      </w:r>
      <w:r>
        <w:rPr>
          <w:rFonts w:ascii="Times New Roman" w:hAnsi="Times New Roman"/>
          <w:bCs/>
          <w:iCs/>
          <w:color w:val="000000"/>
        </w:rPr>
        <w:t xml:space="preserve"> udzielenie rodzinom, w których występują problemy alkoholowe pomocy psychospołecznej                i prawnej, a w szczególności ochrona przed przemocą w rodzinie,</w:t>
      </w:r>
    </w:p>
    <w:p w14:paraId="6162768F" w14:textId="311746FD" w:rsidR="00724C02" w:rsidRDefault="00724C02" w:rsidP="00724C02">
      <w:pPr>
        <w:pStyle w:val="Standard"/>
        <w:shd w:val="clear" w:color="auto" w:fill="FFFFFF"/>
        <w:jc w:val="both"/>
      </w:pPr>
      <w:r w:rsidRPr="00565E70">
        <w:rPr>
          <w:rFonts w:ascii="Times New Roman" w:hAnsi="Times New Roman"/>
          <w:bCs/>
          <w:color w:val="000000"/>
        </w:rPr>
        <w:lastRenderedPageBreak/>
        <w:t>3</w:t>
      </w:r>
      <w:r w:rsidR="00565E70">
        <w:rPr>
          <w:rFonts w:ascii="Times New Roman" w:hAnsi="Times New Roman"/>
          <w:b/>
          <w:color w:val="000000"/>
        </w:rPr>
        <w:t>.</w:t>
      </w:r>
      <w:r>
        <w:rPr>
          <w:rFonts w:ascii="Times New Roman" w:hAnsi="Times New Roman"/>
          <w:color w:val="000000"/>
        </w:rPr>
        <w:t>prowadzenie profilaktycznej działalności informacyjnej i edukacyjnej w zakresie rozwiązywania problemów alkoholowych i przeciwdziałania narkomanii w szczególności dla dzieci i młodzieży, w tym prowadzenie pozalekcyjnych zajęć sportowych a także działań na rzecz dożywiania dzieci uczestniczących w pozalekcyjnych programach opiekuńczo-wychowawczych i socjoterapeutycznych</w:t>
      </w:r>
      <w:r>
        <w:rPr>
          <w:rFonts w:ascii="Times New Roman" w:hAnsi="Times New Roman"/>
          <w:b/>
          <w:color w:val="000000"/>
        </w:rPr>
        <w:t>,</w:t>
      </w:r>
    </w:p>
    <w:p w14:paraId="196B239E" w14:textId="650B22E9" w:rsidR="00724C02" w:rsidRDefault="00724C02" w:rsidP="00724C02">
      <w:pPr>
        <w:pStyle w:val="Standard"/>
        <w:shd w:val="clear" w:color="auto" w:fill="FFFFFF"/>
        <w:spacing w:line="322" w:lineRule="exact"/>
        <w:jc w:val="both"/>
      </w:pPr>
      <w:r w:rsidRPr="00565E70">
        <w:rPr>
          <w:rFonts w:ascii="Times New Roman" w:hAnsi="Times New Roman"/>
          <w:bCs/>
          <w:color w:val="000000"/>
        </w:rPr>
        <w:t>4</w:t>
      </w:r>
      <w:r w:rsidR="00565E70" w:rsidRPr="00565E70">
        <w:rPr>
          <w:rFonts w:ascii="Times New Roman" w:hAnsi="Times New Roman"/>
          <w:bCs/>
          <w:color w:val="000000"/>
        </w:rPr>
        <w:t>.</w:t>
      </w:r>
      <w:r>
        <w:rPr>
          <w:rFonts w:ascii="Times New Roman" w:hAnsi="Times New Roman"/>
          <w:color w:val="000000"/>
        </w:rPr>
        <w:t>wspomaganie działalności instytucji, stowarzyszeń oraz osób fizycznych służących rozwiązywaniu problemów alkoholowych,</w:t>
      </w:r>
    </w:p>
    <w:p w14:paraId="3E422BCE" w14:textId="77473E06" w:rsidR="00724C02" w:rsidRDefault="00724C02" w:rsidP="00724C02">
      <w:pPr>
        <w:pStyle w:val="Standard"/>
        <w:shd w:val="clear" w:color="auto" w:fill="FFFFFF"/>
        <w:tabs>
          <w:tab w:val="left" w:pos="758"/>
        </w:tabs>
        <w:jc w:val="both"/>
      </w:pPr>
      <w:r w:rsidRPr="00565E70">
        <w:rPr>
          <w:rFonts w:ascii="Times New Roman" w:hAnsi="Times New Roman"/>
          <w:bCs/>
        </w:rPr>
        <w:t>5</w:t>
      </w:r>
      <w:r w:rsidR="00565E70" w:rsidRPr="00565E70">
        <w:rPr>
          <w:rFonts w:ascii="Times New Roman" w:hAnsi="Times New Roman"/>
          <w:bCs/>
        </w:rPr>
        <w:t>.</w:t>
      </w:r>
      <w:r>
        <w:rPr>
          <w:rFonts w:ascii="Times New Roman" w:hAnsi="Times New Roman"/>
        </w:rPr>
        <w:t>podejmowanie interwencji w związku z naruszeniem przepisów określonych w art. 13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i 15 ustawy oraz występowanie przed sądem w charakterze oskarżyciela publicznego,</w:t>
      </w:r>
    </w:p>
    <w:p w14:paraId="0B975BA6" w14:textId="7BDB8F59" w:rsidR="00724C02" w:rsidRDefault="00724C02" w:rsidP="00724C02">
      <w:pPr>
        <w:pStyle w:val="Standard"/>
        <w:shd w:val="clear" w:color="auto" w:fill="FFFFFF"/>
        <w:tabs>
          <w:tab w:val="left" w:pos="758"/>
        </w:tabs>
        <w:jc w:val="both"/>
      </w:pPr>
      <w:r w:rsidRPr="00565E70">
        <w:rPr>
          <w:rFonts w:ascii="Times New Roman" w:hAnsi="Times New Roman"/>
          <w:bCs/>
          <w:color w:val="000000"/>
        </w:rPr>
        <w:t>6</w:t>
      </w:r>
      <w:r w:rsidR="00565E70" w:rsidRPr="00565E70">
        <w:rPr>
          <w:rFonts w:ascii="Times New Roman" w:hAnsi="Times New Roman"/>
          <w:bCs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wspieranie zatrudnienia socjalnego poprzez organizowanie i finansowanie centrów integracji społecznej.</w:t>
      </w:r>
    </w:p>
    <w:p w14:paraId="48A3B2AA" w14:textId="1AFFD1BE" w:rsidR="00724C02" w:rsidRDefault="00724C02" w:rsidP="00724C02">
      <w:pPr>
        <w:pStyle w:val="Standard"/>
        <w:shd w:val="clear" w:color="auto" w:fill="FFFFFF"/>
        <w:tabs>
          <w:tab w:val="left" w:pos="758"/>
        </w:tabs>
        <w:jc w:val="both"/>
      </w:pPr>
      <w:r>
        <w:rPr>
          <w:rFonts w:ascii="Times New Roman" w:hAnsi="Times New Roman"/>
          <w:color w:val="000000"/>
        </w:rPr>
        <w:tab/>
        <w:t>Realizację tych zadań inicjuje, w myśl powyższej ustawy, powołana przez Wójta Gminy Mrągowo, Gminna Komisja Rozwiązywania Problemów Alkoholowych. Konieczność podejmowania zdecydowanych działań zapobiegających alkoholizmowi wynika również</w:t>
      </w:r>
      <w:r w:rsidR="00BA784E">
        <w:rPr>
          <w:rFonts w:ascii="Times New Roman" w:hAnsi="Times New Roman"/>
          <w:color w:val="000000"/>
        </w:rPr>
        <w:t xml:space="preserve">                     </w:t>
      </w:r>
      <w:r>
        <w:rPr>
          <w:rFonts w:ascii="Times New Roman" w:hAnsi="Times New Roman"/>
          <w:color w:val="000000"/>
        </w:rPr>
        <w:t xml:space="preserve"> z ustawy  z dnia 12 marca 2004 roku o pomocy społecznej (Dz.U. z 201</w:t>
      </w:r>
      <w:r w:rsidR="0075778C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color w:val="000000"/>
        </w:rPr>
        <w:t>r., poz.150</w:t>
      </w:r>
      <w:r w:rsidR="0075778C">
        <w:rPr>
          <w:rFonts w:ascii="Times New Roman" w:hAnsi="Times New Roman"/>
          <w:color w:val="000000"/>
        </w:rPr>
        <w:t>7</w:t>
      </w:r>
      <w:r>
        <w:rPr>
          <w:rFonts w:ascii="Times New Roman" w:hAnsi="Times New Roman"/>
          <w:color w:val="000000"/>
        </w:rPr>
        <w:t xml:space="preserve"> z późn. zm.).</w:t>
      </w:r>
    </w:p>
    <w:p w14:paraId="4B0A08E9" w14:textId="027D2C48" w:rsidR="00724C02" w:rsidRDefault="00724C02" w:rsidP="00724C02">
      <w:pPr>
        <w:pStyle w:val="Standard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CELE  </w:t>
      </w:r>
    </w:p>
    <w:p w14:paraId="5B04B4B9" w14:textId="32FBDDC7" w:rsidR="00724C02" w:rsidRDefault="00724C02" w:rsidP="00724C02">
      <w:pPr>
        <w:pStyle w:val="Standard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1.Podnoszenie świadomości lokalnej społeczności na temat zmiany postaw i postępowania wobec problemu nadużywania alkoholu.</w:t>
      </w:r>
    </w:p>
    <w:p w14:paraId="5E96147E" w14:textId="77777777" w:rsidR="00724C02" w:rsidRDefault="00724C02" w:rsidP="00724C02">
      <w:pPr>
        <w:pStyle w:val="Nagwek3"/>
        <w:spacing w:line="240" w:lineRule="auto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2. Zapobieganie powstawaniu nowych problemów alkoholowych na terenie gminy  oraz zmniejszanie rozmiaru już istniejących.</w:t>
      </w:r>
    </w:p>
    <w:p w14:paraId="3E9D0635" w14:textId="77777777" w:rsidR="00724C02" w:rsidRDefault="00724C02" w:rsidP="00724C02">
      <w:pPr>
        <w:pStyle w:val="Nagwek3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Propagowanie w społeczności lokalnej zdrowego stylu życia ze szczególnym zwróceniem uwagi na dzieci i młodzież.</w:t>
      </w:r>
    </w:p>
    <w:p w14:paraId="2903F054" w14:textId="77777777" w:rsidR="00724C02" w:rsidRDefault="00724C02" w:rsidP="00724C02">
      <w:pPr>
        <w:pStyle w:val="Nagwek3"/>
        <w:rPr>
          <w:rFonts w:ascii="Times New Roman" w:eastAsia="Calibri" w:hAnsi="Times New Roman"/>
          <w:color w:val="70AD47"/>
          <w:sz w:val="24"/>
          <w:szCs w:val="24"/>
        </w:rPr>
      </w:pPr>
      <w:r>
        <w:rPr>
          <w:rFonts w:ascii="Times New Roman" w:eastAsia="Calibri" w:hAnsi="Times New Roman"/>
          <w:color w:val="70AD47"/>
          <w:sz w:val="24"/>
          <w:szCs w:val="24"/>
        </w:rPr>
        <w:t>III DIAGNOZA PROBLEMÓW</w:t>
      </w:r>
    </w:p>
    <w:p w14:paraId="17278E86" w14:textId="20F0C52C" w:rsidR="00724C02" w:rsidRPr="002D2B60" w:rsidRDefault="00565E70" w:rsidP="00565E70">
      <w:pPr>
        <w:pStyle w:val="Nagwek3"/>
        <w:rPr>
          <w:rFonts w:ascii="Times New Roman" w:eastAsia="Calibri" w:hAnsi="Times New Roman"/>
          <w:b w:val="0"/>
          <w:bCs w:val="0"/>
          <w:sz w:val="24"/>
          <w:szCs w:val="24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</w:rPr>
        <w:t>1.</w:t>
      </w:r>
      <w:r w:rsidR="00724C02" w:rsidRPr="002D2B60">
        <w:rPr>
          <w:rFonts w:ascii="Times New Roman" w:eastAsia="Calibri" w:hAnsi="Times New Roman"/>
          <w:b w:val="0"/>
          <w:bCs w:val="0"/>
          <w:sz w:val="24"/>
          <w:szCs w:val="24"/>
        </w:rPr>
        <w:t>Charakterystyka środowiska</w:t>
      </w:r>
    </w:p>
    <w:p w14:paraId="44550C69" w14:textId="77777777" w:rsidR="00F062B6" w:rsidRDefault="00724C02" w:rsidP="002D2B60">
      <w:pPr>
        <w:pStyle w:val="Nagwek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 xml:space="preserve">Gmina Mrągowo położona jest na rozległym Pojezierzu Mazurskim. </w:t>
      </w:r>
      <w:r>
        <w:rPr>
          <w:rFonts w:ascii="Times New Roman" w:eastAsia="Calibri" w:hAnsi="Times New Roman"/>
          <w:sz w:val="24"/>
          <w:szCs w:val="24"/>
        </w:rPr>
        <w:t>Z</w:t>
      </w:r>
      <w:r>
        <w:rPr>
          <w:rFonts w:ascii="Times New Roman" w:eastAsia="Calibri" w:hAnsi="Times New Roman"/>
          <w:b w:val="0"/>
          <w:sz w:val="24"/>
          <w:szCs w:val="24"/>
        </w:rPr>
        <w:t>ajmuje powierzchnię 29.485 ha. Swoim obszarem otacza jednostkę administracyjną tj. miasto Mrągowo. W skali regionu wyróżnia ją ciekawa rzeźba terenu, liczne rynnowe jeziora, zwarte kompleksy leśne. W skład gminy wchodzi 61 wiosek i 3</w:t>
      </w:r>
      <w:r w:rsidR="00C871EA">
        <w:rPr>
          <w:rFonts w:ascii="Times New Roman" w:eastAsia="Calibri" w:hAnsi="Times New Roman"/>
          <w:b w:val="0"/>
          <w:sz w:val="24"/>
          <w:szCs w:val="24"/>
        </w:rPr>
        <w:t>1</w:t>
      </w:r>
      <w:r>
        <w:rPr>
          <w:rFonts w:ascii="Times New Roman" w:eastAsia="Calibri" w:hAnsi="Times New Roman"/>
          <w:b w:val="0"/>
          <w:sz w:val="24"/>
          <w:szCs w:val="24"/>
        </w:rPr>
        <w:t xml:space="preserve"> sołectw</w:t>
      </w:r>
      <w:r w:rsidR="00C871EA">
        <w:rPr>
          <w:rFonts w:ascii="Times New Roman" w:eastAsia="Calibri" w:hAnsi="Times New Roman"/>
          <w:b w:val="0"/>
          <w:sz w:val="24"/>
          <w:szCs w:val="24"/>
        </w:rPr>
        <w:t>.</w:t>
      </w:r>
    </w:p>
    <w:p w14:paraId="30960985" w14:textId="78E02932" w:rsidR="00724C02" w:rsidRPr="00C871EA" w:rsidRDefault="00724C02" w:rsidP="002D2B60">
      <w:pPr>
        <w:pStyle w:val="Nagwek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>Liczba ludności gminy Mrągowo na dzień 31.12.2018</w:t>
      </w:r>
      <w:r w:rsidR="001C091E">
        <w:rPr>
          <w:rFonts w:ascii="Times New Roman" w:eastAsia="Calibri" w:hAnsi="Times New Roman"/>
          <w:b w:val="0"/>
          <w:sz w:val="24"/>
          <w:szCs w:val="24"/>
        </w:rPr>
        <w:t>r</w:t>
      </w:r>
      <w:r>
        <w:rPr>
          <w:rFonts w:ascii="Times New Roman" w:eastAsia="Calibri" w:hAnsi="Times New Roman"/>
          <w:b w:val="0"/>
          <w:sz w:val="24"/>
          <w:szCs w:val="24"/>
        </w:rPr>
        <w:t xml:space="preserve"> wynosiła 7 961 mieszkańców, w tym 6 362  powyżej 18 roku życia.</w:t>
      </w:r>
    </w:p>
    <w:p w14:paraId="0B88C1C6" w14:textId="39443038" w:rsidR="00724C02" w:rsidRPr="003A08A3" w:rsidRDefault="00724C02" w:rsidP="003A08A3">
      <w:pPr>
        <w:pStyle w:val="Nagwek3"/>
        <w:spacing w:before="0" w:after="0" w:line="240" w:lineRule="auto"/>
        <w:ind w:firstLine="708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>Na terenie gminy funkcjonuj</w:t>
      </w:r>
      <w:r w:rsidR="003A08A3">
        <w:rPr>
          <w:rFonts w:ascii="Times New Roman" w:eastAsia="Calibri" w:hAnsi="Times New Roman"/>
          <w:b w:val="0"/>
          <w:sz w:val="24"/>
          <w:szCs w:val="24"/>
        </w:rPr>
        <w:t>ą</w:t>
      </w:r>
      <w:r>
        <w:rPr>
          <w:rFonts w:ascii="Times New Roman" w:eastAsia="Calibri" w:hAnsi="Times New Roman"/>
          <w:b w:val="0"/>
          <w:sz w:val="24"/>
          <w:szCs w:val="24"/>
        </w:rPr>
        <w:t>: 4 szkoły podstawowe i 4 oddziały przedszkolne :                              w Marcinkowie, Szestnie, Kosewie i w Bożem oraz  2 przedszkola w Bożem i Marcinkowi</w:t>
      </w:r>
    </w:p>
    <w:p w14:paraId="187E900A" w14:textId="4C2C6008" w:rsidR="00724C02" w:rsidRDefault="00724C02" w:rsidP="002D2B60">
      <w:pPr>
        <w:pStyle w:val="Nagwek3"/>
        <w:spacing w:before="0" w:after="0"/>
        <w:ind w:firstLine="708"/>
        <w:jc w:val="both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>Gmina nie posiada Przychodni Lekarskiej, dlatego ludność objęta jest opieką lekarską Niepublicznej Przychodni Lekarskiej mieszczącej się przy ulicy Królewieckiej 58 w Mrągowie</w:t>
      </w:r>
      <w:r w:rsidR="002D2B60">
        <w:rPr>
          <w:rFonts w:ascii="Times New Roman" w:eastAsia="Calibri" w:hAnsi="Times New Roman"/>
          <w:b w:val="0"/>
          <w:sz w:val="24"/>
          <w:szCs w:val="24"/>
        </w:rPr>
        <w:t>, Niepublicznej Przychodni Lekarskiej „</w:t>
      </w:r>
      <w:proofErr w:type="spellStart"/>
      <w:r w:rsidR="002D2B60">
        <w:rPr>
          <w:rFonts w:ascii="Times New Roman" w:eastAsia="Calibri" w:hAnsi="Times New Roman"/>
          <w:b w:val="0"/>
          <w:sz w:val="24"/>
          <w:szCs w:val="24"/>
        </w:rPr>
        <w:t>Grunwaldzke</w:t>
      </w:r>
      <w:proofErr w:type="spellEnd"/>
      <w:r w:rsidR="002D2B60">
        <w:rPr>
          <w:rFonts w:ascii="Times New Roman" w:eastAsia="Calibri" w:hAnsi="Times New Roman"/>
          <w:b w:val="0"/>
          <w:sz w:val="24"/>
          <w:szCs w:val="24"/>
        </w:rPr>
        <w:t xml:space="preserve">”, ul. Grunwaldzka 16 w Mrągowie, </w:t>
      </w:r>
      <w:r w:rsidR="002D2B60">
        <w:rPr>
          <w:rFonts w:ascii="Times New Roman" w:eastAsia="Calibri" w:hAnsi="Times New Roman"/>
          <w:b w:val="0"/>
          <w:sz w:val="24"/>
          <w:szCs w:val="24"/>
        </w:rPr>
        <w:lastRenderedPageBreak/>
        <w:t>Samodzieln</w:t>
      </w:r>
      <w:r w:rsidR="003A08A3">
        <w:rPr>
          <w:rFonts w:ascii="Times New Roman" w:eastAsia="Calibri" w:hAnsi="Times New Roman"/>
          <w:b w:val="0"/>
          <w:sz w:val="24"/>
          <w:szCs w:val="24"/>
        </w:rPr>
        <w:t>ej</w:t>
      </w:r>
      <w:r w:rsidR="002D2B60">
        <w:rPr>
          <w:rFonts w:ascii="Times New Roman" w:eastAsia="Calibri" w:hAnsi="Times New Roman"/>
          <w:b w:val="0"/>
          <w:sz w:val="24"/>
          <w:szCs w:val="24"/>
        </w:rPr>
        <w:t xml:space="preserve"> Niepubliczny Zakład Opieki Zdrowotnej Mazur – Med., Osiedle Mazurskie 33A.</w:t>
      </w:r>
      <w:r>
        <w:rPr>
          <w:rFonts w:ascii="Times New Roman" w:eastAsia="Calibri" w:hAnsi="Times New Roman"/>
          <w:b w:val="0"/>
          <w:sz w:val="24"/>
          <w:szCs w:val="24"/>
        </w:rPr>
        <w:t>.</w:t>
      </w:r>
    </w:p>
    <w:p w14:paraId="4A689192" w14:textId="77777777" w:rsidR="00724C02" w:rsidRPr="00C871EA" w:rsidRDefault="00724C02" w:rsidP="00724C02">
      <w:pPr>
        <w:pStyle w:val="Tekstpodstawowywcity"/>
        <w:spacing w:line="276" w:lineRule="auto"/>
        <w:ind w:left="0"/>
        <w:rPr>
          <w:bCs/>
        </w:rPr>
      </w:pPr>
      <w:r w:rsidRPr="00C871EA">
        <w:rPr>
          <w:bCs/>
        </w:rPr>
        <w:t>Dane dotyczące  rynku napojów alkoholowy</w:t>
      </w:r>
    </w:p>
    <w:p w14:paraId="28A561E3" w14:textId="77777777" w:rsidR="00724C02" w:rsidRDefault="00724C02" w:rsidP="00724C02">
      <w:pPr>
        <w:pStyle w:val="Nagwek3"/>
        <w:rPr>
          <w:rFonts w:ascii="Times New Roman" w:eastAsia="Calibri" w:hAnsi="Times New Roman"/>
          <w:b w:val="0"/>
          <w:sz w:val="24"/>
          <w:szCs w:val="24"/>
        </w:rPr>
      </w:pPr>
      <w:r>
        <w:rPr>
          <w:rFonts w:ascii="Times New Roman" w:eastAsia="Calibri" w:hAnsi="Times New Roman"/>
          <w:b w:val="0"/>
          <w:sz w:val="24"/>
          <w:szCs w:val="24"/>
        </w:rPr>
        <w:t xml:space="preserve">Liczba punktów sprzedaży napojów alkoholowych </w:t>
      </w:r>
    </w:p>
    <w:tbl>
      <w:tblPr>
        <w:tblW w:w="9351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2"/>
        <w:gridCol w:w="1073"/>
        <w:gridCol w:w="1163"/>
        <w:gridCol w:w="1059"/>
        <w:gridCol w:w="926"/>
        <w:gridCol w:w="992"/>
        <w:gridCol w:w="1696"/>
      </w:tblGrid>
      <w:tr w:rsidR="00FF7016" w14:paraId="45CAEF62" w14:textId="06CF4391" w:rsidTr="001115D1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8FEC1" w14:textId="77777777" w:rsidR="00FF7016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  <w:t>Rok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22248" w14:textId="77777777" w:rsidR="00FF7016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  <w:t>2014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9FAD8" w14:textId="77777777" w:rsidR="00FF7016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  <w:t>2015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936BD" w14:textId="77777777" w:rsidR="00FF7016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  <w:t>2016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DDAF" w14:textId="77777777" w:rsidR="00FF7016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  <w:t>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404B" w14:textId="4F108FD7" w:rsidR="00FF7016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  <w:t xml:space="preserve">  2018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4110" w14:textId="026F9BB8" w:rsidR="00FF7016" w:rsidRDefault="001115D1">
            <w:pPr>
              <w:pStyle w:val="Nagwek3"/>
              <w:spacing w:line="240" w:lineRule="auto"/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  <w:t>do 31.10.</w:t>
            </w:r>
            <w:r w:rsidR="00FF7016">
              <w:rPr>
                <w:rFonts w:ascii="Times New Roman" w:eastAsia="Calibri" w:hAnsi="Times New Roman"/>
                <w:kern w:val="0"/>
                <w:sz w:val="24"/>
                <w:szCs w:val="24"/>
                <w:lang w:eastAsia="en-US" w:bidi="ar-SA"/>
              </w:rPr>
              <w:t>2019</w:t>
            </w:r>
          </w:p>
        </w:tc>
      </w:tr>
      <w:tr w:rsidR="00FF7016" w14:paraId="23A04F04" w14:textId="6FE9DA81" w:rsidTr="001115D1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6F7A" w14:textId="77777777" w:rsidR="00FF7016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/>
                <w:b w:val="0"/>
                <w:kern w:val="0"/>
                <w:sz w:val="20"/>
                <w:szCs w:val="20"/>
                <w:lang w:eastAsia="en-US" w:bidi="ar-SA"/>
              </w:rPr>
              <w:t>Liczba punktów sprzedaży napojów alkoholowych -razem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74BDF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40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69ED4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35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7E563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30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CD8C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19FB" w14:textId="545A2CB3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 xml:space="preserve">   31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568BF" w14:textId="5E179E5E" w:rsidR="00FF7016" w:rsidRPr="001115D1" w:rsidRDefault="008D187B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26</w:t>
            </w:r>
          </w:p>
        </w:tc>
      </w:tr>
      <w:tr w:rsidR="00FF7016" w14:paraId="1301EF78" w14:textId="6DBDE020" w:rsidTr="001115D1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40805" w14:textId="77777777" w:rsidR="00FF7016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/>
                <w:b w:val="0"/>
                <w:kern w:val="0"/>
                <w:sz w:val="20"/>
                <w:szCs w:val="20"/>
                <w:lang w:eastAsia="en-US" w:bidi="ar-SA"/>
              </w:rPr>
              <w:t>Liczba punktów sprzedaży napojów alkoholowych przeznaczonych do spożycia poza miejscem sprzedaży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4912B" w14:textId="77777777" w:rsidR="00FF7016" w:rsidRPr="001115D1" w:rsidRDefault="00FF7016">
            <w:pPr>
              <w:pStyle w:val="Nagwek3"/>
              <w:spacing w:line="240" w:lineRule="auto"/>
              <w:rPr>
                <w:b w:val="0"/>
                <w:bCs w:val="0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1E0F0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F0126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BDDDC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04F6" w14:textId="28762314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14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FD3D" w14:textId="024A5D01" w:rsidR="00FF7016" w:rsidRPr="001115D1" w:rsidRDefault="008D187B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12</w:t>
            </w:r>
          </w:p>
        </w:tc>
      </w:tr>
      <w:tr w:rsidR="00FF7016" w14:paraId="214C74B8" w14:textId="0C76BE8F" w:rsidTr="001115D1">
        <w:trPr>
          <w:trHeight w:val="1137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C8E0F" w14:textId="77777777" w:rsidR="00FF7016" w:rsidRDefault="00FF7016">
            <w:pPr>
              <w:pStyle w:val="Nagwek3"/>
              <w:spacing w:line="240" w:lineRule="auto"/>
            </w:pPr>
            <w:r>
              <w:rPr>
                <w:rFonts w:ascii="Times New Roman" w:eastAsia="Calibri" w:hAnsi="Times New Roman"/>
                <w:b w:val="0"/>
                <w:kern w:val="0"/>
                <w:sz w:val="20"/>
                <w:szCs w:val="20"/>
                <w:lang w:eastAsia="en-US" w:bidi="ar-SA"/>
              </w:rPr>
              <w:t>Liczba punktów sprzedaży napojów alkoholowych przeznaczonych do spożycia w  miejscu sprzedaży.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2A985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20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E2584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18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1F665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586E" w14:textId="77777777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A205" w14:textId="0E4B6200" w:rsidR="00FF7016" w:rsidRPr="001115D1" w:rsidRDefault="00FF7016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17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68B2" w14:textId="5149A09A" w:rsidR="00FF7016" w:rsidRPr="001115D1" w:rsidRDefault="008D187B">
            <w:pPr>
              <w:pStyle w:val="Nagwek3"/>
              <w:spacing w:line="240" w:lineRule="auto"/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</w:pPr>
            <w:r w:rsidRPr="001115D1">
              <w:rPr>
                <w:rFonts w:ascii="Times New Roman" w:eastAsia="Calibri" w:hAnsi="Times New Roman"/>
                <w:b w:val="0"/>
                <w:bCs w:val="0"/>
                <w:kern w:val="0"/>
                <w:sz w:val="24"/>
                <w:szCs w:val="24"/>
                <w:lang w:eastAsia="en-US" w:bidi="ar-SA"/>
              </w:rPr>
              <w:t>14</w:t>
            </w:r>
          </w:p>
        </w:tc>
      </w:tr>
    </w:tbl>
    <w:p w14:paraId="0D267A95" w14:textId="77777777" w:rsidR="00724C02" w:rsidRDefault="00724C02" w:rsidP="00724C02">
      <w:pPr>
        <w:pStyle w:val="Tekstpodstawowywcity"/>
        <w:spacing w:line="276" w:lineRule="auto"/>
        <w:ind w:left="0"/>
      </w:pPr>
      <w:r>
        <w:t xml:space="preserve">  </w:t>
      </w:r>
      <w:r>
        <w:rPr>
          <w:i/>
          <w:sz w:val="22"/>
          <w:szCs w:val="22"/>
        </w:rPr>
        <w:t>Źródło: Badania własne</w:t>
      </w:r>
    </w:p>
    <w:p w14:paraId="18396166" w14:textId="77777777" w:rsidR="00724C02" w:rsidRDefault="00724C02" w:rsidP="00724C02">
      <w:pPr>
        <w:suppressAutoHyphens w:val="0"/>
        <w:spacing w:before="100" w:after="10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bCs/>
          <w:kern w:val="0"/>
          <w:lang w:eastAsia="pl-PL" w:bidi="ar-SA"/>
        </w:rPr>
      </w:pPr>
      <w:r>
        <w:rPr>
          <w:rFonts w:ascii="Times New Roman" w:eastAsia="Calibri" w:hAnsi="Times New Roman" w:cs="Times New Roman"/>
          <w:bCs/>
          <w:kern w:val="0"/>
          <w:lang w:eastAsia="pl-PL" w:bidi="ar-SA"/>
        </w:rPr>
        <w:t>Z danych zawartych w tabeli wynika, że zadanie zmniejszania  dostępności do alkoholu             w gminie Mrągowo zostało zrealizowane.</w:t>
      </w:r>
    </w:p>
    <w:p w14:paraId="6C5A5387" w14:textId="68435E89" w:rsidR="00724C02" w:rsidRPr="003A08A3" w:rsidRDefault="00565E70" w:rsidP="00565E70">
      <w:pPr>
        <w:pStyle w:val="Nagwek3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2.</w:t>
      </w:r>
      <w:r w:rsidR="00724C02" w:rsidRPr="003A08A3">
        <w:rPr>
          <w:rFonts w:ascii="Times New Roman" w:hAnsi="Times New Roman" w:cs="Times New Roman"/>
          <w:b w:val="0"/>
          <w:bCs w:val="0"/>
          <w:sz w:val="24"/>
          <w:szCs w:val="24"/>
        </w:rPr>
        <w:t>Opis sytuacji w zakresie problemów uzależnień wynikających z badań prowadzonych przez zespoły profilaktyki w szkołach na terenie gminy</w:t>
      </w:r>
    </w:p>
    <w:p w14:paraId="60435B33" w14:textId="3EF072E3" w:rsidR="00724C02" w:rsidRDefault="00724C02" w:rsidP="00724C02">
      <w:pPr>
        <w:jc w:val="both"/>
        <w:rPr>
          <w:rFonts w:ascii="Cambria" w:hAnsi="Cambria"/>
        </w:rPr>
      </w:pPr>
      <w:r>
        <w:rPr>
          <w:rFonts w:ascii="Cambria" w:hAnsi="Cambria"/>
        </w:rPr>
        <w:t>Ankiety przeprowadzono w  roku szkolnym 2017/2018. wśród uczniów kl. V-VII SP oraz kl. II  i III gimnazjum, rodziców tych uczniów oraz nauczycieli. Przebadano 81% uczniów, 35% rodziców i 85% nauczycieli.</w:t>
      </w:r>
    </w:p>
    <w:p w14:paraId="026D55AA" w14:textId="77777777" w:rsidR="00724C02" w:rsidRPr="003A08A3" w:rsidRDefault="00724C02" w:rsidP="00724C02">
      <w:pPr>
        <w:rPr>
          <w:bCs/>
        </w:rPr>
      </w:pPr>
      <w:r w:rsidRPr="003A08A3">
        <w:rPr>
          <w:rFonts w:ascii="Cambria" w:hAnsi="Cambria"/>
          <w:bCs/>
        </w:rPr>
        <w:t>Wyniki jakościowe przedstawiają się następująco:</w:t>
      </w:r>
    </w:p>
    <w:p w14:paraId="377C18A6" w14:textId="77777777" w:rsidR="00724C02" w:rsidRDefault="00724C02" w:rsidP="00724C0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Skala zjawiska stosowania używek przez uczniów szkoły jest nieduża a zażywania narkotyków praktycznie nie występuje. Najwięcej uczniów uważa, że w szkole nie ma tych zjawisk lub są one nieznane. Nauczyciele oraz rodzice także sądzą, że w szkole nie ma takiego zjawiska lub jest ono nieznane. </w:t>
      </w:r>
    </w:p>
    <w:p w14:paraId="2ECA737F" w14:textId="77777777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O tym, że uczniowie spożywają alkohol wiedzą nieliczni nauczyciele i rodzice </w:t>
      </w:r>
      <w:r>
        <w:rPr>
          <w:rFonts w:ascii="Cambria" w:hAnsi="Cambria"/>
        </w:rPr>
        <w:br/>
        <w:t>a większość uważa, że zjawisko to nie występuje. Zdecydowana większość respondentów sądzi, że uczniowie nie używają narkotyków, duża część nauczycieli  oraz nieliczni rodzice nie ma wiedzy na ten temat.</w:t>
      </w:r>
    </w:p>
    <w:p w14:paraId="27BD9BCA" w14:textId="77777777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Według uczniów, większość z nich nigdy nie paliła papierosów, nie piła alkoholu </w:t>
      </w:r>
      <w:r>
        <w:rPr>
          <w:rFonts w:ascii="Cambria" w:hAnsi="Cambria"/>
        </w:rPr>
        <w:br/>
        <w:t xml:space="preserve">i nie brała narkotyków. Raz w życiu po papierosy i alkohol sięgnęło po kilkunastu </w:t>
      </w:r>
      <w:r>
        <w:rPr>
          <w:rFonts w:ascii="Cambria" w:hAnsi="Cambria"/>
        </w:rPr>
        <w:br/>
        <w:t>a po narkotyki kilku uczniów. Do okazjonalnego palenia czy picia alkoholu przyznaje się kilku uczniów.</w:t>
      </w:r>
    </w:p>
    <w:p w14:paraId="300E6741" w14:textId="77777777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Zdaniem około połowy ankietowanych uczniów w klasie papierosy pali po kilka osób, alkohol pije od kilku osób do połowy klasy, narkotyki bierze kilka osób. Według uczniów, papierosy i alkohol najczęściej uczniowie kupują sami, czasami otrzymują od kolegów częstujących ich lub biorą od rodziców bez ich wiedzy; większość uczniów nie pali papierosów i nie pije alkoholu. </w:t>
      </w:r>
    </w:p>
    <w:p w14:paraId="339BFE68" w14:textId="77777777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Duża część rodziców uważa, że ich dzieci nie używają papierosów, alkoholu </w:t>
      </w:r>
      <w:r>
        <w:rPr>
          <w:rFonts w:ascii="Cambria" w:hAnsi="Cambria"/>
        </w:rPr>
        <w:br/>
        <w:t xml:space="preserve">czy narkotyków; nieliczni  nie wiedzą, skąd uczniowie biorą papierosy, alkohol czy narkotyki. </w:t>
      </w:r>
    </w:p>
    <w:p w14:paraId="027BB4CD" w14:textId="77777777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W sprawie brania narkotyków zdecydowana większość uczniów twierdzi, że nie biorą takich środków a ci, którzy przyznają się do jednostkowych kontaktów ze środkami tego rodzaju, kupują je sami. Duża część nauczycieli nie wie, skąd uczniowie biorą papierosy, alkohol czy narkotyki.</w:t>
      </w:r>
    </w:p>
    <w:p w14:paraId="5ED3C7DB" w14:textId="531218E5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Jeśli chodzi o miejsca palenia papierosów, to zdaniem zarówno uczniów, </w:t>
      </w:r>
      <w:r>
        <w:rPr>
          <w:rFonts w:ascii="Cambria" w:hAnsi="Cambria"/>
        </w:rPr>
        <w:br/>
        <w:t xml:space="preserve">jak i nauczycieli, uczniowie robią to w domu, w szkole lub okolicy szkoły i na imprezach. Alkohol uczniowie spożywają przede wszystkim na imprezach lub </w:t>
      </w:r>
      <w:r w:rsidR="002D2B60">
        <w:rPr>
          <w:rFonts w:ascii="Cambria" w:hAnsi="Cambria"/>
        </w:rPr>
        <w:t xml:space="preserve">                                                                </w:t>
      </w:r>
      <w:r>
        <w:rPr>
          <w:rFonts w:ascii="Cambria" w:hAnsi="Cambria"/>
        </w:rPr>
        <w:t xml:space="preserve">w klubach/dyskotekach, rzadziej w domu. Zdaniem ankietowanych uczniowie palą papierosy głównie w okolicy szkoły lub na imprezach, alkohol piją na imprezach oraz w innych miejscach. </w:t>
      </w:r>
    </w:p>
    <w:p w14:paraId="7DA6FCEA" w14:textId="77777777" w:rsidR="00724C02" w:rsidRDefault="00724C02" w:rsidP="002D2B60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Przyczyny palenia papierosów przez uczniów to przyzwyczajenie lub chęć rozładowania stresu. Zdaniem rodziców uczniowie palą papierosy i piją alkohol głównie </w:t>
      </w:r>
      <w:r>
        <w:rPr>
          <w:rFonts w:ascii="Cambria" w:hAnsi="Cambria"/>
        </w:rPr>
        <w:br/>
        <w:t>na imprezach. Powodami stosowania używek przez uczniów są: chęć zaimponowania innym, chęć zabawienia się, chęć złamania zakazu lub namowy rówieśników.</w:t>
      </w:r>
    </w:p>
    <w:p w14:paraId="0A41A47B" w14:textId="12E1E696" w:rsidR="00724C02" w:rsidRDefault="00724C02" w:rsidP="002D2B60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Powody, dla których młodzież pije alkohol to chęć lepszej zabawy oraz rozładowania stresu, chęć zaimponowania innym lub namowy rówieśników. Powody brania</w:t>
      </w:r>
      <w:r w:rsidR="00FF701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narkotyków nie wystąpiły.  Zdaniem większości ankietowanych uczniów, ich rodzice nie wiedzą o paleniu przez dzieci papierosów, piciu alkoholu czy zażywaniu narkotyków. </w:t>
      </w:r>
    </w:p>
    <w:p w14:paraId="134FC5BF" w14:textId="77777777" w:rsidR="00724C02" w:rsidRDefault="00724C02" w:rsidP="002D2B60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W ciągu dwóch miesięcy poprzedzających badanie, najwięcej uczniów nie było  świadkiem palenia papierosów, picia alkoholu czy brania narkotyków; niektórzy dostrzegali te zjawiska rzadko.</w:t>
      </w:r>
    </w:p>
    <w:p w14:paraId="7661F9AA" w14:textId="77777777" w:rsidR="00724C02" w:rsidRDefault="00724C02" w:rsidP="002D2B60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Alkoholem, do spożywani którego najczęściej przyznawali się uczniowie jest piwo; zdecydowana większość nie pije żadnego alkoholu.</w:t>
      </w:r>
    </w:p>
    <w:p w14:paraId="27B3E153" w14:textId="0E24D71F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Sporadyczne próby </w:t>
      </w:r>
      <w:r w:rsidR="003A08A3">
        <w:rPr>
          <w:rFonts w:ascii="Cambria" w:hAnsi="Cambria"/>
        </w:rPr>
        <w:t>za</w:t>
      </w:r>
      <w:r>
        <w:rPr>
          <w:rFonts w:ascii="Cambria" w:hAnsi="Cambria"/>
        </w:rPr>
        <w:t xml:space="preserve">żywania narkotyków dotyczyły kompotu, chociaż nie ma pewności czy uczniowie faktycznie rozumieli to określenie, gdyż w trakcie wypełniania ankiet, niektórzy pytali, co to takiego. </w:t>
      </w:r>
    </w:p>
    <w:p w14:paraId="3AD7FCA7" w14:textId="38DABA98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Około jedna trzecia rodziców nie wie ile osób z klasy ich dziecka stosuje używki; pozostali sądzą, że uczniowie nie palą papierosów, nie pij</w:t>
      </w:r>
      <w:r w:rsidR="003A08A3">
        <w:rPr>
          <w:rFonts w:ascii="Cambria" w:hAnsi="Cambria"/>
        </w:rPr>
        <w:t>ą</w:t>
      </w:r>
      <w:r>
        <w:rPr>
          <w:rFonts w:ascii="Cambria" w:hAnsi="Cambria"/>
        </w:rPr>
        <w:t xml:space="preserve"> alkoholu ani nie biorą narkotyków.</w:t>
      </w:r>
    </w:p>
    <w:p w14:paraId="0B0461CC" w14:textId="77777777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Zdaniem uczniów, w okolicy szkoły łatwo kupić papierosy, trudno zdobyć alkohol, niemożliwe jest kupienie narkotyków; zdecydowana większość uczniów nie wie czy łatwo, czy trudno zdobyć środki uzależniające. Łatwość zdobycia papierosów, alkoholu </w:t>
      </w:r>
      <w:r>
        <w:rPr>
          <w:rFonts w:ascii="Cambria" w:hAnsi="Cambria"/>
        </w:rPr>
        <w:br/>
        <w:t xml:space="preserve">czy narkotyków w okolicy szkoły, oceniana jest przez nauczycieli i rodziców jako niska </w:t>
      </w:r>
      <w:r>
        <w:rPr>
          <w:rFonts w:ascii="Cambria" w:hAnsi="Cambria"/>
        </w:rPr>
        <w:br/>
        <w:t xml:space="preserve">lub niemożliwa. </w:t>
      </w:r>
    </w:p>
    <w:p w14:paraId="42287B64" w14:textId="502DAEB8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Atmosfera domu rodzinnego, według nauczycieli, ma bardzo duży wpływ na palenie przez uczniów papierosów, picie alkoholu oraz zażywanie narkotyków. Zdecydowana większość ankietowanych rodziców nie pali papierosów ani nie pije alkoholu; część rodziców przyznaje, że okazjonalnie lub rzadko pije alkohol. Nikt </w:t>
      </w:r>
      <w:r w:rsidR="002D2B60">
        <w:rPr>
          <w:rFonts w:ascii="Cambria" w:hAnsi="Cambria"/>
        </w:rPr>
        <w:t xml:space="preserve">                                </w:t>
      </w:r>
      <w:r>
        <w:rPr>
          <w:rFonts w:ascii="Cambria" w:hAnsi="Cambria"/>
        </w:rPr>
        <w:t>z badanych ani ich współmałżonków  nie używa narkotyków.</w:t>
      </w:r>
    </w:p>
    <w:p w14:paraId="26129295" w14:textId="53654733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Większość rodziców uważa, że szkoła prowadzi profilaktykę uzależnień, około jedna trzecia nie wie czy takie działania się odbywają w szkole. W opinii rodziców </w:t>
      </w:r>
      <w:r w:rsidR="002D2B60">
        <w:rPr>
          <w:rFonts w:ascii="Cambria" w:hAnsi="Cambria"/>
        </w:rPr>
        <w:t xml:space="preserve">                         </w:t>
      </w:r>
      <w:r>
        <w:rPr>
          <w:rFonts w:ascii="Cambria" w:hAnsi="Cambria"/>
        </w:rPr>
        <w:t>w rozwiązywaniu problemów uzależnień uczniów, mogą oni liczyć przede wszystkim na pomoc pedagoga szkolnego, wychowawcy klasy, specjalistów i policji. Uczniowie uważają, że pomóc w pozbyciu się nałogów mogliby przede wszystkim pedagog szkolny oraz rodzice.</w:t>
      </w:r>
    </w:p>
    <w:p w14:paraId="318E1D25" w14:textId="77777777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Według ponad połowy badanych nauczycieli, na lekcjach wychowawczych wystarczająco dużo czasu poświecą się na profilaktykę uzależnień. Według zdecydowanej większość nauczycieli, są oni przygotowani do udzielania pomocy uczniom palącym </w:t>
      </w:r>
      <w:r>
        <w:rPr>
          <w:rFonts w:ascii="Cambria" w:hAnsi="Cambria"/>
        </w:rPr>
        <w:br/>
        <w:t xml:space="preserve">i/lub pijącym, w mniejszym zaś stopniu biorącym narkotyki. </w:t>
      </w:r>
    </w:p>
    <w:p w14:paraId="3400E511" w14:textId="77777777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W rozwiązywaniu problemów uzależnień uczniów, nauczyciele mogą liczyć przede wszystkim na pomoc pedagoga szkolnego, innego nauczyciela i dyrektora szkoły.</w:t>
      </w:r>
    </w:p>
    <w:p w14:paraId="216081BD" w14:textId="7D9C22FB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Ewentualny udział w programie wyprowadzającym z uzależnienia deklaruje niewielka część badanych uczniów; większość nie wie lub nie skorzystałaby z takiej oferty. Co do wzięcia udziału w programie wyprowadzającym dziecko z uzależnienia, zdania rodziców są podzielone i rozkładają się mniej więcej po równo pomiędzy tak, nie i nie wiem.</w:t>
      </w:r>
    </w:p>
    <w:p w14:paraId="0E5DEADB" w14:textId="3A35262C" w:rsidR="00724C02" w:rsidRDefault="00724C02" w:rsidP="00724C02">
      <w:pPr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Swoje wyniki w nauce uczniowie oraz ich rodzice w większości oceniają jako dobre </w:t>
      </w:r>
      <w:r>
        <w:rPr>
          <w:rFonts w:ascii="Cambria" w:hAnsi="Cambria"/>
        </w:rPr>
        <w:br/>
        <w:t xml:space="preserve">i bardzo dobre, nieliczni jako słabe. W opinii nauczycieli trudności w nauce bardzo często są powodem uzależnień wśród młodzieży. </w:t>
      </w:r>
    </w:p>
    <w:p w14:paraId="24062E5E" w14:textId="77777777" w:rsidR="003A08A3" w:rsidRDefault="003A08A3" w:rsidP="00724C02">
      <w:pPr>
        <w:ind w:firstLine="708"/>
        <w:jc w:val="both"/>
        <w:rPr>
          <w:rFonts w:ascii="Cambria" w:hAnsi="Cambria"/>
        </w:rPr>
      </w:pPr>
    </w:p>
    <w:p w14:paraId="44079A11" w14:textId="77777777" w:rsidR="00724C02" w:rsidRDefault="00724C02" w:rsidP="00724C02">
      <w:pPr>
        <w:spacing w:line="360" w:lineRule="auto"/>
        <w:rPr>
          <w:rFonts w:ascii="Cambria" w:hAnsi="Cambria"/>
          <w:b/>
        </w:rPr>
      </w:pPr>
      <w:r>
        <w:rPr>
          <w:rFonts w:ascii="Cambria" w:hAnsi="Cambria"/>
          <w:b/>
        </w:rPr>
        <w:lastRenderedPageBreak/>
        <w:t>Wnioski</w:t>
      </w:r>
    </w:p>
    <w:p w14:paraId="72AE5517" w14:textId="77777777" w:rsidR="00724C02" w:rsidRDefault="00724C02" w:rsidP="00724C02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Obecnie wśród społeczności szkolnej nie stwierdza się problemu uzależnień </w:t>
      </w:r>
      <w:r>
        <w:rPr>
          <w:rFonts w:ascii="Cambria" w:hAnsi="Cambria"/>
        </w:rPr>
        <w:br/>
        <w:t>czy też nadużywania papierosów, alkoholu bądź narkotyków.</w:t>
      </w:r>
    </w:p>
    <w:p w14:paraId="2503482C" w14:textId="77777777" w:rsidR="00724C02" w:rsidRDefault="00724C02" w:rsidP="00724C0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Zauważalna jest skala eksperymentowania z papierosami oraz alkoholem.</w:t>
      </w:r>
    </w:p>
    <w:p w14:paraId="09F47A5B" w14:textId="7161223B" w:rsidR="00724C02" w:rsidRDefault="00724C02" w:rsidP="00724C02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>Profilaktyka uzależnień w szko</w:t>
      </w:r>
      <w:r w:rsidR="003A08A3">
        <w:rPr>
          <w:rFonts w:ascii="Cambria" w:hAnsi="Cambria"/>
        </w:rPr>
        <w:t>łach</w:t>
      </w:r>
      <w:r>
        <w:rPr>
          <w:rFonts w:ascii="Cambria" w:hAnsi="Cambria"/>
        </w:rPr>
        <w:t xml:space="preserve"> prowadzona jest prawidłowo </w:t>
      </w:r>
      <w:r>
        <w:rPr>
          <w:rFonts w:ascii="Cambria" w:hAnsi="Cambria"/>
        </w:rPr>
        <w:br/>
        <w:t xml:space="preserve">i w wystraczającym wymiarze, jednak nie wszyscy rodzice wiedzą o prowadzonej </w:t>
      </w:r>
      <w:r>
        <w:rPr>
          <w:rFonts w:ascii="Cambria" w:hAnsi="Cambria"/>
        </w:rPr>
        <w:br/>
        <w:t xml:space="preserve"> profilaktyce uzależnień.</w:t>
      </w:r>
    </w:p>
    <w:p w14:paraId="0306BBA5" w14:textId="77777777" w:rsidR="00724C02" w:rsidRDefault="00724C02" w:rsidP="00724C02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>Nadal należy systematycznie podejmować działania upowszechniające wśród uczniów styl życia promujący inne aktywności, niż stosowanie używek.</w:t>
      </w:r>
    </w:p>
    <w:p w14:paraId="34596077" w14:textId="77777777" w:rsidR="00724C02" w:rsidRDefault="00724C02" w:rsidP="00724C02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Należy prowadzić działania uświadamiające rodziców zwłaszcza w zakresie niebezpieczeństwa sięgania przez młodzież po alkohol i przyzwolenia w domach </w:t>
      </w:r>
      <w:r>
        <w:rPr>
          <w:rFonts w:ascii="Cambria" w:hAnsi="Cambria"/>
        </w:rPr>
        <w:br/>
        <w:t>na spożywanie piwa.</w:t>
      </w:r>
    </w:p>
    <w:p w14:paraId="63D67F8F" w14:textId="77777777" w:rsidR="00724C02" w:rsidRDefault="00724C02" w:rsidP="00724C02">
      <w:pPr>
        <w:pStyle w:val="Akapitzlist"/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Cambria" w:hAnsi="Cambria"/>
        </w:rPr>
      </w:pPr>
      <w:r>
        <w:rPr>
          <w:rFonts w:ascii="Cambria" w:hAnsi="Cambria"/>
        </w:rPr>
        <w:t xml:space="preserve">Warto korzystać ze wsparcia podmiotów zewnętrznych w obszarze prowadzenia profilaktyki pierwszorzędowej. </w:t>
      </w:r>
    </w:p>
    <w:p w14:paraId="36E888FC" w14:textId="77777777" w:rsidR="00724C02" w:rsidRDefault="00724C02" w:rsidP="00724C02">
      <w:pPr>
        <w:suppressAutoHyphens w:val="0"/>
        <w:spacing w:after="0" w:line="240" w:lineRule="auto"/>
        <w:ind w:left="357"/>
        <w:jc w:val="both"/>
        <w:rPr>
          <w:rFonts w:ascii="Cambria" w:hAnsi="Cambria"/>
        </w:rPr>
      </w:pPr>
    </w:p>
    <w:p w14:paraId="11DC04F1" w14:textId="3F0C6AEC" w:rsidR="00724C02" w:rsidRPr="00565E70" w:rsidRDefault="00565E70" w:rsidP="00565E70">
      <w:pPr>
        <w:suppressAutoHyphens w:val="0"/>
        <w:spacing w:after="120"/>
        <w:rPr>
          <w:bCs/>
        </w:rPr>
      </w:pPr>
      <w:r>
        <w:rPr>
          <w:rFonts w:ascii="Times New Roman" w:eastAsia="Times New Roman" w:hAnsi="Times New Roman" w:cs="Times New Roman"/>
          <w:bCs/>
          <w:kern w:val="0"/>
          <w:lang w:eastAsia="pl-PL" w:bidi="ar-SA"/>
        </w:rPr>
        <w:t>3.</w:t>
      </w:r>
      <w:r w:rsidR="00724C02" w:rsidRPr="00565E70">
        <w:rPr>
          <w:rFonts w:ascii="Times New Roman" w:eastAsia="Times New Roman" w:hAnsi="Times New Roman" w:cs="Times New Roman"/>
          <w:bCs/>
          <w:kern w:val="0"/>
          <w:lang w:eastAsia="pl-PL" w:bidi="ar-SA"/>
        </w:rPr>
        <w:t>Podjęte działania zmierzające do leczenia odwykowego</w:t>
      </w:r>
    </w:p>
    <w:tbl>
      <w:tblPr>
        <w:tblW w:w="9005" w:type="dxa"/>
        <w:tblInd w:w="2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501"/>
        <w:gridCol w:w="1501"/>
        <w:gridCol w:w="1501"/>
        <w:gridCol w:w="1501"/>
        <w:gridCol w:w="1501"/>
      </w:tblGrid>
      <w:tr w:rsidR="00724C02" w14:paraId="147DCD52" w14:textId="77777777" w:rsidTr="00724C0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396A" w14:textId="77777777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2"/>
                <w:lang w:eastAsia="en-US" w:bidi="ar-SA"/>
              </w:rPr>
            </w:pPr>
          </w:p>
        </w:tc>
        <w:tc>
          <w:tcPr>
            <w:tcW w:w="7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6343" w14:textId="6497DF6E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Liczba wniosków o leczenie odwykowe złożona do Gminnej Komisji Rozwiązywania Problemów Alkoholowych w latach 201</w:t>
            </w:r>
            <w:r w:rsidR="002927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 xml:space="preserve"> - 201</w:t>
            </w:r>
            <w:r w:rsidR="002927B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9</w:t>
            </w:r>
          </w:p>
        </w:tc>
      </w:tr>
      <w:tr w:rsidR="00724C02" w14:paraId="721F42AF" w14:textId="77777777" w:rsidTr="00724C0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7D4F" w14:textId="77777777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Rok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1439" w14:textId="0D0DBE03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27DFC" w14:textId="09FC6415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81DFE" w14:textId="1593B920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34D0D" w14:textId="144F5329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B2E9" w14:textId="2916B15B" w:rsidR="00724C02" w:rsidRDefault="005428E3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do 31.10. 2019</w:t>
            </w:r>
          </w:p>
        </w:tc>
      </w:tr>
      <w:tr w:rsidR="00724C02" w14:paraId="337F3E34" w14:textId="77777777" w:rsidTr="00724C0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E3850" w14:textId="77777777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Liczba wniosków o leczenie odwykowe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32A42" w14:textId="77777777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</w:p>
          <w:p w14:paraId="3B08ED9C" w14:textId="5083B2C7" w:rsidR="00724C02" w:rsidRPr="001115D1" w:rsidRDefault="00FF7016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4606" w14:textId="77777777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</w:p>
          <w:p w14:paraId="19DB318B" w14:textId="0F3E8447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</w:t>
            </w:r>
            <w:r w:rsidR="00FF7016"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4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616A" w14:textId="77777777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</w:p>
          <w:p w14:paraId="218DD0AA" w14:textId="044A9026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</w:t>
            </w:r>
            <w:r w:rsidR="00FF7016"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AC33A" w14:textId="77777777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</w:p>
          <w:p w14:paraId="5E706E1F" w14:textId="06771EA4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</w:t>
            </w:r>
            <w:r w:rsidR="00FF7016"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D843D" w14:textId="77777777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</w:p>
          <w:p w14:paraId="4506DDFE" w14:textId="31636637" w:rsidR="00724C02" w:rsidRPr="001115D1" w:rsidRDefault="002927B4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9</w:t>
            </w:r>
          </w:p>
        </w:tc>
      </w:tr>
    </w:tbl>
    <w:p w14:paraId="33821E11" w14:textId="77777777" w:rsidR="00724C02" w:rsidRDefault="00724C02" w:rsidP="00724C02">
      <w:pPr>
        <w:suppressAutoHyphens w:val="0"/>
        <w:spacing w:after="120"/>
        <w:ind w:left="283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Źródło: Badania własne</w:t>
      </w:r>
    </w:p>
    <w:p w14:paraId="21C84F77" w14:textId="1D380D81" w:rsidR="00724C02" w:rsidRDefault="00724C02" w:rsidP="005428E3">
      <w:pPr>
        <w:suppressAutoHyphens w:val="0"/>
        <w:spacing w:after="120"/>
        <w:ind w:left="283" w:firstLine="425"/>
        <w:jc w:val="both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>Z badań zawartych w tabeli wynika, że  dwukrotnie spadła ilość składanych wniosków o leczenie odwykowe w porównaniu z rokiem 201</w:t>
      </w:r>
      <w:r w:rsidR="002927B4">
        <w:rPr>
          <w:rFonts w:ascii="Times New Roman" w:eastAsia="Times New Roman" w:hAnsi="Times New Roman" w:cs="Times New Roman"/>
          <w:kern w:val="0"/>
          <w:lang w:eastAsia="pl-PL" w:bidi="ar-SA"/>
        </w:rPr>
        <w:t>5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. W roku 201</w:t>
      </w:r>
      <w:r w:rsidR="002927B4">
        <w:rPr>
          <w:rFonts w:ascii="Times New Roman" w:eastAsia="Times New Roman" w:hAnsi="Times New Roman" w:cs="Times New Roman"/>
          <w:kern w:val="0"/>
          <w:lang w:eastAsia="pl-PL" w:bidi="ar-SA"/>
        </w:rPr>
        <w:t>5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było </w:t>
      </w:r>
      <w:r w:rsidR="002927B4">
        <w:rPr>
          <w:rFonts w:ascii="Times New Roman" w:eastAsia="Times New Roman" w:hAnsi="Times New Roman" w:cs="Times New Roman"/>
          <w:kern w:val="0"/>
          <w:lang w:eastAsia="pl-PL" w:bidi="ar-SA"/>
        </w:rPr>
        <w:t>18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, a </w:t>
      </w:r>
      <w:r w:rsidR="005428E3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do 31.10.                  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201</w:t>
      </w:r>
      <w:r w:rsidR="002927B4">
        <w:rPr>
          <w:rFonts w:ascii="Times New Roman" w:eastAsia="Times New Roman" w:hAnsi="Times New Roman" w:cs="Times New Roman"/>
          <w:kern w:val="0"/>
          <w:lang w:eastAsia="pl-PL" w:bidi="ar-SA"/>
        </w:rPr>
        <w:t>9</w:t>
      </w:r>
      <w:r w:rsidR="005428E3">
        <w:rPr>
          <w:rFonts w:ascii="Times New Roman" w:eastAsia="Times New Roman" w:hAnsi="Times New Roman" w:cs="Times New Roman"/>
          <w:kern w:val="0"/>
          <w:lang w:eastAsia="pl-PL" w:bidi="ar-SA"/>
        </w:rPr>
        <w:t>roku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- </w:t>
      </w:r>
      <w:r w:rsidR="002927B4">
        <w:rPr>
          <w:rFonts w:ascii="Times New Roman" w:eastAsia="Times New Roman" w:hAnsi="Times New Roman" w:cs="Times New Roman"/>
          <w:kern w:val="0"/>
          <w:lang w:eastAsia="pl-PL" w:bidi="ar-SA"/>
        </w:rPr>
        <w:t>9</w:t>
      </w:r>
      <w:r>
        <w:rPr>
          <w:rFonts w:ascii="Times New Roman" w:eastAsia="Times New Roman" w:hAnsi="Times New Roman" w:cs="Times New Roman"/>
          <w:kern w:val="0"/>
          <w:lang w:eastAsia="pl-PL" w:bidi="ar-SA"/>
        </w:rPr>
        <w:t>.</w:t>
      </w:r>
    </w:p>
    <w:p w14:paraId="1C9D412E" w14:textId="27DD6E9E" w:rsidR="00724C02" w:rsidRPr="00565E70" w:rsidRDefault="00565E70" w:rsidP="00565E70">
      <w:pPr>
        <w:suppressAutoHyphens w:val="0"/>
        <w:spacing w:after="120"/>
        <w:rPr>
          <w:bCs/>
        </w:rPr>
      </w:pPr>
      <w:r>
        <w:rPr>
          <w:rFonts w:ascii="Times New Roman" w:eastAsia="Times New Roman" w:hAnsi="Times New Roman" w:cs="Times New Roman"/>
          <w:bCs/>
          <w:kern w:val="0"/>
          <w:lang w:eastAsia="pl-PL" w:bidi="ar-SA"/>
        </w:rPr>
        <w:t>4.</w:t>
      </w:r>
      <w:r w:rsidR="00724C02" w:rsidRPr="00565E70">
        <w:rPr>
          <w:rFonts w:ascii="Times New Roman" w:eastAsia="Times New Roman" w:hAnsi="Times New Roman" w:cs="Times New Roman"/>
          <w:bCs/>
          <w:kern w:val="0"/>
          <w:lang w:eastAsia="pl-PL" w:bidi="ar-SA"/>
        </w:rPr>
        <w:t>Realizacja Niebieskich Kart</w:t>
      </w:r>
    </w:p>
    <w:tbl>
      <w:tblPr>
        <w:tblW w:w="9005" w:type="dxa"/>
        <w:tblInd w:w="28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501"/>
        <w:gridCol w:w="1501"/>
        <w:gridCol w:w="1501"/>
        <w:gridCol w:w="1501"/>
        <w:gridCol w:w="1501"/>
      </w:tblGrid>
      <w:tr w:rsidR="00724C02" w14:paraId="5ED6ACF0" w14:textId="77777777" w:rsidTr="00724C0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A36FC" w14:textId="77777777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2"/>
                <w:lang w:eastAsia="en-US" w:bidi="ar-SA"/>
              </w:rPr>
            </w:pPr>
            <w:bookmarkStart w:id="0" w:name="_Hlk530491984"/>
          </w:p>
        </w:tc>
        <w:tc>
          <w:tcPr>
            <w:tcW w:w="75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C4101" w14:textId="7D3CCF63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Liczba  rodzin, u których realizowana jest Niebieska Karta z powodu stosowania przemocy domowej w latach 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- 201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US" w:bidi="ar-SA"/>
              </w:rPr>
              <w:t>9</w:t>
            </w:r>
          </w:p>
        </w:tc>
        <w:bookmarkEnd w:id="0"/>
      </w:tr>
      <w:tr w:rsidR="00724C02" w14:paraId="21FBCC54" w14:textId="77777777" w:rsidTr="00724C0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4A67" w14:textId="77777777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Rok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43BBF" w14:textId="3D946A40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4B846" w14:textId="4A955635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E1D83" w14:textId="7FBB7AB2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1165" w14:textId="1330F5BF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B0B42" w14:textId="09B30098" w:rsidR="00724C02" w:rsidRDefault="005428E3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do 31.10.</w:t>
            </w:r>
            <w:r w:rsidR="00724C0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201</w:t>
            </w:r>
            <w:r w:rsidR="00FF7016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9</w:t>
            </w:r>
          </w:p>
        </w:tc>
      </w:tr>
      <w:tr w:rsidR="00724C02" w14:paraId="69544CD5" w14:textId="77777777" w:rsidTr="00724C0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A74D4" w14:textId="77777777" w:rsidR="00724C02" w:rsidRDefault="00724C02">
            <w:pPr>
              <w:suppressAutoHyphens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Liczba rodzin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0B956" w14:textId="47B28E3C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</w:t>
            </w:r>
            <w:r w:rsidR="00FF7016"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30DA8" w14:textId="4075F2D8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</w:t>
            </w:r>
            <w:r w:rsidR="00FF7016"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0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B1C9" w14:textId="6DF2EFB0" w:rsidR="00724C02" w:rsidRPr="001115D1" w:rsidRDefault="00724C02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</w:t>
            </w:r>
            <w:r w:rsidR="00FF7016"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43800" w14:textId="377F32EE" w:rsidR="00724C02" w:rsidRPr="001115D1" w:rsidRDefault="00FF7016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7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51285" w14:textId="38C32914" w:rsidR="00724C02" w:rsidRPr="001115D1" w:rsidRDefault="00227E86">
            <w:pPr>
              <w:suppressAutoHyphens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</w:pPr>
            <w:r w:rsidRPr="001115D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2"/>
                <w:lang w:eastAsia="en-US" w:bidi="ar-SA"/>
              </w:rPr>
              <w:t>10</w:t>
            </w:r>
          </w:p>
        </w:tc>
      </w:tr>
    </w:tbl>
    <w:p w14:paraId="62148362" w14:textId="77777777" w:rsidR="00724C02" w:rsidRDefault="00724C02" w:rsidP="00724C02">
      <w:pPr>
        <w:suppressAutoHyphens w:val="0"/>
        <w:spacing w:after="120"/>
        <w:ind w:left="283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</w:pPr>
      <w:r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pl-PL" w:bidi="ar-SA"/>
        </w:rPr>
        <w:t>Źródło: Badania własne</w:t>
      </w:r>
    </w:p>
    <w:p w14:paraId="4801380B" w14:textId="339BC78F" w:rsidR="00724C02" w:rsidRDefault="00724C02" w:rsidP="005428E3">
      <w:pPr>
        <w:suppressAutoHyphens w:val="0"/>
        <w:spacing w:after="120"/>
        <w:ind w:firstLine="283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t xml:space="preserve">Z tabeli wynika, że najwięcej rodzin, 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 xml:space="preserve"> u których realizowano  Niebieską Kartę z powodu stosowania przemocy domowej było w roku 201</w:t>
      </w:r>
      <w:r w:rsidR="00FF7016">
        <w:rPr>
          <w:rFonts w:ascii="Times New Roman" w:eastAsia="Times New Roman" w:hAnsi="Times New Roman" w:cs="Times New Roman"/>
          <w:kern w:val="0"/>
          <w:lang w:eastAsia="en-US" w:bidi="ar-SA"/>
        </w:rPr>
        <w:t>5</w:t>
      </w:r>
      <w:r>
        <w:rPr>
          <w:rFonts w:ascii="Times New Roman" w:eastAsia="Times New Roman" w:hAnsi="Times New Roman" w:cs="Times New Roman"/>
          <w:kern w:val="0"/>
          <w:lang w:eastAsia="en-US" w:bidi="ar-SA"/>
        </w:rPr>
        <w:t>, a najmniejsza liczba rodzin, u których realizowano  Niebieską Kartę z powodu stosowania przemocy domowej było w roku 2018.</w:t>
      </w:r>
    </w:p>
    <w:p w14:paraId="7A4385E6" w14:textId="0B74B74D" w:rsidR="005428E3" w:rsidRDefault="005428E3" w:rsidP="005428E3">
      <w:pPr>
        <w:suppressAutoHyphens w:val="0"/>
        <w:spacing w:after="120"/>
        <w:ind w:firstLine="283"/>
        <w:jc w:val="both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17A8CA6F" w14:textId="416AC669" w:rsidR="005428E3" w:rsidRDefault="005428E3" w:rsidP="00724C02">
      <w:pPr>
        <w:suppressAutoHyphens w:val="0"/>
        <w:spacing w:after="120"/>
        <w:ind w:firstLine="283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384A8BED" w14:textId="1EE6DE83" w:rsidR="005428E3" w:rsidRDefault="005428E3" w:rsidP="00724C02">
      <w:pPr>
        <w:suppressAutoHyphens w:val="0"/>
        <w:spacing w:after="120"/>
        <w:ind w:firstLine="283"/>
        <w:rPr>
          <w:rFonts w:ascii="Times New Roman" w:eastAsia="Times New Roman" w:hAnsi="Times New Roman" w:cs="Times New Roman"/>
          <w:kern w:val="0"/>
          <w:lang w:eastAsia="en-US" w:bidi="ar-SA"/>
        </w:rPr>
      </w:pPr>
    </w:p>
    <w:p w14:paraId="19F31225" w14:textId="77777777" w:rsidR="005428E3" w:rsidRDefault="005428E3" w:rsidP="00724C02">
      <w:pPr>
        <w:suppressAutoHyphens w:val="0"/>
        <w:spacing w:after="120"/>
        <w:ind w:firstLine="283"/>
      </w:pPr>
    </w:p>
    <w:p w14:paraId="63D6432F" w14:textId="29FD1F31" w:rsidR="00724C02" w:rsidRPr="005428E3" w:rsidRDefault="00565E70" w:rsidP="00565E70">
      <w:pPr>
        <w:suppressAutoHyphens w:val="0"/>
        <w:spacing w:before="100" w:after="100" w:line="240" w:lineRule="auto"/>
        <w:jc w:val="both"/>
        <w:outlineLvl w:val="2"/>
      </w:pPr>
      <w:r w:rsidRPr="00565E70">
        <w:rPr>
          <w:rFonts w:ascii="Times New Roman" w:eastAsia="Calibri" w:hAnsi="Times New Roman" w:cs="Times New Roman"/>
          <w:kern w:val="0"/>
          <w:lang w:eastAsia="pl-PL" w:bidi="ar-SA"/>
        </w:rPr>
        <w:lastRenderedPageBreak/>
        <w:t>5.</w:t>
      </w:r>
      <w:r w:rsidR="00724C02" w:rsidRPr="00565E70">
        <w:rPr>
          <w:rFonts w:ascii="Times New Roman" w:eastAsia="Calibri" w:hAnsi="Times New Roman" w:cs="Times New Roman"/>
          <w:kern w:val="0"/>
          <w:lang w:eastAsia="pl-PL" w:bidi="ar-SA"/>
        </w:rPr>
        <w:t>Nietrzeźwość w miejscach publicznych.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4"/>
        <w:gridCol w:w="1338"/>
        <w:gridCol w:w="1339"/>
        <w:gridCol w:w="1445"/>
        <w:gridCol w:w="1291"/>
        <w:gridCol w:w="1445"/>
      </w:tblGrid>
      <w:tr w:rsidR="002927B4" w14:paraId="2B71CB03" w14:textId="77777777" w:rsidTr="002927B4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C4D26" w14:textId="77777777" w:rsidR="002927B4" w:rsidRPr="001115D1" w:rsidRDefault="002927B4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115D1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>Rok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73EE" w14:textId="77777777" w:rsidR="002927B4" w:rsidRPr="001115D1" w:rsidRDefault="002927B4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115D1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2014  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47C74" w14:textId="77777777" w:rsidR="002927B4" w:rsidRPr="001115D1" w:rsidRDefault="002927B4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115D1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      2015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745E2" w14:textId="77777777" w:rsidR="002927B4" w:rsidRPr="001115D1" w:rsidRDefault="002927B4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115D1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  2016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8C25" w14:textId="1F0DC920" w:rsidR="002927B4" w:rsidRPr="001115D1" w:rsidRDefault="002927B4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115D1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 2017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0BD7B" w14:textId="0F249AA2" w:rsidR="002927B4" w:rsidRPr="001115D1" w:rsidRDefault="002927B4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</w:pPr>
            <w:r w:rsidRPr="001115D1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eastAsia="en-US" w:bidi="ar-SA"/>
              </w:rPr>
              <w:t xml:space="preserve">      2018</w:t>
            </w:r>
          </w:p>
        </w:tc>
      </w:tr>
      <w:tr w:rsidR="002927B4" w14:paraId="5B79914B" w14:textId="77777777" w:rsidTr="002927B4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F5D3" w14:textId="77777777" w:rsidR="002927B4" w:rsidRDefault="002927B4">
            <w:pPr>
              <w:suppressAutoHyphens w:val="0"/>
              <w:spacing w:before="100" w:after="100" w:line="240" w:lineRule="auto"/>
              <w:outlineLvl w:val="2"/>
            </w:pPr>
            <w:bookmarkStart w:id="1" w:name="_Hlk530495167"/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Liczba nietrzeźwych osób nieletnich zatrzymanych w policyjnych izbach dziecka lub odwiezionych do domów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rodzinnych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8148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E509AFE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556FB96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E5FF8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DB46297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C372F39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3</w:t>
            </w:r>
          </w:p>
          <w:p w14:paraId="3C1B54A1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A83CB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7FEF04BE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F95F2EC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37D8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63BDA6B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560485A" w14:textId="5C80B4FD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11FE" w14:textId="0334384B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FDFF0FA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6D2C6708" w14:textId="5F5356D8" w:rsidR="002927B4" w:rsidRDefault="00C013BF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</w:tc>
        <w:bookmarkEnd w:id="1"/>
      </w:tr>
      <w:tr w:rsidR="002927B4" w14:paraId="6CCB337E" w14:textId="77777777" w:rsidTr="002927B4"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DFF5" w14:textId="77777777" w:rsidR="002927B4" w:rsidRDefault="002927B4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Liczba </w:t>
            </w:r>
            <w:bookmarkStart w:id="2" w:name="_Hlk530495211"/>
            <w:r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zatrzymanych osób nietrzeźwych w celu wytrzeźwienia w pomieszczeniach policyjnych.</w:t>
            </w:r>
            <w:bookmarkEnd w:id="2"/>
          </w:p>
          <w:p w14:paraId="4BE7A18E" w14:textId="77777777" w:rsidR="002927B4" w:rsidRDefault="002927B4">
            <w:pPr>
              <w:suppressAutoHyphens w:val="0"/>
              <w:spacing w:before="100" w:after="100" w:line="240" w:lineRule="auto"/>
              <w:jc w:val="both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D9F7A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14BCB76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3C933EE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20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9DE92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493C47DA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289D549B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3</w:t>
            </w:r>
          </w:p>
          <w:p w14:paraId="36C3930E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4446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460F025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5E9968F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CFFB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21A3181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5BC540AB" w14:textId="787E192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19AA1" w14:textId="59C4538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08D5F28D" w14:textId="77777777" w:rsidR="002927B4" w:rsidRDefault="002927B4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12C6B99B" w14:textId="3A9A1CAC" w:rsidR="002927B4" w:rsidRDefault="00C013BF">
            <w:pPr>
              <w:suppressAutoHyphens w:val="0"/>
              <w:spacing w:before="100" w:after="10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eastAsia="en-US" w:bidi="ar-SA"/>
              </w:rPr>
              <w:t>0</w:t>
            </w:r>
          </w:p>
        </w:tc>
      </w:tr>
    </w:tbl>
    <w:p w14:paraId="4A834DDA" w14:textId="77777777" w:rsidR="00724C02" w:rsidRDefault="00724C02" w:rsidP="00724C02">
      <w:pPr>
        <w:suppressAutoHyphens w:val="0"/>
        <w:spacing w:before="100" w:after="100" w:line="240" w:lineRule="auto"/>
        <w:outlineLvl w:val="2"/>
        <w:rPr>
          <w:rFonts w:ascii="Times New Roman" w:eastAsia="Calibri" w:hAnsi="Times New Roman" w:cs="Times New Roman"/>
          <w:bCs/>
          <w:i/>
          <w:kern w:val="0"/>
          <w:lang w:eastAsia="pl-PL" w:bidi="ar-SA"/>
        </w:rPr>
      </w:pPr>
      <w:proofErr w:type="spellStart"/>
      <w:r>
        <w:rPr>
          <w:rFonts w:ascii="Times New Roman" w:eastAsia="Calibri" w:hAnsi="Times New Roman" w:cs="Times New Roman"/>
          <w:bCs/>
          <w:i/>
          <w:kern w:val="0"/>
          <w:lang w:eastAsia="pl-PL" w:bidi="ar-SA"/>
        </w:rPr>
        <w:t>Zródło</w:t>
      </w:r>
      <w:proofErr w:type="spellEnd"/>
      <w:r>
        <w:rPr>
          <w:rFonts w:ascii="Times New Roman" w:eastAsia="Calibri" w:hAnsi="Times New Roman" w:cs="Times New Roman"/>
          <w:bCs/>
          <w:i/>
          <w:kern w:val="0"/>
          <w:lang w:eastAsia="pl-PL" w:bidi="ar-SA"/>
        </w:rPr>
        <w:t>: Dane Komendy Powiatowej Policji w Mrągowie</w:t>
      </w:r>
    </w:p>
    <w:p w14:paraId="2A4E7F62" w14:textId="576B57C0" w:rsidR="00724C02" w:rsidRDefault="00724C02" w:rsidP="00724C02">
      <w:pPr>
        <w:suppressAutoHyphens w:val="0"/>
        <w:spacing w:before="100" w:after="100" w:line="240" w:lineRule="auto"/>
        <w:jc w:val="both"/>
        <w:outlineLvl w:val="2"/>
      </w:pPr>
      <w:r>
        <w:tab/>
        <w:t>Z danych zawartych w tabeli wynika, że w roku 2017 była największa liczba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nietrzeźwych osób nieletnich zatrzymanych w policyjnych izbach dziecka lub odwiezionych do domów rodzinnych, a w roku 201</w:t>
      </w:r>
      <w:r w:rsidR="008D187B">
        <w:rPr>
          <w:rFonts w:ascii="Times New Roman" w:eastAsia="Calibri" w:hAnsi="Times New Roman" w:cs="Times New Roman"/>
          <w:bCs/>
          <w:kern w:val="0"/>
          <w:lang w:eastAsia="en-US" w:bidi="ar-SA"/>
        </w:rPr>
        <w:t>8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 xml:space="preserve"> najmniejsza liczba .Natomiast zatrzymanych osób nietrzeźwych w celu wytrzeźwienia w pomieszczeniach policyjnych była największa liczba w roku 2014, a najmniejsza w roku 201</w:t>
      </w:r>
      <w:r w:rsidR="008D187B">
        <w:rPr>
          <w:rFonts w:ascii="Times New Roman" w:eastAsia="Calibri" w:hAnsi="Times New Roman" w:cs="Times New Roman"/>
          <w:bCs/>
          <w:kern w:val="0"/>
          <w:lang w:eastAsia="en-US" w:bidi="ar-SA"/>
        </w:rPr>
        <w:t>5 i  2018</w:t>
      </w:r>
      <w:r>
        <w:rPr>
          <w:rFonts w:ascii="Times New Roman" w:eastAsia="Calibri" w:hAnsi="Times New Roman" w:cs="Times New Roman"/>
          <w:bCs/>
          <w:kern w:val="0"/>
          <w:lang w:eastAsia="en-US" w:bidi="ar-SA"/>
        </w:rPr>
        <w:t>.</w:t>
      </w:r>
    </w:p>
    <w:p w14:paraId="2079AE9E" w14:textId="77777777" w:rsidR="00724C02" w:rsidRDefault="00724C02" w:rsidP="00724C02">
      <w:pPr>
        <w:autoSpaceDE w:val="0"/>
      </w:pPr>
    </w:p>
    <w:p w14:paraId="772C98F8" w14:textId="77777777" w:rsidR="00724C02" w:rsidRDefault="00724C02" w:rsidP="00724C02">
      <w:pPr>
        <w:autoSpaceDE w:val="0"/>
      </w:pPr>
      <w:r>
        <w:rPr>
          <w:rFonts w:ascii="Times New Roman" w:hAnsi="Times New Roman" w:cs="Times New Roman"/>
          <w:b/>
          <w:color w:val="407927"/>
        </w:rPr>
        <w:t xml:space="preserve">IV  ZASOBY  </w:t>
      </w:r>
    </w:p>
    <w:p w14:paraId="04F55D6E" w14:textId="55448097" w:rsidR="00724C02" w:rsidRPr="005428E3" w:rsidRDefault="0090309D" w:rsidP="0090309D">
      <w:pPr>
        <w:pStyle w:val="Nagwek3"/>
        <w:rPr>
          <w:b w:val="0"/>
          <w:bCs w:val="0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1.</w:t>
      </w:r>
      <w:r w:rsidR="00724C02" w:rsidRPr="005428E3">
        <w:rPr>
          <w:rFonts w:ascii="Times New Roman" w:hAnsi="Times New Roman"/>
          <w:b w:val="0"/>
          <w:bCs w:val="0"/>
          <w:sz w:val="24"/>
          <w:szCs w:val="24"/>
        </w:rPr>
        <w:t>Zakres pomocy Gminnego Ośrodka Pomocy Społecznej rodzinom w których występuje problem alkoholowy</w:t>
      </w:r>
    </w:p>
    <w:p w14:paraId="540DF7D6" w14:textId="77777777" w:rsidR="00724C02" w:rsidRDefault="00724C02" w:rsidP="00724C02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Formy pomocy:</w:t>
      </w:r>
    </w:p>
    <w:p w14:paraId="36E9B365" w14:textId="77777777" w:rsidR="00724C02" w:rsidRDefault="00724C02" w:rsidP="00724C02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zasiłki celowe,</w:t>
      </w:r>
    </w:p>
    <w:p w14:paraId="3E93FDB0" w14:textId="77777777" w:rsidR="00724C02" w:rsidRDefault="00724C02" w:rsidP="00724C02">
      <w:pPr>
        <w:pStyle w:val="Nagwek3"/>
        <w:tabs>
          <w:tab w:val="left" w:pos="-720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zasiłki okresowe,</w:t>
      </w:r>
    </w:p>
    <w:p w14:paraId="4E78142A" w14:textId="77777777" w:rsidR="00724C02" w:rsidRDefault="00724C02" w:rsidP="00724C02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dożywianie dzieci w szkołach,</w:t>
      </w:r>
    </w:p>
    <w:p w14:paraId="6FAA772E" w14:textId="77777777" w:rsidR="00724C02" w:rsidRDefault="00724C02" w:rsidP="00724C02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paczki żywnościowe,</w:t>
      </w:r>
    </w:p>
    <w:p w14:paraId="79AB1D70" w14:textId="77777777" w:rsidR="00724C02" w:rsidRDefault="00724C02" w:rsidP="00724C02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dodatek na dziecko 500+</w:t>
      </w:r>
    </w:p>
    <w:p w14:paraId="34954A19" w14:textId="77777777" w:rsidR="00724C02" w:rsidRDefault="00724C02" w:rsidP="00724C02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finansowanie kolonii,</w:t>
      </w:r>
    </w:p>
    <w:p w14:paraId="5E487706" w14:textId="77777777" w:rsidR="00724C02" w:rsidRDefault="00724C02" w:rsidP="00724C02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wsparcie asystenta rodziny,</w:t>
      </w:r>
    </w:p>
    <w:p w14:paraId="1D0B0822" w14:textId="77777777" w:rsidR="00724C02" w:rsidRDefault="00724C02" w:rsidP="00724C02">
      <w:pPr>
        <w:pStyle w:val="Nagwek3"/>
        <w:spacing w:before="0" w:after="0"/>
        <w:jc w:val="both"/>
      </w:pPr>
      <w:r>
        <w:rPr>
          <w:rFonts w:ascii="Times New Roman" w:hAnsi="Times New Roman"/>
          <w:b w:val="0"/>
          <w:sz w:val="24"/>
          <w:szCs w:val="24"/>
        </w:rPr>
        <w:t>- projekty.</w:t>
      </w:r>
    </w:p>
    <w:p w14:paraId="4B43C9DB" w14:textId="77777777" w:rsidR="00724C02" w:rsidRDefault="00724C02" w:rsidP="00724C02">
      <w:pPr>
        <w:pStyle w:val="Nagwek3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</w:p>
    <w:p w14:paraId="02A3B7AB" w14:textId="3F2AB52D" w:rsidR="00724C02" w:rsidRPr="005428E3" w:rsidRDefault="005428E3" w:rsidP="00724C02">
      <w:pPr>
        <w:pStyle w:val="Standard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724C02" w:rsidRPr="005428E3">
        <w:rPr>
          <w:rFonts w:ascii="Times New Roman" w:hAnsi="Times New Roman"/>
          <w:bCs/>
        </w:rPr>
        <w:t>Zasoby umożliwiające prowadzenie działalności profilaktycznej i terapeutycznej:</w:t>
      </w:r>
    </w:p>
    <w:p w14:paraId="5DC9DE2E" w14:textId="25487635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.Placówki dostępne dla osób z problemem alkoholowym:</w:t>
      </w:r>
    </w:p>
    <w:p w14:paraId="245D7A5C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a) Punkt Konsultacyjny przy GOPS w Mrągowie, ul. Wojska Polskiego 5A/12</w:t>
      </w:r>
    </w:p>
    <w:p w14:paraId="312BD844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-konsultacje, </w:t>
      </w:r>
    </w:p>
    <w:p w14:paraId="7A146F0F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-porady prawne,  </w:t>
      </w:r>
    </w:p>
    <w:p w14:paraId="7CF581CA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-pomoc psychologiczna.,</w:t>
      </w:r>
    </w:p>
    <w:p w14:paraId="71811F96" w14:textId="77777777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 xml:space="preserve"> -  terapia indywidualna, rodzin lub grup.</w:t>
      </w:r>
    </w:p>
    <w:p w14:paraId="01A5AB6B" w14:textId="77777777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b) Poradnia Zdrowia Psychicznego w Mrągowie, ul. Królewiecka 58</w:t>
      </w:r>
    </w:p>
    <w:p w14:paraId="4BADC6F7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- terapia indywidualna i grupowa,</w:t>
      </w:r>
    </w:p>
    <w:p w14:paraId="64B6DA2E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przeprowadzanie badań w przedmiocie uzależnienia.</w:t>
      </w:r>
    </w:p>
    <w:p w14:paraId="55DD03F5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 Oddziały stacjonarne lecznictwa odwykowego przy szpitalach</w:t>
      </w:r>
    </w:p>
    <w:p w14:paraId="1AEDA167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Ośrodek Terapii Uzależnień w Olsztynie,</w:t>
      </w:r>
    </w:p>
    <w:p w14:paraId="2955A644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Ośrodek Terapii Uzależnień w Giżycku,</w:t>
      </w:r>
    </w:p>
    <w:p w14:paraId="55D83ADF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Szpital Psychiatryczny w Węgorzewie,</w:t>
      </w:r>
    </w:p>
    <w:p w14:paraId="63575161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- Ośrodek Terapii Uzależnień w Starych Juchach.</w:t>
      </w:r>
    </w:p>
    <w:p w14:paraId="27D9E44F" w14:textId="77777777" w:rsidR="00724C02" w:rsidRDefault="00724C02" w:rsidP="00724C02">
      <w:pPr>
        <w:pStyle w:val="Standard"/>
        <w:spacing w:after="0" w:line="240" w:lineRule="auto"/>
        <w:jc w:val="both"/>
      </w:pPr>
    </w:p>
    <w:p w14:paraId="6D187E04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14:paraId="5FA75F0E" w14:textId="5E50D379" w:rsidR="00724C02" w:rsidRDefault="00724C02" w:rsidP="00724C02">
      <w:pPr>
        <w:pStyle w:val="Standard"/>
        <w:spacing w:line="240" w:lineRule="auto"/>
        <w:jc w:val="both"/>
      </w:pPr>
      <w:r>
        <w:rPr>
          <w:rFonts w:ascii="Times New Roman" w:hAnsi="Times New Roman"/>
          <w:b/>
          <w:bCs/>
          <w:color w:val="407927"/>
        </w:rPr>
        <w:t>V ZADANIA I METODY REALIZACJI GMINNEGO PROGRAMU PROFILAKTYKI                     I  ROZWIĄZYWANIA  PROBLEMÓW ALKOHOLOWYCH  NA ROK  20</w:t>
      </w:r>
      <w:r w:rsidR="005428E3">
        <w:rPr>
          <w:rFonts w:ascii="Times New Roman" w:hAnsi="Times New Roman"/>
          <w:b/>
          <w:bCs/>
          <w:color w:val="407927"/>
        </w:rPr>
        <w:t>20</w:t>
      </w:r>
    </w:p>
    <w:p w14:paraId="32F682D0" w14:textId="77777777" w:rsidR="00724C02" w:rsidRDefault="00724C02" w:rsidP="00724C02">
      <w:pPr>
        <w:pStyle w:val="Nagwek3"/>
        <w:spacing w:before="0" w:after="0"/>
        <w:ind w:firstLine="284"/>
        <w:jc w:val="both"/>
        <w:rPr>
          <w:rFonts w:ascii="Times New Roman" w:hAnsi="Times New Roman"/>
          <w:color w:val="407927"/>
          <w:sz w:val="24"/>
          <w:szCs w:val="24"/>
        </w:rPr>
      </w:pPr>
    </w:p>
    <w:p w14:paraId="36054087" w14:textId="77777777" w:rsidR="00724C02" w:rsidRDefault="00724C02" w:rsidP="00724C02">
      <w:pPr>
        <w:pStyle w:val="Nagwek3"/>
        <w:spacing w:before="0" w:after="0"/>
        <w:jc w:val="both"/>
        <w:rPr>
          <w:rFonts w:ascii="Times New Roman" w:hAnsi="Times New Roman" w:cs="Arial"/>
          <w:bCs w:val="0"/>
          <w:iCs/>
          <w:sz w:val="24"/>
          <w:szCs w:val="24"/>
        </w:rPr>
      </w:pPr>
      <w:r>
        <w:rPr>
          <w:rFonts w:ascii="Times New Roman" w:hAnsi="Times New Roman" w:cs="Arial"/>
          <w:bCs w:val="0"/>
          <w:iCs/>
          <w:sz w:val="24"/>
          <w:szCs w:val="24"/>
        </w:rPr>
        <w:t>PRIORYTET</w:t>
      </w:r>
    </w:p>
    <w:p w14:paraId="02894227" w14:textId="77777777" w:rsidR="00724C02" w:rsidRDefault="00724C02" w:rsidP="00724C02">
      <w:pPr>
        <w:pStyle w:val="Standard"/>
        <w:shd w:val="clear" w:color="auto" w:fill="FFFFFF"/>
        <w:tabs>
          <w:tab w:val="left" w:pos="1485"/>
        </w:tabs>
        <w:jc w:val="both"/>
        <w:rPr>
          <w:rFonts w:ascii="Times New Roman" w:hAnsi="Times New Roman"/>
          <w:b/>
          <w:bCs/>
          <w:color w:val="003D73"/>
        </w:rPr>
      </w:pPr>
      <w:r>
        <w:rPr>
          <w:rFonts w:ascii="Times New Roman" w:hAnsi="Times New Roman"/>
          <w:b/>
          <w:bCs/>
          <w:color w:val="003D73"/>
        </w:rPr>
        <w:t>ROZWIĄZYWANIE PROBLEMÓW ALKOHOLOWYCH</w:t>
      </w:r>
    </w:p>
    <w:p w14:paraId="66BB941A" w14:textId="77777777" w:rsidR="00724C02" w:rsidRDefault="00724C02" w:rsidP="00724C02">
      <w:pPr>
        <w:pStyle w:val="Textbody"/>
        <w:shd w:val="clear" w:color="auto" w:fill="FFFFFF"/>
        <w:tabs>
          <w:tab w:val="left" w:pos="540"/>
        </w:tabs>
        <w:spacing w:after="0"/>
        <w:jc w:val="both"/>
      </w:pPr>
      <w:r>
        <w:rPr>
          <w:rFonts w:ascii="Times New Roman" w:hAnsi="Times New Roman" w:cs="Arial"/>
          <w:b/>
          <w:bCs/>
          <w:iCs/>
        </w:rPr>
        <w:t>ZADANIE</w:t>
      </w:r>
    </w:p>
    <w:p w14:paraId="452DA3A8" w14:textId="77777777" w:rsidR="00724C02" w:rsidRDefault="00724C02" w:rsidP="00724C02">
      <w:pPr>
        <w:pStyle w:val="Standard"/>
        <w:shd w:val="clear" w:color="auto" w:fill="FFFFFF"/>
        <w:ind w:right="33"/>
        <w:jc w:val="both"/>
        <w:rPr>
          <w:rFonts w:ascii="Times New Roman" w:hAnsi="Times New Roman" w:cs="Arial"/>
          <w:color w:val="4472C4"/>
        </w:rPr>
      </w:pPr>
      <w:r>
        <w:rPr>
          <w:rFonts w:ascii="Times New Roman" w:hAnsi="Times New Roman" w:cs="Arial"/>
          <w:color w:val="4472C4"/>
        </w:rPr>
        <w:t>Zwiększenie dostępności pomocy terapeutycznej i rehabilitacyjnej dla osób uzależnionych                   od alkoholu i ich rodzin.</w:t>
      </w:r>
    </w:p>
    <w:p w14:paraId="02EC3854" w14:textId="77777777" w:rsidR="00724C02" w:rsidRDefault="00724C02" w:rsidP="002C3CFB">
      <w:pPr>
        <w:pStyle w:val="Standard"/>
        <w:shd w:val="clear" w:color="auto" w:fill="FFFFFF"/>
        <w:spacing w:after="0"/>
        <w:ind w:right="33"/>
        <w:jc w:val="both"/>
        <w:rPr>
          <w:rFonts w:ascii="Times New Roman" w:hAnsi="Times New Roman" w:cs="Arial"/>
          <w:b/>
          <w:bCs/>
          <w:iCs/>
        </w:rPr>
      </w:pPr>
      <w:r>
        <w:rPr>
          <w:rFonts w:ascii="Times New Roman" w:hAnsi="Times New Roman" w:cs="Arial"/>
          <w:b/>
          <w:bCs/>
          <w:iCs/>
        </w:rPr>
        <w:t xml:space="preserve"> DZIAŁANIA</w:t>
      </w:r>
    </w:p>
    <w:p w14:paraId="3B39AF41" w14:textId="77777777" w:rsidR="00724C02" w:rsidRPr="001115D1" w:rsidRDefault="00724C02" w:rsidP="002C3CFB">
      <w:pPr>
        <w:pStyle w:val="Standard"/>
        <w:shd w:val="clear" w:color="auto" w:fill="FFFFFF"/>
        <w:spacing w:after="0"/>
        <w:ind w:right="33"/>
        <w:jc w:val="both"/>
        <w:rPr>
          <w:rFonts w:ascii="Times New Roman" w:hAnsi="Times New Roman" w:cs="Arial"/>
          <w:iCs/>
        </w:rPr>
      </w:pPr>
      <w:r w:rsidRPr="001115D1">
        <w:rPr>
          <w:rFonts w:ascii="Times New Roman" w:hAnsi="Times New Roman" w:cs="Arial"/>
          <w:iCs/>
        </w:rPr>
        <w:t>1. Wspieranie placówek leczenia uzależnienia od alkoholu.</w:t>
      </w:r>
    </w:p>
    <w:p w14:paraId="2F05280F" w14:textId="77777777" w:rsidR="00724C02" w:rsidRPr="001115D1" w:rsidRDefault="00724C02" w:rsidP="005428E3">
      <w:pPr>
        <w:pStyle w:val="Standard"/>
        <w:shd w:val="clear" w:color="auto" w:fill="FFFFFF"/>
        <w:ind w:right="539"/>
        <w:jc w:val="both"/>
      </w:pPr>
      <w:r w:rsidRPr="001115D1">
        <w:rPr>
          <w:color w:val="000000"/>
        </w:rPr>
        <w:t>Zakup materiałów edukacyjnych pacjentom i terapeutom.</w:t>
      </w:r>
    </w:p>
    <w:p w14:paraId="73DE90F3" w14:textId="5DB9358E" w:rsidR="00724C02" w:rsidRPr="001115D1" w:rsidRDefault="00724C02" w:rsidP="005428E3">
      <w:pPr>
        <w:pStyle w:val="Standard"/>
        <w:shd w:val="clear" w:color="auto" w:fill="FFFFFF"/>
        <w:spacing w:after="0"/>
        <w:ind w:right="539"/>
        <w:jc w:val="both"/>
      </w:pPr>
      <w:r w:rsidRPr="001115D1">
        <w:rPr>
          <w:rFonts w:ascii="Times New Roman" w:hAnsi="Times New Roman"/>
          <w:iCs/>
          <w:color w:val="000000"/>
        </w:rPr>
        <w:t xml:space="preserve">2. Prowadzenie punktu konsultacyjnego  mającego na celu udzielanie pomocy osobom uzależnionym i ich rodzinom, DDA oraz ofiarom przemocy, </w:t>
      </w:r>
      <w:r w:rsidR="005428E3" w:rsidRPr="001115D1">
        <w:rPr>
          <w:rFonts w:ascii="Times New Roman" w:hAnsi="Times New Roman"/>
          <w:iCs/>
          <w:color w:val="000000"/>
        </w:rPr>
        <w:t xml:space="preserve"> </w:t>
      </w:r>
      <w:r w:rsidRPr="001115D1">
        <w:rPr>
          <w:rFonts w:ascii="Times New Roman" w:hAnsi="Times New Roman"/>
          <w:iCs/>
          <w:color w:val="000000"/>
        </w:rPr>
        <w:t>w  następujących formach:</w:t>
      </w:r>
    </w:p>
    <w:p w14:paraId="3C6BC1C0" w14:textId="77777777" w:rsidR="00724C02" w:rsidRPr="001115D1" w:rsidRDefault="00724C02" w:rsidP="005428E3">
      <w:pPr>
        <w:pStyle w:val="Standard"/>
        <w:shd w:val="clear" w:color="auto" w:fill="FFFFFF"/>
        <w:spacing w:after="0" w:line="240" w:lineRule="auto"/>
        <w:ind w:right="539"/>
        <w:jc w:val="both"/>
      </w:pPr>
      <w:r w:rsidRPr="001115D1">
        <w:rPr>
          <w:rFonts w:ascii="Times New Roman" w:hAnsi="Times New Roman"/>
          <w:iCs/>
          <w:color w:val="000000"/>
        </w:rPr>
        <w:t>- porady prawne,</w:t>
      </w:r>
    </w:p>
    <w:p w14:paraId="0CF4A5D0" w14:textId="77777777" w:rsidR="00724C02" w:rsidRPr="001115D1" w:rsidRDefault="00724C02" w:rsidP="005428E3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 w:rsidRPr="001115D1">
        <w:rPr>
          <w:rFonts w:ascii="Times New Roman" w:hAnsi="Times New Roman"/>
          <w:iCs/>
          <w:color w:val="000000"/>
        </w:rPr>
        <w:t>- pomoc psychologiczna,</w:t>
      </w:r>
    </w:p>
    <w:p w14:paraId="2089E5D8" w14:textId="77777777" w:rsidR="00724C02" w:rsidRPr="001115D1" w:rsidRDefault="00724C02" w:rsidP="005428E3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 w:rsidRPr="001115D1">
        <w:rPr>
          <w:rFonts w:ascii="Times New Roman" w:hAnsi="Times New Roman"/>
          <w:iCs/>
          <w:color w:val="000000"/>
        </w:rPr>
        <w:t>- terapia indywidualna i grupowa,</w:t>
      </w:r>
    </w:p>
    <w:p w14:paraId="65435BAB" w14:textId="77777777" w:rsidR="00724C02" w:rsidRPr="001115D1" w:rsidRDefault="00724C02" w:rsidP="005428E3">
      <w:pPr>
        <w:pStyle w:val="Standard"/>
        <w:shd w:val="clear" w:color="auto" w:fill="FFFFFF"/>
        <w:spacing w:after="0" w:line="240" w:lineRule="auto"/>
        <w:ind w:right="539"/>
        <w:jc w:val="both"/>
      </w:pPr>
      <w:r w:rsidRPr="001115D1">
        <w:t xml:space="preserve"> - informacja, edukacja;</w:t>
      </w:r>
    </w:p>
    <w:p w14:paraId="6420A4E8" w14:textId="77777777" w:rsidR="00724C02" w:rsidRPr="001115D1" w:rsidRDefault="00724C02" w:rsidP="005428E3">
      <w:pPr>
        <w:pStyle w:val="Standard"/>
        <w:shd w:val="clear" w:color="auto" w:fill="FFFFFF"/>
        <w:spacing w:after="0" w:line="240" w:lineRule="auto"/>
        <w:ind w:right="539"/>
        <w:jc w:val="both"/>
        <w:rPr>
          <w:rFonts w:ascii="Times New Roman" w:hAnsi="Times New Roman"/>
          <w:iCs/>
          <w:color w:val="000000"/>
        </w:rPr>
      </w:pPr>
      <w:r w:rsidRPr="001115D1">
        <w:rPr>
          <w:rFonts w:ascii="Times New Roman" w:hAnsi="Times New Roman"/>
          <w:iCs/>
          <w:color w:val="000000"/>
        </w:rPr>
        <w:t>Zadania osób pełniących dyżury w punkcie konsultacyjnym:</w:t>
      </w:r>
    </w:p>
    <w:p w14:paraId="536346CD" w14:textId="77777777" w:rsidR="00724C02" w:rsidRDefault="00724C02" w:rsidP="005428E3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 - zdiagnozowanie problemów całej rodziny i zaplanowanie pomocy wszystkim członkom ( dorosłym i dzieciom);</w:t>
      </w:r>
    </w:p>
    <w:p w14:paraId="229FFD3E" w14:textId="77777777" w:rsidR="00724C02" w:rsidRDefault="00724C02" w:rsidP="005428E3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 - motywowanie osób uzależnionych jak i członków ich rodzin do podjęcia psychoterapii               w placówkach leczenia uzależnienia, kierowanie do leczenia specjalistycznego oraz                                    do skorzystania z pomocy grup samopomocowych;</w:t>
      </w:r>
    </w:p>
    <w:p w14:paraId="6EC2F409" w14:textId="30DE432B" w:rsidR="00724C02" w:rsidRDefault="00724C02" w:rsidP="005428E3">
      <w:pPr>
        <w:pStyle w:val="Standard"/>
        <w:shd w:val="clear" w:color="auto" w:fill="FFFFFF"/>
        <w:tabs>
          <w:tab w:val="left" w:pos="540"/>
        </w:tabs>
        <w:spacing w:after="0"/>
        <w:ind w:right="539"/>
        <w:jc w:val="both"/>
      </w:pPr>
      <w:r>
        <w:rPr>
          <w:rFonts w:ascii="Times New Roman" w:hAnsi="Times New Roman" w:cs="Arial"/>
          <w:bCs/>
          <w:iCs/>
          <w:color w:val="000000"/>
        </w:rPr>
        <w:t xml:space="preserve"> -motywowanie osób  pijących  r</w:t>
      </w:r>
      <w:r>
        <w:rPr>
          <w:rFonts w:ascii="Times New Roman" w:hAnsi="Times New Roman"/>
          <w:bCs/>
          <w:iCs/>
          <w:color w:val="000000"/>
        </w:rPr>
        <w:t xml:space="preserve">yzykownie i szkodliwie, ale nie uzależnionych, </w:t>
      </w:r>
      <w:r w:rsidR="005428E3">
        <w:rPr>
          <w:rFonts w:ascii="Times New Roman" w:hAnsi="Times New Roman"/>
          <w:bCs/>
          <w:iCs/>
          <w:color w:val="000000"/>
        </w:rPr>
        <w:t xml:space="preserve">                        </w:t>
      </w:r>
      <w:r>
        <w:rPr>
          <w:rFonts w:ascii="Times New Roman" w:hAnsi="Times New Roman"/>
          <w:bCs/>
          <w:iCs/>
          <w:color w:val="000000"/>
        </w:rPr>
        <w:t>do zmiany szkodliwego wzoru picia;</w:t>
      </w:r>
    </w:p>
    <w:p w14:paraId="4818E62B" w14:textId="59C385C3" w:rsidR="00724C02" w:rsidRDefault="00724C02" w:rsidP="005428E3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 -udzielanie wsparcia osobom po zakończonym leczeniu odwykowym (np. rozmowy podtrzymujące, kierowanie do grup wsparcia po zakończonym leczeniu w placówce leczenia uzależnienia od alkoholu);</w:t>
      </w:r>
    </w:p>
    <w:p w14:paraId="44FC06A9" w14:textId="5547719C" w:rsidR="0090309D" w:rsidRDefault="00724C02" w:rsidP="005428E3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-rozpoznawanie zjawisk przemocy domowej, udzielanie stosownego wsparcia </w:t>
      </w:r>
      <w:r w:rsidR="005428E3">
        <w:rPr>
          <w:rFonts w:ascii="Times New Roman" w:hAnsi="Times New Roman"/>
          <w:bCs/>
          <w:iCs/>
          <w:color w:val="000000"/>
        </w:rPr>
        <w:t xml:space="preserve">                                </w:t>
      </w:r>
      <w:r>
        <w:rPr>
          <w:rFonts w:ascii="Times New Roman" w:hAnsi="Times New Roman"/>
          <w:bCs/>
          <w:iCs/>
          <w:color w:val="000000"/>
        </w:rPr>
        <w:t>i informacji o możliwości uzyskania pomocy i powstrzymania przemocy - inicjowanie interwencji w przypadku diagnozy przemocy domowej;</w:t>
      </w:r>
    </w:p>
    <w:p w14:paraId="59B6480D" w14:textId="13985026" w:rsidR="00724C02" w:rsidRPr="0090309D" w:rsidRDefault="00724C02" w:rsidP="005428E3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- gromadzenie aktualnych informacji na temat dostępnych miejsc pomocy i kompetencji</w:t>
      </w:r>
    </w:p>
    <w:p w14:paraId="40F70978" w14:textId="223DA79A" w:rsidR="00724C02" w:rsidRDefault="00724C02" w:rsidP="00724C02">
      <w:pPr>
        <w:pStyle w:val="Standard"/>
        <w:shd w:val="clear" w:color="auto" w:fill="FFFFFF"/>
        <w:spacing w:after="0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 xml:space="preserve"> poszczególnych służb i instytucji z terenu gminy, które powinny być włączone </w:t>
      </w:r>
      <w:r w:rsidR="005428E3">
        <w:rPr>
          <w:rFonts w:ascii="Times New Roman" w:hAnsi="Times New Roman"/>
          <w:bCs/>
          <w:iCs/>
          <w:color w:val="000000"/>
        </w:rPr>
        <w:t xml:space="preserve">                              </w:t>
      </w:r>
      <w:r>
        <w:rPr>
          <w:rFonts w:ascii="Times New Roman" w:hAnsi="Times New Roman"/>
          <w:bCs/>
          <w:iCs/>
          <w:color w:val="000000"/>
        </w:rPr>
        <w:t>w systemową pomoc rodzinie;</w:t>
      </w:r>
    </w:p>
    <w:p w14:paraId="603305E7" w14:textId="77777777" w:rsidR="00724C02" w:rsidRPr="001115D1" w:rsidRDefault="00724C02" w:rsidP="00724C02">
      <w:pPr>
        <w:pStyle w:val="Standard"/>
        <w:shd w:val="clear" w:color="auto" w:fill="FFFFFF"/>
        <w:ind w:right="539"/>
        <w:jc w:val="both"/>
      </w:pPr>
      <w:r w:rsidRPr="001115D1">
        <w:rPr>
          <w:rFonts w:ascii="Times New Roman" w:hAnsi="Times New Roman"/>
          <w:iCs/>
          <w:color w:val="000000"/>
        </w:rPr>
        <w:lastRenderedPageBreak/>
        <w:t>3. Finansowanie wynagrodzenia oraz szkoleń osób pracujących w punkcie konsultacyjnym.</w:t>
      </w:r>
    </w:p>
    <w:p w14:paraId="2076496F" w14:textId="77777777" w:rsidR="00724C02" w:rsidRPr="001115D1" w:rsidRDefault="00724C02" w:rsidP="00724C02">
      <w:pPr>
        <w:pStyle w:val="Standard"/>
        <w:shd w:val="clear" w:color="auto" w:fill="FFFFFF"/>
        <w:ind w:right="539"/>
        <w:jc w:val="both"/>
      </w:pPr>
      <w:r w:rsidRPr="001115D1">
        <w:rPr>
          <w:rFonts w:ascii="Times New Roman" w:hAnsi="Times New Roman"/>
          <w:iCs/>
          <w:color w:val="000000"/>
        </w:rPr>
        <w:t>4. Szkolenia członków Komisji.</w:t>
      </w:r>
    </w:p>
    <w:p w14:paraId="74EBEAFB" w14:textId="77777777" w:rsidR="00724C02" w:rsidRDefault="00724C02" w:rsidP="00724C02">
      <w:pPr>
        <w:pStyle w:val="Nagwek3"/>
        <w:shd w:val="clear" w:color="auto" w:fill="FFFFFF"/>
        <w:spacing w:before="0" w:after="0"/>
        <w:ind w:right="539"/>
        <w:jc w:val="both"/>
      </w:pPr>
      <w:r>
        <w:rPr>
          <w:rFonts w:ascii="Times New Roman" w:hAnsi="Times New Roman"/>
          <w:color w:val="000000"/>
        </w:rPr>
        <w:t>PRIORYTET</w:t>
      </w:r>
    </w:p>
    <w:p w14:paraId="19A2A036" w14:textId="77777777" w:rsidR="00724C02" w:rsidRDefault="00724C02" w:rsidP="00724C02">
      <w:pPr>
        <w:pStyle w:val="Standard"/>
        <w:shd w:val="clear" w:color="auto" w:fill="FFFFFF"/>
        <w:ind w:right="539"/>
        <w:jc w:val="both"/>
      </w:pPr>
      <w:r>
        <w:rPr>
          <w:rFonts w:ascii="Times New Roman" w:hAnsi="Times New Roman"/>
          <w:b/>
          <w:bCs/>
          <w:iCs/>
          <w:color w:val="003D73"/>
        </w:rPr>
        <w:t>PRZECIWDZIAŁANIE PRZEMOCY W RODZINIE</w:t>
      </w:r>
    </w:p>
    <w:p w14:paraId="0EE9095E" w14:textId="77777777" w:rsidR="00724C02" w:rsidRDefault="00724C02" w:rsidP="00724C02">
      <w:pPr>
        <w:pStyle w:val="Textbody"/>
        <w:shd w:val="clear" w:color="auto" w:fill="FFFFFF"/>
        <w:tabs>
          <w:tab w:val="left" w:pos="540"/>
        </w:tabs>
        <w:spacing w:after="0"/>
        <w:ind w:right="539"/>
        <w:jc w:val="both"/>
      </w:pPr>
      <w:r>
        <w:rPr>
          <w:rFonts w:ascii="Times New Roman" w:hAnsi="Times New Roman"/>
          <w:b/>
          <w:bCs/>
          <w:color w:val="000000"/>
        </w:rPr>
        <w:t>ZADANIE</w:t>
      </w:r>
    </w:p>
    <w:p w14:paraId="1D191525" w14:textId="56A396F5" w:rsidR="00724C02" w:rsidRDefault="00724C02" w:rsidP="00724C02">
      <w:pPr>
        <w:pStyle w:val="Textbody"/>
        <w:shd w:val="clear" w:color="auto" w:fill="FFFFFF"/>
        <w:tabs>
          <w:tab w:val="left" w:pos="540"/>
        </w:tabs>
        <w:spacing w:after="0"/>
        <w:ind w:right="539"/>
        <w:jc w:val="both"/>
      </w:pPr>
      <w:r>
        <w:rPr>
          <w:rFonts w:ascii="Times New Roman" w:hAnsi="Times New Roman"/>
          <w:color w:val="4472C4"/>
        </w:rPr>
        <w:t>Udzielanie rodzinom, w których występują problemy alkoholowe pomocy psychospołecznej  i prawnej, a w szczególności ochrona przed przemocą w rodzinie.</w:t>
      </w:r>
    </w:p>
    <w:p w14:paraId="664CF68B" w14:textId="77777777" w:rsidR="00724C02" w:rsidRDefault="00724C02" w:rsidP="00724C02">
      <w:pPr>
        <w:pStyle w:val="Textbody"/>
        <w:shd w:val="clear" w:color="auto" w:fill="FFFFFF"/>
        <w:tabs>
          <w:tab w:val="left" w:pos="540"/>
        </w:tabs>
        <w:spacing w:after="0"/>
        <w:ind w:right="539"/>
        <w:jc w:val="both"/>
        <w:rPr>
          <w:rFonts w:ascii="Arial" w:hAnsi="Arial" w:cs="Arial"/>
          <w:iCs/>
          <w:color w:val="4472C4"/>
        </w:rPr>
      </w:pPr>
    </w:p>
    <w:p w14:paraId="319B24FD" w14:textId="77777777" w:rsidR="00724C02" w:rsidRDefault="00724C02" w:rsidP="00724C02">
      <w:pPr>
        <w:pStyle w:val="Textbody"/>
        <w:shd w:val="clear" w:color="auto" w:fill="FFFFFF"/>
        <w:tabs>
          <w:tab w:val="left" w:pos="540"/>
        </w:tabs>
        <w:spacing w:after="0"/>
        <w:ind w:right="33"/>
        <w:jc w:val="both"/>
      </w:pPr>
      <w:r>
        <w:rPr>
          <w:rFonts w:ascii="Times New Roman" w:hAnsi="Times New Roman"/>
          <w:b/>
          <w:bCs/>
          <w:color w:val="000000"/>
        </w:rPr>
        <w:t xml:space="preserve"> DZIAŁANIA</w:t>
      </w:r>
    </w:p>
    <w:p w14:paraId="27E6C65E" w14:textId="1091C409" w:rsidR="00724C02" w:rsidRPr="001115D1" w:rsidRDefault="00724C02" w:rsidP="005D380C">
      <w:pPr>
        <w:pStyle w:val="Textbody"/>
        <w:shd w:val="clear" w:color="auto" w:fill="FFFFFF"/>
        <w:tabs>
          <w:tab w:val="left" w:pos="540"/>
        </w:tabs>
        <w:spacing w:line="240" w:lineRule="auto"/>
        <w:ind w:right="33"/>
      </w:pPr>
      <w:r w:rsidRPr="001115D1">
        <w:rPr>
          <w:rFonts w:ascii="Times New Roman" w:hAnsi="Times New Roman"/>
          <w:color w:val="000000"/>
        </w:rPr>
        <w:t>1. Programy</w:t>
      </w:r>
      <w:r w:rsidR="005D380C">
        <w:rPr>
          <w:rFonts w:ascii="Times New Roman" w:hAnsi="Times New Roman"/>
          <w:color w:val="000000"/>
        </w:rPr>
        <w:t xml:space="preserve">  </w:t>
      </w:r>
      <w:r w:rsidRPr="001115D1">
        <w:rPr>
          <w:rFonts w:ascii="Times New Roman" w:hAnsi="Times New Roman"/>
          <w:color w:val="000000"/>
        </w:rPr>
        <w:t xml:space="preserve"> psychoterapii</w:t>
      </w:r>
      <w:r w:rsidR="005D380C">
        <w:rPr>
          <w:rFonts w:ascii="Times New Roman" w:hAnsi="Times New Roman"/>
          <w:color w:val="000000"/>
        </w:rPr>
        <w:t xml:space="preserve"> </w:t>
      </w:r>
      <w:r w:rsidRPr="001115D1">
        <w:rPr>
          <w:rFonts w:ascii="Times New Roman" w:hAnsi="Times New Roman"/>
          <w:color w:val="000000"/>
        </w:rPr>
        <w:t xml:space="preserve"> skierowane do</w:t>
      </w:r>
      <w:r w:rsidR="005D380C">
        <w:rPr>
          <w:rFonts w:ascii="Times New Roman" w:hAnsi="Times New Roman"/>
          <w:color w:val="000000"/>
        </w:rPr>
        <w:t xml:space="preserve"> </w:t>
      </w:r>
      <w:r w:rsidRPr="001115D1">
        <w:rPr>
          <w:rFonts w:ascii="Times New Roman" w:hAnsi="Times New Roman"/>
          <w:color w:val="000000"/>
        </w:rPr>
        <w:t xml:space="preserve"> dorosłych </w:t>
      </w:r>
      <w:r w:rsidR="005D380C">
        <w:rPr>
          <w:rFonts w:ascii="Times New Roman" w:hAnsi="Times New Roman"/>
          <w:color w:val="000000"/>
        </w:rPr>
        <w:t xml:space="preserve"> </w:t>
      </w:r>
      <w:r w:rsidRPr="001115D1">
        <w:rPr>
          <w:rFonts w:ascii="Times New Roman" w:hAnsi="Times New Roman"/>
          <w:color w:val="000000"/>
        </w:rPr>
        <w:t xml:space="preserve">członków </w:t>
      </w:r>
      <w:r w:rsidR="005D380C">
        <w:rPr>
          <w:rFonts w:ascii="Times New Roman" w:hAnsi="Times New Roman"/>
          <w:color w:val="000000"/>
        </w:rPr>
        <w:t xml:space="preserve"> </w:t>
      </w:r>
      <w:r w:rsidRPr="001115D1">
        <w:rPr>
          <w:rFonts w:ascii="Times New Roman" w:hAnsi="Times New Roman"/>
          <w:color w:val="000000"/>
        </w:rPr>
        <w:t xml:space="preserve">rodzin </w:t>
      </w:r>
      <w:r w:rsidR="005D380C">
        <w:rPr>
          <w:rFonts w:ascii="Times New Roman" w:hAnsi="Times New Roman"/>
          <w:color w:val="000000"/>
        </w:rPr>
        <w:t xml:space="preserve"> </w:t>
      </w:r>
      <w:r w:rsidRPr="001115D1">
        <w:rPr>
          <w:rFonts w:ascii="Times New Roman" w:hAnsi="Times New Roman"/>
          <w:color w:val="000000"/>
        </w:rPr>
        <w:t xml:space="preserve"> z</w:t>
      </w:r>
      <w:r w:rsidR="005D380C">
        <w:rPr>
          <w:rFonts w:ascii="Times New Roman" w:hAnsi="Times New Roman"/>
          <w:color w:val="000000"/>
        </w:rPr>
        <w:t xml:space="preserve"> </w:t>
      </w:r>
      <w:r w:rsidRPr="001115D1">
        <w:rPr>
          <w:rFonts w:ascii="Times New Roman" w:hAnsi="Times New Roman"/>
          <w:color w:val="000000"/>
        </w:rPr>
        <w:t xml:space="preserve"> problemem alkoholowym.</w:t>
      </w:r>
    </w:p>
    <w:p w14:paraId="5B54D06D" w14:textId="447804D8" w:rsidR="00724C02" w:rsidRPr="001115D1" w:rsidRDefault="00724C02" w:rsidP="005D380C">
      <w:pPr>
        <w:pStyle w:val="Textbody"/>
        <w:shd w:val="clear" w:color="auto" w:fill="FFFFFF"/>
        <w:tabs>
          <w:tab w:val="left" w:pos="540"/>
        </w:tabs>
        <w:spacing w:line="240" w:lineRule="auto"/>
        <w:ind w:right="33"/>
      </w:pPr>
      <w:r w:rsidRPr="001115D1">
        <w:rPr>
          <w:rFonts w:ascii="Times New Roman" w:hAnsi="Times New Roman"/>
          <w:color w:val="000000"/>
        </w:rPr>
        <w:t>1.1 Zakup</w:t>
      </w:r>
      <w:r w:rsidR="005D380C">
        <w:rPr>
          <w:rFonts w:ascii="Times New Roman" w:hAnsi="Times New Roman"/>
          <w:color w:val="000000"/>
        </w:rPr>
        <w:t xml:space="preserve">   </w:t>
      </w:r>
      <w:r w:rsidRPr="001115D1">
        <w:rPr>
          <w:rFonts w:ascii="Times New Roman" w:hAnsi="Times New Roman"/>
          <w:color w:val="000000"/>
        </w:rPr>
        <w:t xml:space="preserve"> świadczeń</w:t>
      </w:r>
      <w:r w:rsidR="005D380C">
        <w:rPr>
          <w:rFonts w:ascii="Times New Roman" w:hAnsi="Times New Roman"/>
          <w:color w:val="000000"/>
        </w:rPr>
        <w:t xml:space="preserve">  </w:t>
      </w:r>
      <w:r w:rsidRPr="001115D1">
        <w:rPr>
          <w:rFonts w:ascii="Times New Roman" w:hAnsi="Times New Roman"/>
          <w:color w:val="000000"/>
        </w:rPr>
        <w:t xml:space="preserve"> lub</w:t>
      </w:r>
      <w:r w:rsidR="005D380C">
        <w:rPr>
          <w:rFonts w:ascii="Times New Roman" w:hAnsi="Times New Roman"/>
          <w:color w:val="000000"/>
        </w:rPr>
        <w:t xml:space="preserve"> </w:t>
      </w:r>
      <w:r w:rsidRPr="001115D1">
        <w:rPr>
          <w:rFonts w:ascii="Times New Roman" w:hAnsi="Times New Roman"/>
          <w:color w:val="000000"/>
        </w:rPr>
        <w:t xml:space="preserve"> programów</w:t>
      </w:r>
      <w:r w:rsidR="005D380C">
        <w:rPr>
          <w:rFonts w:ascii="Times New Roman" w:hAnsi="Times New Roman"/>
          <w:color w:val="000000"/>
        </w:rPr>
        <w:t xml:space="preserve">  </w:t>
      </w:r>
      <w:r w:rsidRPr="001115D1">
        <w:rPr>
          <w:rFonts w:ascii="Times New Roman" w:hAnsi="Times New Roman"/>
          <w:color w:val="000000"/>
        </w:rPr>
        <w:t xml:space="preserve"> psychoterapii</w:t>
      </w:r>
      <w:r w:rsidR="005D380C">
        <w:rPr>
          <w:rFonts w:ascii="Times New Roman" w:hAnsi="Times New Roman"/>
          <w:color w:val="000000"/>
        </w:rPr>
        <w:t xml:space="preserve">  </w:t>
      </w:r>
      <w:r w:rsidRPr="001115D1">
        <w:rPr>
          <w:rFonts w:ascii="Times New Roman" w:hAnsi="Times New Roman"/>
          <w:color w:val="000000"/>
        </w:rPr>
        <w:t xml:space="preserve"> osobom</w:t>
      </w:r>
      <w:r w:rsidR="005D380C">
        <w:rPr>
          <w:rFonts w:ascii="Times New Roman" w:hAnsi="Times New Roman"/>
          <w:color w:val="000000"/>
        </w:rPr>
        <w:t xml:space="preserve">  </w:t>
      </w:r>
      <w:r w:rsidRPr="001115D1">
        <w:rPr>
          <w:rFonts w:ascii="Times New Roman" w:hAnsi="Times New Roman"/>
          <w:color w:val="000000"/>
        </w:rPr>
        <w:t xml:space="preserve"> współuzależnionym.</w:t>
      </w:r>
    </w:p>
    <w:p w14:paraId="5FCCBBFD" w14:textId="135D0ED5" w:rsidR="00724C02" w:rsidRPr="001115D1" w:rsidRDefault="00724C02" w:rsidP="005D380C">
      <w:pPr>
        <w:pStyle w:val="Textbody"/>
        <w:shd w:val="clear" w:color="auto" w:fill="FFFFFF"/>
        <w:tabs>
          <w:tab w:val="left" w:pos="540"/>
        </w:tabs>
        <w:ind w:right="33"/>
      </w:pPr>
      <w:r w:rsidRPr="001115D1">
        <w:rPr>
          <w:rFonts w:ascii="Times New Roman" w:hAnsi="Times New Roman"/>
          <w:color w:val="000000"/>
        </w:rPr>
        <w:t>1.2 Edukacja,</w:t>
      </w:r>
      <w:r w:rsidR="005428E3" w:rsidRPr="001115D1">
        <w:rPr>
          <w:rFonts w:ascii="Times New Roman" w:hAnsi="Times New Roman"/>
          <w:color w:val="000000"/>
        </w:rPr>
        <w:t xml:space="preserve"> </w:t>
      </w:r>
      <w:r w:rsidRPr="001115D1">
        <w:rPr>
          <w:rFonts w:ascii="Times New Roman" w:hAnsi="Times New Roman"/>
          <w:color w:val="000000"/>
        </w:rPr>
        <w:t>poradnictwo,</w:t>
      </w:r>
      <w:r w:rsidR="005428E3" w:rsidRPr="001115D1">
        <w:rPr>
          <w:rFonts w:ascii="Times New Roman" w:hAnsi="Times New Roman"/>
          <w:color w:val="000000"/>
        </w:rPr>
        <w:t xml:space="preserve"> </w:t>
      </w:r>
      <w:r w:rsidRPr="001115D1">
        <w:rPr>
          <w:rFonts w:ascii="Times New Roman" w:hAnsi="Times New Roman"/>
          <w:color w:val="000000"/>
        </w:rPr>
        <w:t xml:space="preserve">interwencja kryzysowa, pomoc psychologiczna </w:t>
      </w:r>
      <w:r w:rsidR="005428E3" w:rsidRPr="001115D1">
        <w:rPr>
          <w:rFonts w:ascii="Times New Roman" w:hAnsi="Times New Roman"/>
          <w:color w:val="000000"/>
        </w:rPr>
        <w:t xml:space="preserve">                                                </w:t>
      </w:r>
      <w:r w:rsidRPr="001115D1">
        <w:rPr>
          <w:rFonts w:ascii="Times New Roman" w:hAnsi="Times New Roman"/>
          <w:color w:val="000000"/>
        </w:rPr>
        <w:t>w rozwoju osobistym, motywowanie do podjęcia psychoterapii osób z DDA.</w:t>
      </w:r>
    </w:p>
    <w:p w14:paraId="4C54C34F" w14:textId="77777777" w:rsidR="00724C02" w:rsidRPr="001115D1" w:rsidRDefault="00724C02" w:rsidP="005428E3">
      <w:pPr>
        <w:pStyle w:val="Standard"/>
        <w:shd w:val="clear" w:color="auto" w:fill="FFFFFF"/>
        <w:spacing w:after="120" w:line="240" w:lineRule="auto"/>
        <w:ind w:right="539"/>
        <w:jc w:val="both"/>
      </w:pPr>
      <w:r w:rsidRPr="001115D1">
        <w:rPr>
          <w:rFonts w:ascii="Times New Roman" w:hAnsi="Times New Roman"/>
          <w:iCs/>
          <w:color w:val="000000"/>
        </w:rPr>
        <w:t>1.3 Przeprowadzanie wywiadów środowiskowych i penetracja terenów zagrożonych  alkoholizmem.</w:t>
      </w:r>
    </w:p>
    <w:p w14:paraId="6AD584D7" w14:textId="3C43263C" w:rsidR="00724C02" w:rsidRPr="001115D1" w:rsidRDefault="00724C02" w:rsidP="005428E3">
      <w:pPr>
        <w:pStyle w:val="Standard"/>
        <w:shd w:val="clear" w:color="auto" w:fill="FFFFFF"/>
        <w:spacing w:after="120" w:line="240" w:lineRule="auto"/>
        <w:ind w:right="539"/>
        <w:jc w:val="both"/>
      </w:pPr>
      <w:r w:rsidRPr="001115D1">
        <w:rPr>
          <w:rFonts w:ascii="Times New Roman" w:hAnsi="Times New Roman"/>
          <w:iCs/>
          <w:color w:val="000000"/>
        </w:rPr>
        <w:t>1.4 Zakup filmów i podręczników uczących prowadzenia krótkotrwałej terapii par,</w:t>
      </w:r>
      <w:r w:rsidR="005428E3" w:rsidRPr="001115D1">
        <w:rPr>
          <w:rFonts w:ascii="Times New Roman" w:hAnsi="Times New Roman"/>
          <w:iCs/>
          <w:color w:val="000000"/>
        </w:rPr>
        <w:t xml:space="preserve">                        </w:t>
      </w:r>
      <w:r w:rsidRPr="001115D1">
        <w:rPr>
          <w:rFonts w:ascii="Times New Roman" w:hAnsi="Times New Roman"/>
          <w:iCs/>
          <w:color w:val="000000"/>
        </w:rPr>
        <w:t xml:space="preserve"> w których jeden z małżonków czy partnerów pozostaje w procesie leczenia uzależnienia.</w:t>
      </w:r>
    </w:p>
    <w:p w14:paraId="1C560F77" w14:textId="77777777" w:rsidR="00724C02" w:rsidRPr="001115D1" w:rsidRDefault="00724C02" w:rsidP="005428E3">
      <w:pPr>
        <w:pStyle w:val="Standard"/>
        <w:shd w:val="clear" w:color="auto" w:fill="FFFFFF"/>
        <w:spacing w:after="0" w:line="360" w:lineRule="auto"/>
        <w:ind w:right="539"/>
        <w:jc w:val="both"/>
      </w:pPr>
      <w:r w:rsidRPr="001115D1">
        <w:rPr>
          <w:rFonts w:ascii="Times New Roman" w:hAnsi="Times New Roman"/>
          <w:iCs/>
          <w:color w:val="000000"/>
        </w:rPr>
        <w:t>2. Działalność Gminnej Komisji Rozwiązywania Problemów Alkoholowych.</w:t>
      </w:r>
    </w:p>
    <w:p w14:paraId="2C9BF650" w14:textId="77777777" w:rsidR="00724C02" w:rsidRDefault="00724C02" w:rsidP="005428E3">
      <w:pPr>
        <w:pStyle w:val="Standard"/>
        <w:shd w:val="clear" w:color="auto" w:fill="FFFFFF"/>
        <w:spacing w:after="0" w:line="36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2.1 Rozpatrywanie wniosków o leczenie odwykowe;</w:t>
      </w:r>
    </w:p>
    <w:p w14:paraId="764529BC" w14:textId="77777777" w:rsidR="00724C02" w:rsidRDefault="00724C02" w:rsidP="005428E3">
      <w:pPr>
        <w:pStyle w:val="Standard"/>
        <w:shd w:val="clear" w:color="auto" w:fill="FFFFFF"/>
        <w:spacing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2.2 Podejmowanie czynności zmierzających do orzeczenia o zastosowaniu wobec osób uzależnionych od alkoholu obowiązku poddania się leczeniu odwykowemu;</w:t>
      </w:r>
    </w:p>
    <w:p w14:paraId="565F06DC" w14:textId="77777777" w:rsidR="00724C02" w:rsidRDefault="00724C02" w:rsidP="005428E3">
      <w:pPr>
        <w:pStyle w:val="Standard"/>
        <w:shd w:val="clear" w:color="auto" w:fill="FFFFFF"/>
        <w:spacing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2.3 Przygotowanie dokumentacji związanej z postępowaniem sądowym wraz z opinią wydaną przez biegłego;</w:t>
      </w:r>
    </w:p>
    <w:p w14:paraId="1696FF9D" w14:textId="77777777" w:rsidR="00724C02" w:rsidRDefault="00724C02" w:rsidP="005428E3">
      <w:pPr>
        <w:pStyle w:val="Standard"/>
        <w:shd w:val="clear" w:color="auto" w:fill="FFFFFF"/>
        <w:spacing w:line="240" w:lineRule="auto"/>
        <w:ind w:right="539"/>
        <w:jc w:val="both"/>
      </w:pPr>
      <w:r>
        <w:rPr>
          <w:rFonts w:ascii="Times New Roman" w:hAnsi="Times New Roman"/>
          <w:bCs/>
          <w:iCs/>
          <w:color w:val="000000"/>
        </w:rPr>
        <w:t>2.4 Złożenie wniosku o wszczęcie postępowania do sądu rejonowego właściwego miejscu zamieszkania lub pobytu osoby, której postępowanie dotyczy;</w:t>
      </w:r>
    </w:p>
    <w:p w14:paraId="39D8EDC5" w14:textId="77777777" w:rsidR="00724C02" w:rsidRDefault="00724C02" w:rsidP="005428E3">
      <w:pPr>
        <w:pStyle w:val="Standard"/>
        <w:shd w:val="clear" w:color="auto" w:fill="FFFFFF"/>
        <w:ind w:right="539"/>
        <w:jc w:val="both"/>
      </w:pPr>
      <w:r>
        <w:rPr>
          <w:rFonts w:ascii="Times New Roman" w:hAnsi="Times New Roman" w:cs="Arial"/>
          <w:iCs/>
        </w:rPr>
        <w:t>2.5 Finansowanie diagnozy lekarskiej osób uzależnionych od alkoholu kierowanych</w:t>
      </w:r>
      <w:r>
        <w:rPr>
          <w:rFonts w:ascii="Times New Roman" w:hAnsi="Times New Roman"/>
          <w:bCs/>
          <w:iCs/>
          <w:color w:val="000000"/>
        </w:rPr>
        <w:t xml:space="preserve"> </w:t>
      </w:r>
      <w:r>
        <w:rPr>
          <w:rFonts w:ascii="Times New Roman" w:hAnsi="Times New Roman"/>
        </w:rPr>
        <w:t xml:space="preserve"> przez sąd na leczenie odwykowe;</w:t>
      </w:r>
    </w:p>
    <w:p w14:paraId="52268032" w14:textId="24427DBB" w:rsidR="00724C02" w:rsidRDefault="00724C02" w:rsidP="005428E3">
      <w:pPr>
        <w:pStyle w:val="Akapitzlist"/>
        <w:shd w:val="clear" w:color="auto" w:fill="FFFFFF"/>
        <w:spacing w:line="240" w:lineRule="auto"/>
        <w:ind w:left="0" w:right="539"/>
        <w:jc w:val="both"/>
      </w:pPr>
      <w:r>
        <w:rPr>
          <w:rFonts w:ascii="Times New Roman" w:hAnsi="Times New Roman"/>
        </w:rPr>
        <w:t xml:space="preserve">2.6 Kontrola punktów sprzedaży napojów alkoholowych mających za zadanie sprawdzenie przestrzegania przepisów ustawy o wychowaniu w trzeźwości </w:t>
      </w:r>
      <w:r w:rsidR="005428E3">
        <w:rPr>
          <w:rFonts w:ascii="Times New Roman" w:hAnsi="Times New Roman"/>
        </w:rPr>
        <w:t xml:space="preserve">                                        </w:t>
      </w:r>
      <w:r>
        <w:rPr>
          <w:rFonts w:ascii="Times New Roman" w:hAnsi="Times New Roman"/>
        </w:rPr>
        <w:t>i przeciwdziałaniu alkoholizmowi w miejscach sprzedaży oraz podawania napojów alkoholowych, zwłaszcza  w odniesieniu do osób do lat 18;</w:t>
      </w:r>
    </w:p>
    <w:p w14:paraId="2A10F201" w14:textId="77777777" w:rsidR="00724C02" w:rsidRDefault="00724C02" w:rsidP="005428E3">
      <w:pPr>
        <w:pStyle w:val="Akapitzlist"/>
        <w:shd w:val="clear" w:color="auto" w:fill="FFFFFF"/>
        <w:spacing w:line="240" w:lineRule="auto"/>
        <w:ind w:left="0" w:right="539"/>
        <w:jc w:val="both"/>
      </w:pPr>
      <w:r>
        <w:rPr>
          <w:rFonts w:ascii="Times New Roman" w:hAnsi="Times New Roman"/>
        </w:rPr>
        <w:t>2.7 Opiniowaniu wniosków o wydanie zezwoleń na sprzedaż alkoholu;</w:t>
      </w:r>
    </w:p>
    <w:p w14:paraId="6720E328" w14:textId="77777777" w:rsidR="00724C02" w:rsidRDefault="00724C02" w:rsidP="00724C02">
      <w:pPr>
        <w:pStyle w:val="Akapitzlist"/>
        <w:shd w:val="clear" w:color="auto" w:fill="FFFFFF"/>
        <w:spacing w:line="240" w:lineRule="auto"/>
        <w:ind w:left="0" w:right="539"/>
        <w:jc w:val="both"/>
      </w:pPr>
      <w:r>
        <w:rPr>
          <w:rFonts w:ascii="Times New Roman" w:hAnsi="Times New Roman" w:cs="Arial"/>
          <w:bCs/>
          <w:iCs/>
          <w:color w:val="000000"/>
        </w:rPr>
        <w:t xml:space="preserve">2.8 Realizowanie programów profilaktyczno-edukacyjnych w szkołach skierowanych do dzieci,  młodzieży oraz rodziców doświadczających </w:t>
      </w:r>
      <w:r>
        <w:rPr>
          <w:rFonts w:ascii="Times New Roman" w:hAnsi="Times New Roman"/>
          <w:bCs/>
          <w:iCs/>
          <w:color w:val="000000"/>
        </w:rPr>
        <w:t>przemocy i dotkniętych kryzysami rodzinnymi;</w:t>
      </w:r>
    </w:p>
    <w:p w14:paraId="73B76AB7" w14:textId="1C3B556E" w:rsidR="00724C02" w:rsidRDefault="00724C02" w:rsidP="00724C02">
      <w:pPr>
        <w:pStyle w:val="Standard"/>
        <w:tabs>
          <w:tab w:val="left" w:pos="7930"/>
        </w:tabs>
        <w:spacing w:after="0" w:line="360" w:lineRule="auto"/>
        <w:ind w:left="10"/>
        <w:jc w:val="both"/>
      </w:pPr>
      <w:r>
        <w:rPr>
          <w:rFonts w:ascii="Times New Roman" w:hAnsi="Times New Roman"/>
        </w:rPr>
        <w:lastRenderedPageBreak/>
        <w:t>2.9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Arial"/>
          <w:iCs/>
        </w:rPr>
        <w:t xml:space="preserve">Ścisła współpraca z zespołem interdyscyplinarnym ds. przeciwdziałania przemocy </w:t>
      </w:r>
      <w:r w:rsidR="005D380C">
        <w:rPr>
          <w:rFonts w:ascii="Times New Roman" w:hAnsi="Times New Roman" w:cs="Arial"/>
          <w:iCs/>
        </w:rPr>
        <w:t xml:space="preserve">                          </w:t>
      </w:r>
      <w:r>
        <w:rPr>
          <w:rFonts w:ascii="Times New Roman" w:hAnsi="Times New Roman" w:cs="Arial"/>
          <w:iCs/>
        </w:rPr>
        <w:t>w  rodzinie.</w:t>
      </w:r>
    </w:p>
    <w:p w14:paraId="5E85F1FA" w14:textId="77777777" w:rsidR="00724C02" w:rsidRPr="001115D1" w:rsidRDefault="00724C02" w:rsidP="00724C02">
      <w:pPr>
        <w:pStyle w:val="Standard"/>
        <w:tabs>
          <w:tab w:val="left" w:pos="7930"/>
        </w:tabs>
        <w:spacing w:after="0"/>
        <w:ind w:left="10"/>
      </w:pPr>
      <w:r w:rsidRPr="001115D1">
        <w:rPr>
          <w:rFonts w:ascii="Times New Roman" w:hAnsi="Times New Roman" w:cs="Arial"/>
          <w:iCs/>
          <w:color w:val="000000"/>
        </w:rPr>
        <w:t>3.</w:t>
      </w:r>
      <w:r w:rsidRPr="001115D1">
        <w:rPr>
          <w:rFonts w:ascii="Times New Roman" w:hAnsi="Times New Roman" w:cs="Arial"/>
          <w:iCs/>
          <w:color w:val="003D73"/>
        </w:rPr>
        <w:t xml:space="preserve"> </w:t>
      </w:r>
      <w:r w:rsidRPr="001115D1">
        <w:rPr>
          <w:color w:val="000000"/>
        </w:rPr>
        <w:t>Pomoc dzieciom z rodzin z problemem alkoholowym.</w:t>
      </w:r>
    </w:p>
    <w:p w14:paraId="53A0FBA1" w14:textId="77777777" w:rsidR="00724C02" w:rsidRDefault="00724C02" w:rsidP="00724C02">
      <w:pPr>
        <w:pStyle w:val="Standard"/>
        <w:widowControl w:val="0"/>
        <w:shd w:val="clear" w:color="auto" w:fill="FFFFFF"/>
      </w:pPr>
      <w:r>
        <w:rPr>
          <w:rFonts w:ascii="Times New Roman" w:hAnsi="Times New Roman"/>
          <w:color w:val="000000"/>
        </w:rPr>
        <w:t>3.1 Diagnozowanie, monitorowanie problemów związanych z używaniem substancji psychoaktywnych występujących wśród mieszkańców Gminy Mrągowo.</w:t>
      </w:r>
    </w:p>
    <w:p w14:paraId="61E23A56" w14:textId="77777777" w:rsidR="00724C02" w:rsidRDefault="00724C02" w:rsidP="00724C02">
      <w:pPr>
        <w:pStyle w:val="Standard"/>
        <w:widowControl w:val="0"/>
        <w:shd w:val="clear" w:color="auto" w:fill="FFFFFF"/>
        <w:ind w:left="34" w:hanging="142"/>
      </w:pPr>
      <w:r>
        <w:rPr>
          <w:rFonts w:ascii="Times New Roman" w:hAnsi="Times New Roman"/>
          <w:color w:val="000000"/>
        </w:rPr>
        <w:t xml:space="preserve"> 3.2 </w:t>
      </w:r>
      <w:r>
        <w:rPr>
          <w:rFonts w:ascii="Times New Roman" w:hAnsi="Times New Roman"/>
          <w:bCs/>
          <w:color w:val="000000"/>
        </w:rPr>
        <w:t>Realizacja</w:t>
      </w:r>
      <w:r>
        <w:rPr>
          <w:rFonts w:ascii="Times New Roman" w:hAnsi="Times New Roman"/>
          <w:color w:val="000000"/>
        </w:rPr>
        <w:t xml:space="preserve"> zajęć profilaktycznych w placówkach prowadzonych przez Gminę Mrągowo udzielających dzieciom i młodzieży profesjonalnej pomocy i opieki.</w:t>
      </w:r>
    </w:p>
    <w:p w14:paraId="3EE4CFD5" w14:textId="1E7B0410" w:rsidR="00724C02" w:rsidRDefault="00724C02" w:rsidP="00724C02">
      <w:pPr>
        <w:pStyle w:val="Standard"/>
        <w:shd w:val="clear" w:color="auto" w:fill="FFFFFF"/>
        <w:spacing w:after="0" w:line="240" w:lineRule="auto"/>
        <w:ind w:right="539"/>
      </w:pPr>
      <w:r>
        <w:rPr>
          <w:rFonts w:ascii="Times New Roman" w:hAnsi="Times New Roman"/>
          <w:bCs/>
          <w:iCs/>
          <w:color w:val="000000"/>
        </w:rPr>
        <w:t>3.3 Dofinansowanie świetlic środowiskowych w celu organizacji czasu wolnego  dzieciom  i młodzieży. W szczególności sfinansowanie:</w:t>
      </w:r>
    </w:p>
    <w:p w14:paraId="6B05E901" w14:textId="77777777" w:rsidR="00724C02" w:rsidRDefault="00724C02" w:rsidP="00724C02">
      <w:pPr>
        <w:pStyle w:val="Standard"/>
        <w:shd w:val="clear" w:color="auto" w:fill="FFFFFF"/>
        <w:spacing w:after="0" w:line="240" w:lineRule="auto"/>
        <w:ind w:right="539"/>
      </w:pPr>
      <w:r>
        <w:rPr>
          <w:rFonts w:ascii="Times New Roman" w:hAnsi="Times New Roman"/>
          <w:bCs/>
          <w:iCs/>
          <w:color w:val="000000"/>
        </w:rPr>
        <w:t>- zakupu niezbędnych materiałów,</w:t>
      </w:r>
    </w:p>
    <w:p w14:paraId="5CC8C844" w14:textId="77777777" w:rsidR="00724C02" w:rsidRDefault="00724C02" w:rsidP="00724C02">
      <w:pPr>
        <w:pStyle w:val="Standard"/>
        <w:shd w:val="clear" w:color="auto" w:fill="FFFFFF"/>
        <w:spacing w:after="0" w:line="240" w:lineRule="auto"/>
        <w:ind w:right="539"/>
      </w:pPr>
      <w:r>
        <w:rPr>
          <w:rFonts w:ascii="Times New Roman" w:hAnsi="Times New Roman"/>
          <w:bCs/>
          <w:iCs/>
          <w:color w:val="000000"/>
        </w:rPr>
        <w:t>- dożywiania,                                                                                                                                             - wynagrodzenia zatrudnionych pracowników merytorycznych prowadzących zajęcie</w:t>
      </w:r>
    </w:p>
    <w:p w14:paraId="063D14D3" w14:textId="77777777" w:rsidR="00E77FD1" w:rsidRDefault="00724C02" w:rsidP="00724C02">
      <w:pPr>
        <w:pStyle w:val="Standard"/>
        <w:shd w:val="clear" w:color="auto" w:fill="FFFFFF"/>
        <w:spacing w:after="0" w:line="240" w:lineRule="auto"/>
        <w:ind w:right="539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 xml:space="preserve">  profilaktyczne,</w:t>
      </w:r>
    </w:p>
    <w:p w14:paraId="1DB7D11E" w14:textId="50C34D7E" w:rsidR="00724C02" w:rsidRDefault="00724C02" w:rsidP="00724C02">
      <w:pPr>
        <w:pStyle w:val="Standard"/>
        <w:shd w:val="clear" w:color="auto" w:fill="FFFFFF"/>
        <w:spacing w:after="0" w:line="240" w:lineRule="auto"/>
        <w:ind w:right="539"/>
      </w:pPr>
      <w:r>
        <w:rPr>
          <w:rFonts w:ascii="Times New Roman" w:hAnsi="Times New Roman"/>
          <w:bCs/>
          <w:iCs/>
          <w:color w:val="000000"/>
        </w:rPr>
        <w:t>- wycieczek, wyjazdów do kina  itp.,                                                                                                    - opłat rachunków za energię elektryczną, wodę i opał.</w:t>
      </w:r>
    </w:p>
    <w:p w14:paraId="2FDE1B67" w14:textId="77777777" w:rsidR="00724C02" w:rsidRDefault="00724C02" w:rsidP="00724C02">
      <w:pPr>
        <w:pStyle w:val="Standard"/>
        <w:shd w:val="clear" w:color="auto" w:fill="FFFFFF"/>
        <w:spacing w:after="0" w:line="240" w:lineRule="auto"/>
        <w:ind w:right="539"/>
      </w:pPr>
    </w:p>
    <w:p w14:paraId="76CE1E66" w14:textId="77777777" w:rsidR="00724C02" w:rsidRDefault="00724C02" w:rsidP="00724C02">
      <w:pPr>
        <w:pStyle w:val="Standard"/>
        <w:shd w:val="clear" w:color="auto" w:fill="FFFFFF"/>
        <w:tabs>
          <w:tab w:val="left" w:pos="7920"/>
          <w:tab w:val="left" w:pos="9645"/>
        </w:tabs>
        <w:spacing w:after="0"/>
      </w:pPr>
      <w:r>
        <w:rPr>
          <w:rFonts w:ascii="Times New Roman" w:hAnsi="Times New Roman" w:cs="Arial"/>
          <w:iCs/>
        </w:rPr>
        <w:t>3.4 Podejmowanie działań o charakterze edukacyjnym skierowanych do rodziców,  których celem jest wspieranie abstynencji dziecka i przygotowanie go do podejmowania świadomych</w:t>
      </w:r>
    </w:p>
    <w:p w14:paraId="5C71230B" w14:textId="77777777" w:rsidR="00724C02" w:rsidRDefault="00724C02" w:rsidP="00724C02">
      <w:pPr>
        <w:pStyle w:val="Standard"/>
        <w:shd w:val="clear" w:color="auto" w:fill="FFFFFF"/>
        <w:tabs>
          <w:tab w:val="left" w:pos="7920"/>
        </w:tabs>
        <w:spacing w:after="0" w:line="240" w:lineRule="auto"/>
        <w:ind w:right="539"/>
      </w:pPr>
      <w:r>
        <w:rPr>
          <w:rFonts w:ascii="Times New Roman" w:hAnsi="Times New Roman" w:cs="Arial"/>
          <w:iCs/>
        </w:rPr>
        <w:t xml:space="preserve"> i odpowiedzialnych decyzji</w:t>
      </w:r>
      <w:r>
        <w:rPr>
          <w:rFonts w:ascii="Times New Roman" w:hAnsi="Times New Roman"/>
        </w:rPr>
        <w:t xml:space="preserve"> związanych z używaniem  substancji psychoaktywnych.</w:t>
      </w:r>
    </w:p>
    <w:p w14:paraId="7B5A3DBA" w14:textId="77777777" w:rsidR="00724C02" w:rsidRDefault="00724C02" w:rsidP="00724C02">
      <w:pPr>
        <w:pStyle w:val="Standard"/>
        <w:shd w:val="clear" w:color="auto" w:fill="FFFFFF"/>
        <w:tabs>
          <w:tab w:val="left" w:pos="7920"/>
        </w:tabs>
        <w:spacing w:after="0" w:line="240" w:lineRule="auto"/>
        <w:ind w:right="539"/>
        <w:jc w:val="both"/>
        <w:rPr>
          <w:rFonts w:ascii="Times New Roman" w:hAnsi="Times New Roman"/>
        </w:rPr>
      </w:pPr>
    </w:p>
    <w:p w14:paraId="4FFEF584" w14:textId="19895803" w:rsidR="00724C02" w:rsidRDefault="00724C02" w:rsidP="00724C02">
      <w:pPr>
        <w:pStyle w:val="Standard"/>
        <w:widowControl w:val="0"/>
        <w:shd w:val="clear" w:color="auto" w:fill="FFFFFF"/>
        <w:spacing w:line="240" w:lineRule="auto"/>
        <w:jc w:val="both"/>
      </w:pPr>
      <w:r>
        <w:rPr>
          <w:rFonts w:ascii="Times New Roman" w:hAnsi="Times New Roman"/>
          <w:color w:val="000000"/>
        </w:rPr>
        <w:t>3.5</w:t>
      </w:r>
      <w:r w:rsidR="0090309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Organizowanie, finansowanie, dofinansowanie lokalnych kampanii i akcji profilaktycznych, włączanie się w kampanie regionalną „Dni Rodziny”.</w:t>
      </w:r>
    </w:p>
    <w:p w14:paraId="031DA6FE" w14:textId="77777777" w:rsidR="00724C02" w:rsidRDefault="00724C02" w:rsidP="00724C02">
      <w:pPr>
        <w:pStyle w:val="Standard"/>
        <w:widowControl w:val="0"/>
        <w:shd w:val="clear" w:color="auto" w:fill="FFFFFF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 w:cs="Arial"/>
          <w:iCs/>
          <w:color w:val="000000"/>
        </w:rPr>
        <w:t xml:space="preserve">3.6 Organizowanie, finansowanie i dofinansowanie imprez promujących  zdrowy styl życia  bez alkoholu, zagospodarowania czasu wolnego dzieci i </w:t>
      </w:r>
      <w:r>
        <w:rPr>
          <w:rFonts w:ascii="Times New Roman" w:hAnsi="Times New Roman"/>
          <w:color w:val="000000"/>
        </w:rPr>
        <w:t xml:space="preserve"> młodzieży w kierunku  odwrócenia ich uwagi od ryzykownych zachowań.</w:t>
      </w:r>
    </w:p>
    <w:p w14:paraId="239C102E" w14:textId="77777777" w:rsidR="00724C02" w:rsidRDefault="00724C02" w:rsidP="00724C02">
      <w:pPr>
        <w:pStyle w:val="Standard"/>
        <w:widowControl w:val="0"/>
        <w:shd w:val="clear" w:color="auto" w:fill="FFFFFF"/>
        <w:tabs>
          <w:tab w:val="left" w:pos="7930"/>
        </w:tabs>
        <w:spacing w:after="0"/>
        <w:ind w:left="10"/>
        <w:jc w:val="both"/>
      </w:pPr>
    </w:p>
    <w:p w14:paraId="35256724" w14:textId="77777777" w:rsidR="00724C02" w:rsidRDefault="00724C02" w:rsidP="00724C02">
      <w:pPr>
        <w:pStyle w:val="Standard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/>
        </w:rPr>
        <w:t>3.7</w:t>
      </w:r>
      <w:r>
        <w:rPr>
          <w:rFonts w:ascii="Times New Roman" w:hAnsi="Times New Roman" w:cs="Arial"/>
          <w:iCs/>
        </w:rPr>
        <w:t xml:space="preserve"> Organizowanie i współorganizowanie szkoleń i narad w zakresie pracy profilaktycznej skierowanej do osób pracujących w zespole przeciwdziałania przemocy w rodzinie, rodziców,  opiekunów, pedagogów, służb policyjnych działających w ramach interwencji.</w:t>
      </w:r>
    </w:p>
    <w:p w14:paraId="76F2A3EB" w14:textId="77777777" w:rsidR="00724C02" w:rsidRDefault="00724C02" w:rsidP="00724C02">
      <w:pPr>
        <w:pStyle w:val="Standard"/>
        <w:tabs>
          <w:tab w:val="left" w:pos="7930"/>
        </w:tabs>
        <w:spacing w:after="0"/>
        <w:ind w:left="10"/>
        <w:jc w:val="both"/>
        <w:rPr>
          <w:rFonts w:ascii="Times New Roman" w:hAnsi="Times New Roman" w:cs="Arial"/>
          <w:iCs/>
        </w:rPr>
      </w:pPr>
    </w:p>
    <w:p w14:paraId="55877863" w14:textId="0B9A096F" w:rsidR="00724C02" w:rsidRDefault="00724C02" w:rsidP="00724C02">
      <w:pPr>
        <w:pStyle w:val="Standard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 w:cs="Arial"/>
          <w:bCs/>
          <w:iCs/>
        </w:rPr>
        <w:t>3.8.</w:t>
      </w:r>
      <w:r>
        <w:rPr>
          <w:rFonts w:ascii="Times New Roman" w:hAnsi="Times New Roman" w:cs="Arial"/>
          <w:iCs/>
        </w:rPr>
        <w:t xml:space="preserve"> Tworzenie systemowego wsparcia i terapii  dzieci z Płodowym Zespołem Alkoholowym. Podejmowanie działań edukacyjnych/lokalnych kampanii, upowszechniających</w:t>
      </w:r>
      <w:r w:rsidR="00E77FD1">
        <w:rPr>
          <w:rFonts w:ascii="Times New Roman" w:hAnsi="Times New Roman" w:cs="Arial"/>
          <w:iCs/>
        </w:rPr>
        <w:t xml:space="preserve">                                     </w:t>
      </w:r>
      <w:r>
        <w:rPr>
          <w:rFonts w:ascii="Times New Roman" w:hAnsi="Times New Roman" w:cs="Arial"/>
          <w:iCs/>
        </w:rPr>
        <w:t>w społeczeństwie wiedzę na temat szkód wynikających z picia alkoholu przez kobiety w ciąży oraz promujących przekaz  dotyczący konieczności zachowania abstynencji w czasie ciąży.</w:t>
      </w:r>
    </w:p>
    <w:p w14:paraId="49225E48" w14:textId="77777777" w:rsidR="00724C02" w:rsidRDefault="00724C02" w:rsidP="00724C02">
      <w:pPr>
        <w:pStyle w:val="Standard"/>
        <w:tabs>
          <w:tab w:val="left" w:pos="7930"/>
        </w:tabs>
        <w:spacing w:after="0"/>
        <w:ind w:left="10"/>
        <w:jc w:val="both"/>
        <w:rPr>
          <w:rFonts w:ascii="Times New Roman" w:hAnsi="Times New Roman" w:cs="Arial"/>
          <w:iCs/>
        </w:rPr>
      </w:pPr>
    </w:p>
    <w:p w14:paraId="4687D4B6" w14:textId="4FCDCDED" w:rsidR="00724C02" w:rsidRDefault="00724C02" w:rsidP="00724C02">
      <w:pPr>
        <w:pStyle w:val="Standard"/>
        <w:spacing w:line="240" w:lineRule="auto"/>
        <w:jc w:val="both"/>
      </w:pPr>
      <w:r>
        <w:rPr>
          <w:rFonts w:ascii="Times New Roman" w:hAnsi="Times New Roman"/>
        </w:rPr>
        <w:t xml:space="preserve">3.9. Działalność na rzecz przeciwdziałania nietrzeźwości kierowców i bezpieczeństwa </w:t>
      </w:r>
      <w:r w:rsidR="005D380C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w miejscach publicznych w ramach kampanii „ODPOWIEDZIALNY  KIEROWCA”.</w:t>
      </w:r>
    </w:p>
    <w:p w14:paraId="63F81AD0" w14:textId="7859D675" w:rsidR="00724C02" w:rsidRDefault="00724C02" w:rsidP="00724C02">
      <w:pPr>
        <w:pStyle w:val="Standard"/>
        <w:spacing w:line="240" w:lineRule="auto"/>
        <w:jc w:val="both"/>
      </w:pPr>
      <w:r>
        <w:rPr>
          <w:rFonts w:ascii="Times New Roman" w:hAnsi="Times New Roman"/>
        </w:rPr>
        <w:t xml:space="preserve"> Zorganizowanie akcji PRZECIW PIJANYM KIEROWCOM we współpracy z Powiatową Komendą Policji w Mrągowie i młodzieżą uczęszczającą do świetlic środowiskowych w Szestnie  i Marcinkowie.</w:t>
      </w:r>
    </w:p>
    <w:p w14:paraId="40298F74" w14:textId="77777777" w:rsidR="00724C02" w:rsidRPr="001115D1" w:rsidRDefault="00724C02" w:rsidP="00724C02">
      <w:pPr>
        <w:pStyle w:val="Standard"/>
        <w:spacing w:line="240" w:lineRule="auto"/>
        <w:rPr>
          <w:rFonts w:ascii="Times New Roman" w:hAnsi="Times New Roman" w:cs="Arial"/>
          <w:iCs/>
        </w:rPr>
      </w:pPr>
      <w:r w:rsidRPr="001115D1">
        <w:rPr>
          <w:rFonts w:ascii="Times New Roman" w:hAnsi="Times New Roman" w:cs="Arial"/>
          <w:iCs/>
        </w:rPr>
        <w:t>4. Przeciwdziałanie przemocy w rodzinie.</w:t>
      </w:r>
    </w:p>
    <w:p w14:paraId="15713294" w14:textId="77777777" w:rsidR="00724C02" w:rsidRDefault="00724C02" w:rsidP="00724C02">
      <w:pPr>
        <w:pStyle w:val="Standard"/>
        <w:spacing w:after="0" w:line="240" w:lineRule="auto"/>
      </w:pPr>
      <w:r>
        <w:rPr>
          <w:rFonts w:ascii="Times New Roman" w:hAnsi="Times New Roman" w:cs="Arial"/>
          <w:iCs/>
        </w:rPr>
        <w:t>4.1 Edukacja publiczna:</w:t>
      </w:r>
    </w:p>
    <w:p w14:paraId="32AE1EA6" w14:textId="77777777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lastRenderedPageBreak/>
        <w:t xml:space="preserve">- </w:t>
      </w:r>
      <w:r>
        <w:rPr>
          <w:rFonts w:ascii="Times New Roman" w:hAnsi="Times New Roman" w:cs="Arial"/>
          <w:iCs/>
        </w:rPr>
        <w:t>prowadzenie lokalnej kampanii informacyjno-edukacyjnej na temat zjawiska przemocy                                w rodzinie, w tym przemocy wobec dzieci,</w:t>
      </w:r>
    </w:p>
    <w:p w14:paraId="5CDA99B3" w14:textId="77777777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t>-</w:t>
      </w:r>
      <w:r>
        <w:rPr>
          <w:rFonts w:ascii="Times New Roman" w:hAnsi="Times New Roman" w:cs="Arial"/>
          <w:iCs/>
        </w:rPr>
        <w:t>włączanie się w ogólnopolskie akcje promujące życie rodzinne bez przemocy np. "Biała Wstążka",</w:t>
      </w:r>
    </w:p>
    <w:p w14:paraId="4947483C" w14:textId="77777777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t>-</w:t>
      </w:r>
      <w:r>
        <w:rPr>
          <w:rFonts w:ascii="Times New Roman" w:hAnsi="Times New Roman" w:cs="Arial"/>
          <w:iCs/>
        </w:rPr>
        <w:t>finansowanie programów profilaktyki przemocy, programów rozwijających umiejętności wychowawcze i pozytywne relacje rodzinne,</w:t>
      </w:r>
    </w:p>
    <w:p w14:paraId="4EAB0854" w14:textId="77777777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b/>
          <w:bCs/>
          <w:iCs/>
        </w:rPr>
        <w:t>-</w:t>
      </w:r>
      <w:r>
        <w:rPr>
          <w:rFonts w:ascii="Times New Roman" w:hAnsi="Times New Roman" w:cs="Arial"/>
          <w:iCs/>
        </w:rPr>
        <w:t>prowadzenie badań zjawiska przemocy w rodzinie,</w:t>
      </w:r>
    </w:p>
    <w:p w14:paraId="126B52E3" w14:textId="77777777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>-przygotowanie i upowszechnianie informacji na temat lokalnej oferty skierowanej do członków rodziny z problemem przemocy, w szczególności z problemem alkoholowym.</w:t>
      </w:r>
    </w:p>
    <w:p w14:paraId="3A57962C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</w:p>
    <w:p w14:paraId="4D28E94E" w14:textId="7C5B9DDB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4.2Podnoszenie kompetencji przedstawicieli instytucji działających w zakresie przeciwdziałania przemocy w rodzinie:</w:t>
      </w:r>
    </w:p>
    <w:p w14:paraId="358B2E94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-organizowanie i finansowanie szkoleń i warsztatów obejmujących zagadnienia specyfiki zjawiska przemocy w rodzinie, konsekwencji doznawania przemocy, funkcjonowania osób doznających przemocy i stosujących przemoc,</w:t>
      </w:r>
    </w:p>
    <w:p w14:paraId="3786A40E" w14:textId="77777777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 xml:space="preserve"> -organizowanie i finansowanie szkoleń, warsztatów przygotowujących do kontaktu z  członkami rodzin z problemem alkoholowym, w których dochodzi do przemocy domowej, a w szczególności motywowania klientów do zmiany zachowań i zatrzymania przemocy,</w:t>
      </w:r>
    </w:p>
    <w:p w14:paraId="43508115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-organizowanie szkoleń dotyczących obowiązujących procedur Niebieskiej Karty.</w:t>
      </w:r>
    </w:p>
    <w:p w14:paraId="0274CDDC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</w:p>
    <w:p w14:paraId="560A327C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4.3 Zwiększenie dostępności i podniesienie jakości pomocy osobom doznających przemocy w rodzinie, w szczególności z problemem alkoholowym:</w:t>
      </w:r>
    </w:p>
    <w:p w14:paraId="603F966A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-wspieranie grup samopomocowych,</w:t>
      </w:r>
    </w:p>
    <w:p w14:paraId="027A4969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-zapewnienie kontaktu ze specjalistami,</w:t>
      </w:r>
    </w:p>
    <w:p w14:paraId="285F0003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</w:p>
    <w:p w14:paraId="5F9035C7" w14:textId="77777777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>4.4 Podejmowanie działań interwencyjnych i edukacyjnych adresowanych do osób stosujących przemoc w rodzinie:</w:t>
      </w:r>
    </w:p>
    <w:p w14:paraId="3A6BF719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-organizowanie szkoleń osobom mających kontakt z osobami stosującymi przemoc w rodzinie            na temat możliwości oddziaływań na sprawców przemocy, podejmowania interwencji na podstawie procedury "Niebieskiej karty",</w:t>
      </w:r>
    </w:p>
    <w:p w14:paraId="5AF351D2" w14:textId="77777777" w:rsidR="00724C02" w:rsidRDefault="00724C02" w:rsidP="00724C02">
      <w:pPr>
        <w:pStyle w:val="Standard"/>
        <w:spacing w:after="0" w:line="240" w:lineRule="auto"/>
        <w:jc w:val="both"/>
        <w:rPr>
          <w:rFonts w:ascii="Times New Roman" w:hAnsi="Times New Roman" w:cs="Arial"/>
          <w:iCs/>
        </w:rPr>
      </w:pPr>
      <w:r>
        <w:rPr>
          <w:rFonts w:ascii="Times New Roman" w:hAnsi="Times New Roman" w:cs="Arial"/>
          <w:iCs/>
        </w:rPr>
        <w:t>-współpraca między przedstawicielami różnych służb w tym przedstawicielami wymiaru sprawiedliwości (prokuratorzy, sędziowie, kuratorzy),</w:t>
      </w:r>
    </w:p>
    <w:p w14:paraId="4396DA07" w14:textId="222207D2" w:rsidR="00724C02" w:rsidRDefault="00724C02" w:rsidP="00724C02">
      <w:pPr>
        <w:pStyle w:val="Standard"/>
        <w:spacing w:after="0" w:line="240" w:lineRule="auto"/>
        <w:jc w:val="both"/>
      </w:pPr>
      <w:r>
        <w:rPr>
          <w:rFonts w:ascii="Times New Roman" w:hAnsi="Times New Roman" w:cs="Arial"/>
          <w:iCs/>
        </w:rPr>
        <w:t>-usprawnianie współpracy, w tym przepływu informacji między przedstawicielami różnych służb,</w:t>
      </w:r>
      <w:r w:rsidR="00FE1939">
        <w:rPr>
          <w:rFonts w:ascii="Times New Roman" w:hAnsi="Times New Roman" w:cs="Arial"/>
          <w:iCs/>
        </w:rPr>
        <w:t xml:space="preserve"> </w:t>
      </w:r>
      <w:r>
        <w:rPr>
          <w:rFonts w:ascii="Times New Roman" w:hAnsi="Times New Roman" w:cs="Arial"/>
          <w:iCs/>
        </w:rPr>
        <w:t>w celu przeprowadzenia szybszej i skuteczniejszej interwencji wobec sprawców przemocy.</w:t>
      </w:r>
    </w:p>
    <w:p w14:paraId="0D37183C" w14:textId="77777777" w:rsidR="00724C02" w:rsidRDefault="00724C02" w:rsidP="00724C02">
      <w:pPr>
        <w:pStyle w:val="Standard"/>
        <w:spacing w:line="240" w:lineRule="auto"/>
        <w:jc w:val="both"/>
        <w:rPr>
          <w:rFonts w:ascii="Times New Roman" w:hAnsi="Times New Roman" w:cs="Arial"/>
          <w:iCs/>
        </w:rPr>
      </w:pPr>
    </w:p>
    <w:p w14:paraId="15A97989" w14:textId="77777777" w:rsidR="00724C02" w:rsidRDefault="00724C02" w:rsidP="00724C02">
      <w:pPr>
        <w:pStyle w:val="Nagwek3"/>
        <w:shd w:val="clear" w:color="auto" w:fill="FFFFFF"/>
        <w:spacing w:before="0" w:after="0" w:line="240" w:lineRule="auto"/>
        <w:ind w:right="539"/>
        <w:jc w:val="both"/>
      </w:pPr>
      <w:r>
        <w:rPr>
          <w:rFonts w:ascii="Times New Roman" w:hAnsi="Times New Roman"/>
          <w:color w:val="000000"/>
        </w:rPr>
        <w:t>PRIORYTET</w:t>
      </w:r>
    </w:p>
    <w:p w14:paraId="21A8380A" w14:textId="77777777" w:rsidR="00724C02" w:rsidRDefault="00724C02" w:rsidP="00724C02">
      <w:pPr>
        <w:pStyle w:val="Nagwek3"/>
        <w:shd w:val="clear" w:color="auto" w:fill="FFFFFF"/>
        <w:spacing w:before="0" w:after="0" w:line="240" w:lineRule="auto"/>
        <w:ind w:right="539"/>
        <w:jc w:val="both"/>
      </w:pPr>
      <w:r>
        <w:rPr>
          <w:rFonts w:ascii="Times New Roman" w:hAnsi="Times New Roman"/>
          <w:color w:val="003D73"/>
        </w:rPr>
        <w:t>PROFILAKTYKA WOBEC DZIECI</w:t>
      </w:r>
    </w:p>
    <w:p w14:paraId="4D7AA51C" w14:textId="77777777" w:rsidR="00724C02" w:rsidRDefault="00724C02" w:rsidP="00724C02">
      <w:pPr>
        <w:pStyle w:val="Nagwek3"/>
        <w:shd w:val="clear" w:color="auto" w:fill="FFFFFF"/>
        <w:spacing w:before="0" w:after="0" w:line="240" w:lineRule="auto"/>
        <w:ind w:right="539"/>
        <w:jc w:val="both"/>
        <w:rPr>
          <w:rFonts w:ascii="Arial" w:hAnsi="Arial" w:cs="Arial"/>
          <w:bCs w:val="0"/>
          <w:iCs/>
          <w:sz w:val="24"/>
          <w:szCs w:val="24"/>
        </w:rPr>
      </w:pPr>
    </w:p>
    <w:p w14:paraId="751CF5F7" w14:textId="77777777" w:rsidR="00724C02" w:rsidRDefault="00724C02" w:rsidP="00724C02">
      <w:pPr>
        <w:pStyle w:val="Standard"/>
        <w:tabs>
          <w:tab w:val="left" w:pos="7930"/>
        </w:tabs>
        <w:spacing w:after="0"/>
        <w:ind w:left="10"/>
        <w:jc w:val="both"/>
      </w:pPr>
      <w:r>
        <w:rPr>
          <w:rFonts w:ascii="Times New Roman" w:hAnsi="Times New Roman"/>
          <w:b/>
          <w:bCs/>
          <w:color w:val="000000"/>
        </w:rPr>
        <w:t>ZADANIE</w:t>
      </w:r>
    </w:p>
    <w:p w14:paraId="7314F9EA" w14:textId="27A04C2F" w:rsidR="00724C02" w:rsidRDefault="00724C02" w:rsidP="00724C02">
      <w:pPr>
        <w:pStyle w:val="Standard"/>
        <w:shd w:val="clear" w:color="auto" w:fill="FFFFFF"/>
        <w:ind w:left="6"/>
      </w:pPr>
      <w:r>
        <w:rPr>
          <w:rFonts w:ascii="Times New Roman" w:hAnsi="Times New Roman" w:cs="Arial"/>
          <w:color w:val="4472C4"/>
        </w:rPr>
        <w:t>Prowadzenie profilaktycznej działalności informacyjnej i edukacyjnej w zakresie rozwiązywania problemów alkoholowych i przeciwdziałania narkomanii w szczególności dzieciom i młodzieży, w tym prowadzenie pozalekcyjnych zajęć sportowych a także działalność na rzecz dożywiania dzieci uczestniczących w pozalekcyjnych programach opiekuńczo-wychowawczych i socjoterapeutycz</w:t>
      </w:r>
      <w:r>
        <w:rPr>
          <w:rFonts w:ascii="Times New Roman" w:hAnsi="Times New Roman" w:cs="Arial"/>
          <w:iCs/>
          <w:color w:val="4472C4"/>
        </w:rPr>
        <w:t xml:space="preserve">nych.  </w:t>
      </w:r>
    </w:p>
    <w:p w14:paraId="06C48983" w14:textId="77777777" w:rsidR="00724C02" w:rsidRDefault="00724C02" w:rsidP="00724C02">
      <w:pPr>
        <w:pStyle w:val="Standard"/>
        <w:shd w:val="clear" w:color="auto" w:fill="FFFFFF"/>
        <w:spacing w:after="0" w:line="240" w:lineRule="auto"/>
        <w:ind w:left="6"/>
        <w:jc w:val="both"/>
      </w:pPr>
      <w:r>
        <w:rPr>
          <w:rFonts w:ascii="Times New Roman" w:hAnsi="Times New Roman"/>
          <w:b/>
          <w:color w:val="000000"/>
        </w:rPr>
        <w:t xml:space="preserve"> DZIAŁANIA</w:t>
      </w:r>
    </w:p>
    <w:p w14:paraId="3CDC11AD" w14:textId="77777777" w:rsidR="00724C02" w:rsidRPr="001115D1" w:rsidRDefault="00724C02" w:rsidP="00724C02">
      <w:pPr>
        <w:pStyle w:val="Standard"/>
        <w:shd w:val="clear" w:color="auto" w:fill="FFFFFF"/>
        <w:ind w:left="6"/>
        <w:jc w:val="both"/>
        <w:rPr>
          <w:rFonts w:ascii="Times New Roman" w:hAnsi="Times New Roman" w:cs="Arial"/>
          <w:bCs/>
          <w:iCs/>
          <w:color w:val="000000"/>
        </w:rPr>
      </w:pPr>
      <w:r w:rsidRPr="001115D1">
        <w:rPr>
          <w:rFonts w:ascii="Times New Roman" w:hAnsi="Times New Roman" w:cs="Arial"/>
          <w:bCs/>
          <w:iCs/>
          <w:color w:val="000000"/>
        </w:rPr>
        <w:t>1.Działania profilaktyczne podejmowane wobec dzieci i młodzieży</w:t>
      </w:r>
    </w:p>
    <w:p w14:paraId="619EDE55" w14:textId="314D0A34" w:rsidR="00724C02" w:rsidRPr="001115D1" w:rsidRDefault="00724C02" w:rsidP="002C3CFB">
      <w:pPr>
        <w:pStyle w:val="Standard"/>
        <w:numPr>
          <w:ilvl w:val="1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Arial"/>
          <w:bCs/>
          <w:iCs/>
          <w:color w:val="000000"/>
        </w:rPr>
      </w:pPr>
      <w:r w:rsidRPr="001115D1">
        <w:rPr>
          <w:rFonts w:ascii="Times New Roman" w:hAnsi="Times New Roman" w:cs="Arial"/>
          <w:bCs/>
          <w:iCs/>
          <w:color w:val="000000"/>
        </w:rPr>
        <w:lastRenderedPageBreak/>
        <w:t>Finansowanie programów i warsztatów profilaktycznych;</w:t>
      </w:r>
    </w:p>
    <w:p w14:paraId="0C1542DE" w14:textId="77777777" w:rsidR="002C3CFB" w:rsidRPr="001115D1" w:rsidRDefault="002C3CFB" w:rsidP="002C3CFB">
      <w:pPr>
        <w:pStyle w:val="Standard"/>
        <w:shd w:val="clear" w:color="auto" w:fill="FFFFFF"/>
        <w:spacing w:after="0" w:line="240" w:lineRule="auto"/>
        <w:ind w:left="6"/>
        <w:jc w:val="both"/>
        <w:rPr>
          <w:bCs/>
        </w:rPr>
      </w:pPr>
    </w:p>
    <w:p w14:paraId="26C43D78" w14:textId="400116D6" w:rsidR="00724C02" w:rsidRPr="001115D1" w:rsidRDefault="002C3CFB" w:rsidP="002C3CFB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 w:cs="Arial"/>
          <w:bCs/>
          <w:iCs/>
          <w:color w:val="000000"/>
        </w:rPr>
      </w:pPr>
      <w:r w:rsidRPr="001115D1">
        <w:rPr>
          <w:rFonts w:ascii="Times New Roman" w:hAnsi="Times New Roman" w:cs="Arial"/>
          <w:bCs/>
          <w:iCs/>
          <w:color w:val="000000"/>
        </w:rPr>
        <w:t>1.2</w:t>
      </w:r>
      <w:r w:rsidR="0090309D">
        <w:rPr>
          <w:rFonts w:ascii="Times New Roman" w:hAnsi="Times New Roman" w:cs="Arial"/>
          <w:bCs/>
          <w:iCs/>
          <w:color w:val="000000"/>
        </w:rPr>
        <w:t xml:space="preserve"> </w:t>
      </w:r>
      <w:r w:rsidR="00724C02" w:rsidRPr="001115D1">
        <w:rPr>
          <w:rFonts w:ascii="Times New Roman" w:hAnsi="Times New Roman" w:cs="Arial"/>
          <w:bCs/>
          <w:iCs/>
          <w:color w:val="000000"/>
        </w:rPr>
        <w:t>Prowadzenie badań związanych z diagnozą zachowań problemowych;</w:t>
      </w:r>
    </w:p>
    <w:p w14:paraId="19B1509F" w14:textId="77777777" w:rsidR="002C3CFB" w:rsidRPr="001115D1" w:rsidRDefault="002C3CFB" w:rsidP="002C3CFB">
      <w:pPr>
        <w:pStyle w:val="Standard"/>
        <w:shd w:val="clear" w:color="auto" w:fill="FFFFFF"/>
        <w:spacing w:after="0" w:line="240" w:lineRule="auto"/>
        <w:ind w:left="480"/>
        <w:jc w:val="both"/>
        <w:rPr>
          <w:bCs/>
        </w:rPr>
      </w:pPr>
    </w:p>
    <w:p w14:paraId="5176EF39" w14:textId="77777777" w:rsidR="00724C02" w:rsidRPr="001115D1" w:rsidRDefault="00724C02" w:rsidP="00724C02">
      <w:pPr>
        <w:pStyle w:val="Standard"/>
        <w:shd w:val="clear" w:color="auto" w:fill="FFFFFF"/>
        <w:ind w:left="6"/>
        <w:jc w:val="both"/>
        <w:rPr>
          <w:bCs/>
        </w:rPr>
      </w:pPr>
      <w:r w:rsidRPr="001115D1">
        <w:rPr>
          <w:rFonts w:ascii="Times New Roman" w:hAnsi="Times New Roman" w:cs="Arial"/>
          <w:bCs/>
          <w:iCs/>
          <w:color w:val="000000"/>
        </w:rPr>
        <w:t>2 Edukacja publiczna</w:t>
      </w:r>
    </w:p>
    <w:p w14:paraId="5AC4343F" w14:textId="6AFA0177" w:rsidR="00724C02" w:rsidRDefault="00F9174A" w:rsidP="002C3CFB">
      <w:pPr>
        <w:pStyle w:val="Standard"/>
        <w:shd w:val="clear" w:color="auto" w:fill="FFFFFF"/>
        <w:spacing w:after="0" w:line="240" w:lineRule="auto"/>
        <w:ind w:left="6"/>
        <w:jc w:val="both"/>
        <w:rPr>
          <w:rFonts w:ascii="Times New Roman" w:hAnsi="Times New Roman" w:cs="Arial"/>
          <w:iCs/>
          <w:color w:val="000000"/>
        </w:rPr>
      </w:pPr>
      <w:r>
        <w:rPr>
          <w:rFonts w:ascii="Times New Roman" w:hAnsi="Times New Roman" w:cs="Arial"/>
          <w:iCs/>
          <w:color w:val="000000"/>
        </w:rPr>
        <w:t>2</w:t>
      </w:r>
      <w:r w:rsidR="00724C02">
        <w:rPr>
          <w:rFonts w:ascii="Times New Roman" w:hAnsi="Times New Roman" w:cs="Arial"/>
          <w:iCs/>
          <w:color w:val="000000"/>
        </w:rPr>
        <w:t>.1 Współpraca z lokalnymi mediami;</w:t>
      </w:r>
    </w:p>
    <w:p w14:paraId="3BB75383" w14:textId="77777777" w:rsidR="002C3CFB" w:rsidRDefault="002C3CFB" w:rsidP="002C3CFB">
      <w:pPr>
        <w:pStyle w:val="Standard"/>
        <w:shd w:val="clear" w:color="auto" w:fill="FFFFFF"/>
        <w:spacing w:after="0" w:line="240" w:lineRule="auto"/>
        <w:ind w:left="6"/>
        <w:jc w:val="both"/>
      </w:pPr>
    </w:p>
    <w:p w14:paraId="34154D39" w14:textId="5658DC47" w:rsidR="00724C02" w:rsidRDefault="00F9174A" w:rsidP="002C3CFB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hAnsi="Times New Roman" w:cs="Arial"/>
          <w:iCs/>
          <w:color w:val="000000"/>
        </w:rPr>
        <w:t>2</w:t>
      </w:r>
      <w:r w:rsidR="00724C02">
        <w:rPr>
          <w:rFonts w:ascii="Times New Roman" w:hAnsi="Times New Roman" w:cs="Arial"/>
          <w:iCs/>
          <w:color w:val="000000"/>
        </w:rPr>
        <w:t>.2 Prowadzenie kampanii informacyjnej(FAS) ;</w:t>
      </w:r>
    </w:p>
    <w:p w14:paraId="3040529C" w14:textId="77777777" w:rsidR="00724C02" w:rsidRDefault="00724C02" w:rsidP="002C3CFB">
      <w:pPr>
        <w:pStyle w:val="Standard"/>
        <w:shd w:val="clear" w:color="auto" w:fill="FFFFFF"/>
        <w:spacing w:after="0" w:line="240" w:lineRule="auto"/>
        <w:jc w:val="both"/>
      </w:pPr>
      <w:r>
        <w:rPr>
          <w:b/>
          <w:color w:val="000000"/>
          <w:sz w:val="28"/>
          <w:szCs w:val="28"/>
        </w:rPr>
        <w:t xml:space="preserve"> PRIORYTET</w:t>
      </w:r>
    </w:p>
    <w:p w14:paraId="2EADE86A" w14:textId="44220533" w:rsidR="00724C02" w:rsidRDefault="00724C02" w:rsidP="002C3CFB">
      <w:pPr>
        <w:pStyle w:val="Standard"/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3D73"/>
        </w:rPr>
      </w:pPr>
      <w:r>
        <w:rPr>
          <w:rFonts w:ascii="Times New Roman" w:hAnsi="Times New Roman"/>
          <w:b/>
          <w:bCs/>
          <w:color w:val="003D73"/>
        </w:rPr>
        <w:t>WSPOMAGANIE  DZIAŁALNOŚCI  INSTYTUCJI, STOWARZYSZEŃ  ORAZ OSÓB FIZYCZNYCH</w:t>
      </w:r>
    </w:p>
    <w:p w14:paraId="682E4267" w14:textId="77777777" w:rsidR="002C3CFB" w:rsidRDefault="002C3CFB" w:rsidP="002C3CFB">
      <w:pPr>
        <w:pStyle w:val="Standard"/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3D73"/>
        </w:rPr>
      </w:pPr>
    </w:p>
    <w:p w14:paraId="60B9F7C2" w14:textId="77777777" w:rsidR="00724C02" w:rsidRDefault="00724C02" w:rsidP="00724C02">
      <w:pPr>
        <w:pStyle w:val="Standard"/>
        <w:shd w:val="clear" w:color="auto" w:fill="FFFFFF"/>
        <w:tabs>
          <w:tab w:val="left" w:pos="7930"/>
        </w:tabs>
        <w:spacing w:after="0" w:line="322" w:lineRule="exact"/>
        <w:ind w:left="10"/>
        <w:jc w:val="both"/>
      </w:pPr>
      <w:r>
        <w:rPr>
          <w:rFonts w:ascii="Times New Roman" w:hAnsi="Times New Roman"/>
          <w:b/>
          <w:bCs/>
          <w:color w:val="000000"/>
        </w:rPr>
        <w:t>ZADANIA</w:t>
      </w:r>
    </w:p>
    <w:p w14:paraId="5962B1BB" w14:textId="19F7D40B" w:rsidR="00724C02" w:rsidRDefault="00724C02" w:rsidP="00724C02">
      <w:pPr>
        <w:pStyle w:val="Standard"/>
        <w:shd w:val="clear" w:color="auto" w:fill="FFFFFF"/>
        <w:spacing w:after="0"/>
        <w:ind w:left="10"/>
        <w:jc w:val="both"/>
      </w:pPr>
      <w:r>
        <w:rPr>
          <w:rFonts w:ascii="Times New Roman" w:hAnsi="Times New Roman" w:cs="Arial"/>
        </w:rPr>
        <w:t>1</w:t>
      </w:r>
      <w:r w:rsidR="002C3CFB">
        <w:rPr>
          <w:rFonts w:ascii="Times New Roman" w:hAnsi="Times New Roman" w:cs="Arial"/>
        </w:rPr>
        <w:t>.</w:t>
      </w:r>
      <w:r>
        <w:rPr>
          <w:rFonts w:ascii="Times New Roman" w:hAnsi="Times New Roman" w:cs="Arial"/>
        </w:rPr>
        <w:t>Wspomaganie działalności instytucji, stowarzyszeń oraz osób fizycznych służących rozwiązywaniu problemów alkoholowych.</w:t>
      </w:r>
    </w:p>
    <w:p w14:paraId="3A492E1F" w14:textId="04D5D38E" w:rsidR="00724C02" w:rsidRDefault="00724C02" w:rsidP="00724C02">
      <w:pPr>
        <w:pStyle w:val="Standard"/>
        <w:widowControl w:val="0"/>
        <w:shd w:val="clear" w:color="auto" w:fill="FFFFFF"/>
        <w:tabs>
          <w:tab w:val="left" w:pos="1109"/>
        </w:tabs>
        <w:spacing w:after="0"/>
        <w:jc w:val="both"/>
      </w:pPr>
      <w:r>
        <w:rPr>
          <w:rFonts w:ascii="Times New Roman" w:hAnsi="Times New Roman" w:cs="Arial"/>
        </w:rPr>
        <w:t>2</w:t>
      </w:r>
      <w:r w:rsidR="0090309D">
        <w:rPr>
          <w:rFonts w:ascii="Times New Roman" w:hAnsi="Times New Roman" w:cs="Arial"/>
        </w:rPr>
        <w:t>.</w:t>
      </w:r>
      <w:r>
        <w:rPr>
          <w:rFonts w:ascii="Times New Roman" w:hAnsi="Times New Roman" w:cs="Arial"/>
        </w:rPr>
        <w:t xml:space="preserve"> Podejmowanie interwencji w związku </w:t>
      </w:r>
      <w:r>
        <w:rPr>
          <w:rFonts w:ascii="Times New Roman" w:hAnsi="Times New Roman" w:cs="Arial"/>
          <w:iCs/>
        </w:rPr>
        <w:t>z naruszeniem przepisów określonych w art. 13</w:t>
      </w:r>
      <w:r>
        <w:rPr>
          <w:rFonts w:ascii="Times New Roman" w:hAnsi="Times New Roman" w:cs="Arial"/>
          <w:iCs/>
          <w:vertAlign w:val="superscript"/>
        </w:rPr>
        <w:t>1</w:t>
      </w:r>
      <w:r>
        <w:rPr>
          <w:rFonts w:ascii="Times New Roman" w:hAnsi="Times New Roman" w:cs="Arial"/>
          <w:iCs/>
        </w:rPr>
        <w:t xml:space="preserve"> i 15 ustawy oraz występowanie przed sądem</w:t>
      </w:r>
      <w:r>
        <w:rPr>
          <w:rFonts w:ascii="Times New Roman" w:hAnsi="Times New Roman" w:cs="Arial"/>
        </w:rPr>
        <w:t xml:space="preserve"> w charakterze oskarżyciela publicznego. </w:t>
      </w:r>
    </w:p>
    <w:p w14:paraId="247B3747" w14:textId="18E1974D" w:rsidR="00724C02" w:rsidRDefault="00724C02" w:rsidP="00724C02">
      <w:pPr>
        <w:pStyle w:val="Standard"/>
        <w:widowControl w:val="0"/>
        <w:shd w:val="clear" w:color="auto" w:fill="FFFFFF"/>
        <w:tabs>
          <w:tab w:val="left" w:pos="1109"/>
        </w:tabs>
        <w:spacing w:after="0"/>
        <w:jc w:val="both"/>
      </w:pPr>
      <w:r>
        <w:rPr>
          <w:rFonts w:ascii="Times New Roman" w:hAnsi="Times New Roman" w:cs="Arial"/>
        </w:rPr>
        <w:t>3</w:t>
      </w:r>
      <w:r w:rsidR="002C3CFB">
        <w:rPr>
          <w:rFonts w:ascii="Times New Roman" w:hAnsi="Times New Roman" w:cs="Arial"/>
        </w:rPr>
        <w:t>.</w:t>
      </w:r>
      <w:r>
        <w:rPr>
          <w:rFonts w:ascii="Times New Roman" w:hAnsi="Times New Roman" w:cs="Arial"/>
        </w:rPr>
        <w:t xml:space="preserve">Wspieranie zatrudnienia socjalnego poprzez organizowanie </w:t>
      </w:r>
      <w:r>
        <w:rPr>
          <w:rFonts w:ascii="Times New Roman" w:hAnsi="Times New Roman" w:cs="Arial"/>
          <w:iCs/>
        </w:rPr>
        <w:t>i finansowanie centrów integracji społecznej.</w:t>
      </w:r>
    </w:p>
    <w:p w14:paraId="2604545E" w14:textId="2176153B" w:rsidR="00724C02" w:rsidRDefault="00724C02" w:rsidP="00724C02">
      <w:pPr>
        <w:pStyle w:val="Nagwek3"/>
        <w:widowControl w:val="0"/>
        <w:shd w:val="clear" w:color="auto" w:fill="FFFFFF"/>
        <w:tabs>
          <w:tab w:val="left" w:pos="7930"/>
        </w:tabs>
        <w:spacing w:before="0" w:after="0"/>
        <w:ind w:left="10"/>
        <w:jc w:val="both"/>
      </w:pPr>
      <w:r>
        <w:rPr>
          <w:rFonts w:ascii="Times New Roman" w:hAnsi="Times New Roman"/>
          <w:b w:val="0"/>
          <w:sz w:val="24"/>
          <w:szCs w:val="24"/>
        </w:rPr>
        <w:t>4</w:t>
      </w:r>
      <w:r w:rsidR="002C3CFB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>Porozumienia międzygminne.</w:t>
      </w:r>
    </w:p>
    <w:p w14:paraId="0F256F1F" w14:textId="77777777" w:rsidR="00724C02" w:rsidRDefault="00724C02" w:rsidP="00724C02">
      <w:pPr>
        <w:pStyle w:val="Standard"/>
        <w:shd w:val="clear" w:color="auto" w:fill="FFFFFF"/>
        <w:spacing w:after="0"/>
        <w:ind w:left="6"/>
        <w:jc w:val="both"/>
      </w:pPr>
      <w:r>
        <w:rPr>
          <w:rFonts w:ascii="Times New Roman" w:hAnsi="Times New Roman"/>
          <w:b/>
          <w:color w:val="000000"/>
        </w:rPr>
        <w:t>DZIAŁANIA</w:t>
      </w:r>
    </w:p>
    <w:p w14:paraId="2A24AAFD" w14:textId="4A192B03" w:rsidR="00724C02" w:rsidRDefault="00724C02" w:rsidP="00724C02">
      <w:pPr>
        <w:pStyle w:val="Standard"/>
        <w:widowControl w:val="0"/>
        <w:shd w:val="clear" w:color="auto" w:fill="FFFFFF"/>
        <w:tabs>
          <w:tab w:val="left" w:pos="715"/>
        </w:tabs>
        <w:spacing w:after="0"/>
        <w:jc w:val="both"/>
      </w:pPr>
      <w:r>
        <w:rPr>
          <w:rFonts w:ascii="Times New Roman" w:hAnsi="Times New Roman"/>
          <w:color w:val="000000"/>
        </w:rPr>
        <w:t>1</w:t>
      </w:r>
      <w:r w:rsidR="002C3CFB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Udzielanie pomocy merytorycznej i organizacyjnej stowarzyszeniom, innym organizacjom pozarządowym, instytucjom i osobom fizycznym z zakresu profilaktyki i rozwiązywania problemów alkoholowych.</w:t>
      </w:r>
    </w:p>
    <w:p w14:paraId="5BC084A0" w14:textId="14B455C7" w:rsidR="00724C02" w:rsidRDefault="00724C02" w:rsidP="00724C02">
      <w:pPr>
        <w:pStyle w:val="Standard"/>
        <w:spacing w:after="0"/>
        <w:ind w:left="34"/>
        <w:jc w:val="both"/>
      </w:pPr>
      <w:r>
        <w:rPr>
          <w:rFonts w:ascii="Times New Roman" w:hAnsi="Times New Roman"/>
        </w:rPr>
        <w:t>2</w:t>
      </w:r>
      <w:r w:rsidR="002C3C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Podejmowanie interwencji oraz występowanie przed sądem, jako oskarżyciel publiczny                                  w przypadku złamania zakazu sprzedaży alkoholu nieletnim lub nietrzeźwym oraz </w:t>
      </w:r>
      <w:r w:rsidR="001E4D51">
        <w:rPr>
          <w:rFonts w:ascii="Times New Roman" w:hAnsi="Times New Roman"/>
        </w:rPr>
        <w:t xml:space="preserve">                                 </w:t>
      </w:r>
      <w:r>
        <w:rPr>
          <w:rFonts w:ascii="Times New Roman" w:hAnsi="Times New Roman"/>
        </w:rPr>
        <w:t>w przypadku złamania zakazu promocji i reklamy napojów alkoholowych.</w:t>
      </w:r>
    </w:p>
    <w:p w14:paraId="03ACCA5E" w14:textId="691639CD" w:rsidR="00724C02" w:rsidRDefault="00724C02" w:rsidP="00724C02">
      <w:pPr>
        <w:pStyle w:val="Standard"/>
        <w:widowControl w:val="0"/>
        <w:shd w:val="clear" w:color="auto" w:fill="FFFFFF"/>
        <w:tabs>
          <w:tab w:val="left" w:pos="1109"/>
        </w:tabs>
        <w:spacing w:after="0"/>
        <w:jc w:val="both"/>
      </w:pPr>
      <w:r>
        <w:rPr>
          <w:rFonts w:ascii="Times New Roman" w:hAnsi="Times New Roman"/>
          <w:color w:val="000000"/>
        </w:rPr>
        <w:t>3</w:t>
      </w:r>
      <w:r w:rsidR="002C3CFB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>Wspieranie zatrudnienia socjalnego poprzez organizowanie i finansowanie centrów integracji społecznej.</w:t>
      </w:r>
    </w:p>
    <w:p w14:paraId="16DC1C44" w14:textId="51B65131" w:rsidR="00724C02" w:rsidRDefault="00724C02" w:rsidP="00724C02">
      <w:pPr>
        <w:pStyle w:val="Textbody"/>
        <w:spacing w:after="0"/>
        <w:jc w:val="both"/>
        <w:rPr>
          <w:rFonts w:ascii="Times New Roman" w:hAnsi="Times New Roman" w:cs="Arial"/>
          <w:color w:val="000000"/>
        </w:rPr>
      </w:pPr>
      <w:r>
        <w:rPr>
          <w:rFonts w:ascii="Times New Roman" w:hAnsi="Times New Roman"/>
        </w:rPr>
        <w:t>4</w:t>
      </w:r>
      <w:r w:rsidR="002C3CF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Finansowanie zadań określonych w porozumieniu  międzygminnym, zgodnie, z którym jednostka samorządu terytorialnego realizuje zadania z zakresu działania innych jednostek samorządu terytorialnego </w:t>
      </w:r>
      <w:r>
        <w:rPr>
          <w:rFonts w:ascii="Times New Roman" w:hAnsi="Times New Roman" w:cs="Arial"/>
          <w:color w:val="000000"/>
        </w:rPr>
        <w:t>w postaci dotacji celowych.</w:t>
      </w:r>
    </w:p>
    <w:p w14:paraId="15352550" w14:textId="77777777" w:rsidR="00724C02" w:rsidRDefault="00724C02" w:rsidP="00724C02">
      <w:pPr>
        <w:pStyle w:val="Textbody"/>
        <w:jc w:val="both"/>
      </w:pPr>
      <w:r>
        <w:rPr>
          <w:rFonts w:ascii="Times New Roman" w:hAnsi="Times New Roman"/>
          <w:b/>
          <w:bCs/>
          <w:color w:val="407927"/>
        </w:rPr>
        <w:t>VI   ZASADY  FINANSOWANIA  PROGRAMU  ORAZ  SPOSÓB  REALIZACJI  JEGO  ZADAŃ</w:t>
      </w:r>
    </w:p>
    <w:p w14:paraId="32E521EA" w14:textId="77777777" w:rsidR="00724C02" w:rsidRDefault="00724C02" w:rsidP="00724C02">
      <w:pPr>
        <w:pStyle w:val="Textbody"/>
        <w:pBdr>
          <w:top w:val="double" w:sz="12" w:space="1" w:color="00000A"/>
          <w:left w:val="double" w:sz="12" w:space="4" w:color="00000A"/>
          <w:bottom w:val="double" w:sz="12" w:space="1" w:color="00000A"/>
          <w:right w:val="double" w:sz="12" w:space="4" w:color="00000A"/>
        </w:pBdr>
        <w:shd w:val="clear" w:color="auto" w:fill="FFFFFF"/>
        <w:jc w:val="both"/>
      </w:pPr>
      <w:r>
        <w:rPr>
          <w:rFonts w:ascii="Times New Roman" w:hAnsi="Times New Roman"/>
          <w:b/>
          <w:bCs/>
          <w:color w:val="ED1C24"/>
          <w:spacing w:val="1"/>
        </w:rPr>
        <w:t xml:space="preserve">Realizator Gminnego Programu </w:t>
      </w:r>
      <w:r>
        <w:rPr>
          <w:rFonts w:ascii="Times New Roman" w:hAnsi="Times New Roman"/>
          <w:b/>
          <w:bCs/>
          <w:color w:val="ED1C24"/>
        </w:rPr>
        <w:t>Profilaktyki i Rozwiązywania Problemów Alkoholowych</w:t>
      </w:r>
    </w:p>
    <w:p w14:paraId="1B52DC29" w14:textId="78202175" w:rsidR="00724C02" w:rsidRDefault="00724C02" w:rsidP="00724C02">
      <w:pPr>
        <w:pStyle w:val="Standard"/>
        <w:pBdr>
          <w:top w:val="double" w:sz="12" w:space="1" w:color="00000A"/>
          <w:left w:val="double" w:sz="12" w:space="4" w:color="00000A"/>
          <w:bottom w:val="double" w:sz="12" w:space="1" w:color="00000A"/>
          <w:right w:val="double" w:sz="12" w:space="4" w:color="00000A"/>
        </w:pBdr>
        <w:shd w:val="clear" w:color="auto" w:fill="FFFFFF"/>
        <w:ind w:firstLine="284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Zadania  Gminnego Programu Profilaktyki i Rozwiązywania Problemów Alkoholowych będzie wdrażał Gminny Ośrodek Pomocy Społecznej w Mrągowie (GOPS) we współpracy z  Pełnomocnikiem do realizacji Gminnego Programu Profilaktyki i Rozwiązywania Problemów Alkoholowych i Gminn</w:t>
      </w:r>
      <w:r w:rsidR="001E4D51">
        <w:rPr>
          <w:rFonts w:ascii="Times New Roman" w:hAnsi="Times New Roman" w:cs="Arial"/>
        </w:rPr>
        <w:t>ą</w:t>
      </w:r>
      <w:r>
        <w:rPr>
          <w:rFonts w:ascii="Times New Roman" w:hAnsi="Times New Roman" w:cs="Arial"/>
        </w:rPr>
        <w:t xml:space="preserve"> Komisj</w:t>
      </w:r>
      <w:r w:rsidR="001E4D51">
        <w:rPr>
          <w:rFonts w:ascii="Times New Roman" w:hAnsi="Times New Roman" w:cs="Arial"/>
        </w:rPr>
        <w:t>ą</w:t>
      </w:r>
      <w:r>
        <w:rPr>
          <w:rFonts w:ascii="Times New Roman" w:hAnsi="Times New Roman" w:cs="Arial"/>
        </w:rPr>
        <w:t xml:space="preserve"> Rozwiązywania Problemów  Alkoholowych  we  współdziałaniu z  innymi  jednostkami.</w:t>
      </w:r>
    </w:p>
    <w:p w14:paraId="54D4D5AE" w14:textId="305055BE" w:rsidR="00724C02" w:rsidRPr="005428E3" w:rsidRDefault="00724C02" w:rsidP="005A3A2A">
      <w:pPr>
        <w:pStyle w:val="Standard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428E3">
        <w:rPr>
          <w:rFonts w:ascii="Times New Roman" w:hAnsi="Times New Roman"/>
          <w:b/>
          <w:color w:val="000000" w:themeColor="text1"/>
          <w:sz w:val="28"/>
          <w:szCs w:val="28"/>
        </w:rPr>
        <w:t>Z</w:t>
      </w:r>
      <w:r w:rsidR="005428E3" w:rsidRPr="005428E3">
        <w:rPr>
          <w:rFonts w:ascii="Times New Roman" w:hAnsi="Times New Roman"/>
          <w:b/>
          <w:color w:val="000000" w:themeColor="text1"/>
          <w:sz w:val="28"/>
          <w:szCs w:val="28"/>
        </w:rPr>
        <w:t>ADANIA</w:t>
      </w:r>
    </w:p>
    <w:p w14:paraId="6A349821" w14:textId="77777777" w:rsidR="00092CA3" w:rsidRDefault="001E4D51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>1.</w:t>
      </w:r>
      <w:r w:rsidR="00724C02" w:rsidRPr="005A3A2A">
        <w:rPr>
          <w:rFonts w:ascii="Times New Roman" w:hAnsi="Times New Roman"/>
          <w:bCs/>
        </w:rPr>
        <w:t>Gminny Ośrodek Pomocy Społecznej</w:t>
      </w:r>
    </w:p>
    <w:p w14:paraId="65476B34" w14:textId="323F5149" w:rsidR="00724C02" w:rsidRPr="005A3A2A" w:rsidRDefault="00724C02" w:rsidP="00E77FD1">
      <w:pPr>
        <w:pStyle w:val="Standard"/>
        <w:spacing w:after="0" w:line="240" w:lineRule="auto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lastRenderedPageBreak/>
        <w:t>- udzielanie pomocy psychospołecznej</w:t>
      </w:r>
      <w:r w:rsidR="0090309D">
        <w:rPr>
          <w:rFonts w:ascii="Times New Roman" w:hAnsi="Times New Roman"/>
          <w:bCs/>
        </w:rPr>
        <w:t>,</w:t>
      </w:r>
      <w:r w:rsidRPr="005A3A2A">
        <w:rPr>
          <w:rFonts w:ascii="Times New Roman" w:hAnsi="Times New Roman"/>
          <w:bCs/>
        </w:rPr>
        <w:t xml:space="preserve">                                                                                                                  -</w:t>
      </w:r>
      <w:r w:rsidR="00092CA3">
        <w:rPr>
          <w:rFonts w:ascii="Times New Roman" w:hAnsi="Times New Roman"/>
          <w:bCs/>
        </w:rPr>
        <w:t xml:space="preserve"> </w:t>
      </w:r>
      <w:r w:rsidRPr="005A3A2A">
        <w:rPr>
          <w:rFonts w:ascii="Times New Roman" w:hAnsi="Times New Roman"/>
          <w:bCs/>
        </w:rPr>
        <w:t>przeprowadzanie wywiadów środowiskowych</w:t>
      </w:r>
      <w:r w:rsidR="0090309D">
        <w:rPr>
          <w:rFonts w:ascii="Times New Roman" w:hAnsi="Times New Roman"/>
          <w:bCs/>
        </w:rPr>
        <w:t>,</w:t>
      </w:r>
      <w:r w:rsidRPr="005A3A2A">
        <w:rPr>
          <w:rFonts w:ascii="Times New Roman" w:hAnsi="Times New Roman"/>
          <w:bCs/>
        </w:rPr>
        <w:t xml:space="preserve">                                                                                           - monitoring rodzin z problemem alkoholowym, przemocą domową</w:t>
      </w:r>
      <w:r w:rsidR="0090309D">
        <w:rPr>
          <w:rFonts w:ascii="Times New Roman" w:hAnsi="Times New Roman"/>
          <w:bCs/>
        </w:rPr>
        <w:t>,</w:t>
      </w:r>
      <w:r w:rsidRPr="005A3A2A">
        <w:rPr>
          <w:rFonts w:ascii="Times New Roman" w:hAnsi="Times New Roman"/>
          <w:bCs/>
        </w:rPr>
        <w:t xml:space="preserve">                                                         -</w:t>
      </w:r>
      <w:r w:rsidR="00E77FD1">
        <w:rPr>
          <w:rFonts w:ascii="Times New Roman" w:hAnsi="Times New Roman"/>
          <w:bCs/>
        </w:rPr>
        <w:t xml:space="preserve"> </w:t>
      </w:r>
      <w:r w:rsidRPr="005A3A2A">
        <w:rPr>
          <w:rFonts w:ascii="Times New Roman" w:hAnsi="Times New Roman"/>
          <w:bCs/>
        </w:rPr>
        <w:t>współpraca z policją, gminną komisją rozwiązywania problemów alkoholowych</w:t>
      </w:r>
      <w:r w:rsidR="0090309D">
        <w:rPr>
          <w:rFonts w:ascii="Times New Roman" w:hAnsi="Times New Roman"/>
          <w:bCs/>
        </w:rPr>
        <w:t>,</w:t>
      </w:r>
      <w:r w:rsidRPr="005A3A2A">
        <w:rPr>
          <w:rFonts w:ascii="Times New Roman" w:hAnsi="Times New Roman"/>
          <w:bCs/>
        </w:rPr>
        <w:t xml:space="preserve">                                             - skierowanie asystenta rodziny do rodzin potrzebujących pomocy</w:t>
      </w:r>
      <w:r w:rsidR="0090309D">
        <w:rPr>
          <w:rFonts w:ascii="Times New Roman" w:hAnsi="Times New Roman"/>
          <w:bCs/>
        </w:rPr>
        <w:t>.</w:t>
      </w:r>
    </w:p>
    <w:p w14:paraId="7FE8A84B" w14:textId="4E8F87FF" w:rsidR="00724C02" w:rsidRPr="005A3A2A" w:rsidRDefault="001E4D51" w:rsidP="00E77FD1">
      <w:pPr>
        <w:pStyle w:val="Standard"/>
        <w:spacing w:after="0" w:line="240" w:lineRule="auto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>2.</w:t>
      </w:r>
      <w:r w:rsidR="00724C02" w:rsidRPr="005A3A2A">
        <w:rPr>
          <w:rFonts w:ascii="Times New Roman" w:hAnsi="Times New Roman"/>
          <w:bCs/>
        </w:rPr>
        <w:t>Pełnomocnik do realizacji Gminnego Programu Profilaktyki i Rozwiązywania Problemów Alkoholowych</w:t>
      </w:r>
    </w:p>
    <w:p w14:paraId="1B8D2F7F" w14:textId="6DFEC668" w:rsidR="00724C02" w:rsidRPr="005A3A2A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 xml:space="preserve">- wdrażanie Gminnego Programu Profilaktyki i Rozwiązywania Problemów Alkoholowych,                       - </w:t>
      </w:r>
      <w:r w:rsidR="00092CA3">
        <w:rPr>
          <w:rFonts w:ascii="Times New Roman" w:hAnsi="Times New Roman"/>
          <w:bCs/>
        </w:rPr>
        <w:t xml:space="preserve"> </w:t>
      </w:r>
      <w:r w:rsidRPr="005A3A2A">
        <w:rPr>
          <w:rFonts w:ascii="Times New Roman" w:hAnsi="Times New Roman"/>
          <w:bCs/>
        </w:rPr>
        <w:t xml:space="preserve">prowadzenie dokumentacji,                                                                                                                                  - </w:t>
      </w:r>
      <w:r w:rsidR="00092CA3">
        <w:rPr>
          <w:rFonts w:ascii="Times New Roman" w:hAnsi="Times New Roman"/>
          <w:bCs/>
        </w:rPr>
        <w:t xml:space="preserve">- </w:t>
      </w:r>
      <w:r w:rsidRPr="005A3A2A">
        <w:rPr>
          <w:rFonts w:ascii="Times New Roman" w:hAnsi="Times New Roman"/>
          <w:bCs/>
        </w:rPr>
        <w:t xml:space="preserve">działalność informacyjna,                                                                                                                             - </w:t>
      </w:r>
      <w:r w:rsidR="00092CA3">
        <w:rPr>
          <w:rFonts w:ascii="Times New Roman" w:hAnsi="Times New Roman"/>
          <w:bCs/>
        </w:rPr>
        <w:t xml:space="preserve"> - </w:t>
      </w:r>
      <w:r w:rsidRPr="005A3A2A">
        <w:rPr>
          <w:rFonts w:ascii="Times New Roman" w:hAnsi="Times New Roman"/>
          <w:bCs/>
        </w:rPr>
        <w:t>koordynacja podjętych działań;</w:t>
      </w:r>
    </w:p>
    <w:p w14:paraId="454948DF" w14:textId="77777777" w:rsidR="00092CA3" w:rsidRDefault="001E4D51" w:rsidP="001E4D51">
      <w:pPr>
        <w:pStyle w:val="Standard"/>
        <w:spacing w:after="0" w:line="240" w:lineRule="auto"/>
        <w:jc w:val="both"/>
        <w:rPr>
          <w:rFonts w:ascii="Times New Roman" w:hAnsi="Times New Roman" w:cs="Arial"/>
          <w:bCs/>
          <w:i/>
        </w:rPr>
      </w:pPr>
      <w:r w:rsidRPr="005A3A2A">
        <w:rPr>
          <w:rFonts w:ascii="Times New Roman" w:hAnsi="Times New Roman"/>
          <w:bCs/>
        </w:rPr>
        <w:t>3.</w:t>
      </w:r>
      <w:r w:rsidR="00724C02" w:rsidRPr="005A3A2A">
        <w:rPr>
          <w:rFonts w:ascii="Times New Roman" w:hAnsi="Times New Roman"/>
          <w:bCs/>
        </w:rPr>
        <w:t>Gminna Komisja Rozwiązywania Problemów Alkoholowych dla Gminy Mrągowo</w:t>
      </w:r>
      <w:r w:rsidR="00724C02" w:rsidRPr="005A3A2A">
        <w:rPr>
          <w:rFonts w:ascii="Times New Roman" w:hAnsi="Times New Roman" w:cs="Arial"/>
          <w:bCs/>
          <w:i/>
        </w:rPr>
        <w:t>.</w:t>
      </w:r>
    </w:p>
    <w:p w14:paraId="1D4188F2" w14:textId="50A78294" w:rsidR="00724C02" w:rsidRPr="005A3A2A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 w:cs="Arial"/>
          <w:bCs/>
          <w:i/>
        </w:rPr>
        <w:t xml:space="preserve"> Zespół do prowadzenia rozmów z osobami uzależnionymi i przeciwdziałania przemocy                 </w:t>
      </w:r>
      <w:r w:rsidR="005A3A2A">
        <w:rPr>
          <w:rFonts w:ascii="Times New Roman" w:hAnsi="Times New Roman" w:cs="Arial"/>
          <w:bCs/>
          <w:i/>
        </w:rPr>
        <w:t xml:space="preserve">                       </w:t>
      </w:r>
      <w:r w:rsidRPr="005A3A2A">
        <w:rPr>
          <w:rFonts w:ascii="Times New Roman" w:hAnsi="Times New Roman" w:cs="Arial"/>
          <w:bCs/>
          <w:i/>
        </w:rPr>
        <w:t xml:space="preserve">    w rodzinie</w:t>
      </w:r>
    </w:p>
    <w:p w14:paraId="296A3293" w14:textId="77777777" w:rsidR="00092CA3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 xml:space="preserve">- inicjowanie działań w zakresie realizacji zadań własnych gminy związanych z profilaktyką </w:t>
      </w:r>
    </w:p>
    <w:p w14:paraId="762F7737" w14:textId="31960720" w:rsidR="00724C02" w:rsidRPr="005A3A2A" w:rsidRDefault="00724C02" w:rsidP="001E4D51">
      <w:pPr>
        <w:pStyle w:val="Standard"/>
        <w:spacing w:after="0" w:line="240" w:lineRule="auto"/>
        <w:jc w:val="both"/>
        <w:rPr>
          <w:bCs/>
        </w:rPr>
      </w:pPr>
      <w:r w:rsidRPr="005A3A2A">
        <w:rPr>
          <w:rFonts w:ascii="Times New Roman" w:hAnsi="Times New Roman"/>
          <w:bCs/>
        </w:rPr>
        <w:t xml:space="preserve">  i rozwiązywaniem problemów alkoholowych;</w:t>
      </w:r>
    </w:p>
    <w:p w14:paraId="7ADF2CAF" w14:textId="77777777" w:rsidR="00092CA3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>-</w:t>
      </w:r>
      <w:r w:rsidR="00092CA3">
        <w:rPr>
          <w:rFonts w:ascii="Times New Roman" w:hAnsi="Times New Roman"/>
          <w:bCs/>
        </w:rPr>
        <w:t xml:space="preserve"> </w:t>
      </w:r>
      <w:r w:rsidRPr="005A3A2A">
        <w:rPr>
          <w:rFonts w:ascii="Times New Roman" w:hAnsi="Times New Roman"/>
          <w:bCs/>
        </w:rPr>
        <w:t xml:space="preserve">podejmowanie czynności zmierzających do orzeczenia o zastosowanie wobec osoby </w:t>
      </w:r>
    </w:p>
    <w:p w14:paraId="485A3700" w14:textId="77777777" w:rsidR="00092CA3" w:rsidRDefault="00092CA3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 w:rsidR="00724C02" w:rsidRPr="005A3A2A">
        <w:rPr>
          <w:rFonts w:ascii="Times New Roman" w:hAnsi="Times New Roman"/>
          <w:bCs/>
        </w:rPr>
        <w:t xml:space="preserve">uzależnionej od alkoholu obowiązku poddania się leczeniu w zakładzie lecznictwa </w:t>
      </w:r>
      <w:r>
        <w:rPr>
          <w:rFonts w:ascii="Times New Roman" w:hAnsi="Times New Roman"/>
          <w:bCs/>
        </w:rPr>
        <w:t xml:space="preserve"> </w:t>
      </w:r>
    </w:p>
    <w:p w14:paraId="15FD67E1" w14:textId="4AAEC012" w:rsidR="00724C02" w:rsidRPr="005A3A2A" w:rsidRDefault="00092CA3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</w:t>
      </w:r>
      <w:r w:rsidR="00724C02" w:rsidRPr="005A3A2A">
        <w:rPr>
          <w:rFonts w:ascii="Times New Roman" w:hAnsi="Times New Roman"/>
          <w:bCs/>
        </w:rPr>
        <w:t>odwykowego;</w:t>
      </w:r>
    </w:p>
    <w:p w14:paraId="3586CF9F" w14:textId="77777777" w:rsidR="00724C02" w:rsidRPr="005A3A2A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>- reprezentowanie przed Sądem;</w:t>
      </w:r>
    </w:p>
    <w:p w14:paraId="0FD7D909" w14:textId="38F9B95C" w:rsidR="00724C02" w:rsidRPr="005A3A2A" w:rsidRDefault="00724C02" w:rsidP="001E4D51">
      <w:pPr>
        <w:pStyle w:val="Standard"/>
        <w:spacing w:after="0" w:line="240" w:lineRule="auto"/>
        <w:jc w:val="both"/>
        <w:rPr>
          <w:bCs/>
        </w:rPr>
      </w:pPr>
      <w:r w:rsidRPr="005A3A2A">
        <w:rPr>
          <w:rFonts w:ascii="Times New Roman" w:hAnsi="Times New Roman"/>
          <w:bCs/>
          <w:i/>
        </w:rPr>
        <w:t xml:space="preserve"> </w:t>
      </w:r>
      <w:r w:rsidRPr="005A3A2A">
        <w:rPr>
          <w:rFonts w:ascii="Times New Roman" w:hAnsi="Times New Roman" w:cs="Arial"/>
          <w:bCs/>
          <w:i/>
        </w:rPr>
        <w:t>Zespół do kontrolowania punktów sprzedaży napojów alkoholowych</w:t>
      </w:r>
    </w:p>
    <w:p w14:paraId="563857A3" w14:textId="77777777" w:rsidR="00E77FD1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  <w:color w:val="000000"/>
          <w:spacing w:val="3"/>
        </w:rPr>
      </w:pPr>
      <w:r w:rsidRPr="005A3A2A">
        <w:rPr>
          <w:rFonts w:ascii="Times New Roman" w:hAnsi="Times New Roman"/>
          <w:bCs/>
          <w:color w:val="000000"/>
          <w:spacing w:val="6"/>
        </w:rPr>
        <w:t xml:space="preserve">- opiniowanie i wydawanie zezwoleń na  sprzedaż lub podawanie  napojów </w:t>
      </w:r>
      <w:r w:rsidRPr="005A3A2A">
        <w:rPr>
          <w:rFonts w:ascii="Times New Roman" w:hAnsi="Times New Roman"/>
          <w:bCs/>
          <w:color w:val="000000"/>
          <w:spacing w:val="3"/>
        </w:rPr>
        <w:t>alkoholowych</w:t>
      </w:r>
    </w:p>
    <w:p w14:paraId="3DBA91EE" w14:textId="77777777" w:rsidR="00E77FD1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  <w:color w:val="000000"/>
          <w:spacing w:val="3"/>
        </w:rPr>
        <w:t xml:space="preserve">   pod względem zgodności i lokalizacji punktów sprzedaży z uchwałami rady </w:t>
      </w:r>
      <w:r w:rsidRPr="005A3A2A">
        <w:rPr>
          <w:rFonts w:ascii="Times New Roman" w:hAnsi="Times New Roman"/>
          <w:bCs/>
        </w:rPr>
        <w:t xml:space="preserve"> gminy,</w:t>
      </w:r>
    </w:p>
    <w:p w14:paraId="66ADF2AD" w14:textId="37DDB2B5" w:rsidR="00724C02" w:rsidRPr="005A3A2A" w:rsidRDefault="001E4D51" w:rsidP="001E4D51">
      <w:pPr>
        <w:pStyle w:val="Standard"/>
        <w:spacing w:after="0" w:line="240" w:lineRule="auto"/>
        <w:jc w:val="both"/>
        <w:rPr>
          <w:bCs/>
        </w:rPr>
      </w:pPr>
      <w:r w:rsidRPr="005A3A2A">
        <w:rPr>
          <w:rFonts w:ascii="Times New Roman" w:hAnsi="Times New Roman"/>
          <w:bCs/>
        </w:rPr>
        <w:t xml:space="preserve">  </w:t>
      </w:r>
      <w:r w:rsidR="00092CA3">
        <w:rPr>
          <w:rFonts w:ascii="Times New Roman" w:hAnsi="Times New Roman"/>
          <w:bCs/>
        </w:rPr>
        <w:t xml:space="preserve"> </w:t>
      </w:r>
      <w:r w:rsidR="00724C02" w:rsidRPr="005A3A2A">
        <w:rPr>
          <w:rFonts w:ascii="Times New Roman" w:hAnsi="Times New Roman"/>
          <w:bCs/>
        </w:rPr>
        <w:t>o których mowa w art. 12 ust. 1 i 2 (zgodnie z art. 18 ust. 1 pkt. 3a);</w:t>
      </w:r>
    </w:p>
    <w:p w14:paraId="3B3FDC40" w14:textId="77777777" w:rsidR="00E77FD1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 xml:space="preserve">- kontrola przestrzegania zasad i warunków korzystania z zezwoleń na sprzedaż lub podawanie </w:t>
      </w:r>
    </w:p>
    <w:p w14:paraId="0ED9D041" w14:textId="77777777" w:rsidR="00E77FD1" w:rsidRDefault="00E77FD1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</w:t>
      </w:r>
      <w:r w:rsidR="00724C02" w:rsidRPr="005A3A2A">
        <w:rPr>
          <w:rFonts w:ascii="Times New Roman" w:hAnsi="Times New Roman"/>
          <w:bCs/>
        </w:rPr>
        <w:t>napojów alkoholowych na podstawie upoważnienia wystawionego przez Wójta Gminy</w:t>
      </w:r>
    </w:p>
    <w:p w14:paraId="3A43D0D5" w14:textId="2FCE0D1D" w:rsidR="00724C02" w:rsidRPr="005A3A2A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 xml:space="preserve"> </w:t>
      </w:r>
      <w:r w:rsidR="00E77FD1">
        <w:rPr>
          <w:rFonts w:ascii="Times New Roman" w:hAnsi="Times New Roman"/>
          <w:bCs/>
        </w:rPr>
        <w:t xml:space="preserve"> </w:t>
      </w:r>
      <w:r w:rsidRPr="005A3A2A">
        <w:rPr>
          <w:rFonts w:ascii="Times New Roman" w:hAnsi="Times New Roman"/>
          <w:bCs/>
        </w:rPr>
        <w:t>Mrągowo, art.18 ust 8 ww. ustawy;</w:t>
      </w:r>
    </w:p>
    <w:p w14:paraId="56AF4A21" w14:textId="04A8DF20" w:rsidR="00724C02" w:rsidRPr="005A3A2A" w:rsidRDefault="00724C02" w:rsidP="001E4D51">
      <w:pPr>
        <w:pStyle w:val="Standard"/>
        <w:spacing w:after="0" w:line="240" w:lineRule="auto"/>
        <w:jc w:val="both"/>
        <w:rPr>
          <w:bCs/>
        </w:rPr>
      </w:pPr>
      <w:r w:rsidRPr="005A3A2A">
        <w:rPr>
          <w:rFonts w:ascii="Times New Roman" w:hAnsi="Times New Roman"/>
          <w:bCs/>
          <w:color w:val="000000"/>
        </w:rPr>
        <w:t xml:space="preserve"> </w:t>
      </w:r>
      <w:r w:rsidR="001E4D51" w:rsidRPr="005A3A2A">
        <w:rPr>
          <w:rFonts w:ascii="Times New Roman" w:hAnsi="Times New Roman"/>
          <w:bCs/>
          <w:color w:val="000000"/>
        </w:rPr>
        <w:t>4.</w:t>
      </w:r>
      <w:r w:rsidRPr="005A3A2A">
        <w:rPr>
          <w:rFonts w:ascii="Times New Roman" w:hAnsi="Times New Roman"/>
          <w:bCs/>
          <w:color w:val="000000"/>
        </w:rPr>
        <w:t>W</w:t>
      </w:r>
      <w:r w:rsidRPr="005A3A2A">
        <w:rPr>
          <w:rFonts w:ascii="Times New Roman" w:hAnsi="Times New Roman" w:cs="Arial"/>
          <w:bCs/>
          <w:color w:val="000000"/>
        </w:rPr>
        <w:t>spółpraca z Zespołem Interdyscyplinarnym</w:t>
      </w:r>
    </w:p>
    <w:p w14:paraId="1DBBAA29" w14:textId="77777777" w:rsidR="00724C02" w:rsidRPr="005A3A2A" w:rsidRDefault="00724C02" w:rsidP="001E4D51">
      <w:pPr>
        <w:pStyle w:val="Standard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>- wnikliwa i wyczerpująca diagnoza sytuacji i potrzeb ofiary przemocy,</w:t>
      </w:r>
    </w:p>
    <w:p w14:paraId="437B9606" w14:textId="36886B13" w:rsidR="00724C02" w:rsidRPr="005A3A2A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>- udzielanie konkretnych  informacji o tym co ofiara  przemocy sama może zrobić</w:t>
      </w:r>
    </w:p>
    <w:p w14:paraId="773747AE" w14:textId="31AC465E" w:rsidR="00724C02" w:rsidRPr="005A3A2A" w:rsidRDefault="00092CA3" w:rsidP="001E4D51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  </w:t>
      </w:r>
      <w:r w:rsidR="00724C02" w:rsidRPr="005A3A2A">
        <w:rPr>
          <w:rFonts w:ascii="Times New Roman" w:hAnsi="Times New Roman"/>
          <w:bCs/>
        </w:rPr>
        <w:t>aby skutecznie przeciwdziałać przemocy i jaką pomoc może uzyskać w  różnych  instytucjach,</w:t>
      </w:r>
    </w:p>
    <w:p w14:paraId="1EC5E6CF" w14:textId="20A0807E" w:rsidR="00724C02" w:rsidRPr="005A3A2A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>- organizowanie  pomocy  terapeutycznej w postaci  grupy  wsparcia  dla  ofiar  przemocy</w:t>
      </w:r>
    </w:p>
    <w:p w14:paraId="29344BC6" w14:textId="31F587B9" w:rsidR="00724C02" w:rsidRPr="005A3A2A" w:rsidRDefault="00092CA3" w:rsidP="001E4D51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  </w:t>
      </w:r>
      <w:r w:rsidR="00724C02" w:rsidRPr="005A3A2A">
        <w:rPr>
          <w:rFonts w:ascii="Times New Roman" w:hAnsi="Times New Roman"/>
          <w:bCs/>
        </w:rPr>
        <w:t>i pomocy prawnej oraz  psychologicznej w punkcie konsultacyjnym,</w:t>
      </w:r>
    </w:p>
    <w:p w14:paraId="564BA3B9" w14:textId="36FE994C" w:rsidR="00724C02" w:rsidRPr="005A3A2A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>- udzielanie informacji o formach pomocy dzieciom,</w:t>
      </w:r>
    </w:p>
    <w:p w14:paraId="2ED4E446" w14:textId="77777777" w:rsidR="00724C02" w:rsidRPr="005A3A2A" w:rsidRDefault="00724C02" w:rsidP="001E4D51">
      <w:pPr>
        <w:pStyle w:val="Standard"/>
        <w:spacing w:after="0" w:line="240" w:lineRule="auto"/>
        <w:jc w:val="both"/>
        <w:rPr>
          <w:bCs/>
        </w:rPr>
      </w:pPr>
      <w:r w:rsidRPr="005A3A2A">
        <w:rPr>
          <w:rFonts w:ascii="Times New Roman" w:hAnsi="Times New Roman"/>
          <w:bCs/>
        </w:rPr>
        <w:t>- pomoc psychologiczna, kierowanie do świetlic środowiskowych, współpraca z pedagogiem</w:t>
      </w:r>
    </w:p>
    <w:p w14:paraId="384612C5" w14:textId="141B9DF8" w:rsidR="00724C02" w:rsidRPr="005A3A2A" w:rsidRDefault="00092CA3" w:rsidP="001E4D51">
      <w:pPr>
        <w:pStyle w:val="Standard"/>
        <w:spacing w:after="0" w:line="240" w:lineRule="auto"/>
        <w:jc w:val="both"/>
        <w:rPr>
          <w:bCs/>
        </w:rPr>
      </w:pPr>
      <w:r>
        <w:rPr>
          <w:rFonts w:ascii="Times New Roman" w:hAnsi="Times New Roman"/>
          <w:bCs/>
        </w:rPr>
        <w:t xml:space="preserve">  </w:t>
      </w:r>
      <w:r w:rsidR="00724C02" w:rsidRPr="005A3A2A">
        <w:rPr>
          <w:rFonts w:ascii="Times New Roman" w:hAnsi="Times New Roman"/>
          <w:bCs/>
        </w:rPr>
        <w:t>szkolnym, wychowawcą,</w:t>
      </w:r>
    </w:p>
    <w:p w14:paraId="734AD206" w14:textId="77777777" w:rsidR="00724C02" w:rsidRPr="005A3A2A" w:rsidRDefault="00724C02" w:rsidP="001E4D51">
      <w:pPr>
        <w:pStyle w:val="Standard"/>
        <w:spacing w:after="0" w:line="240" w:lineRule="auto"/>
        <w:jc w:val="both"/>
        <w:rPr>
          <w:rFonts w:ascii="Times New Roman" w:hAnsi="Times New Roman"/>
          <w:bCs/>
        </w:rPr>
      </w:pPr>
      <w:r w:rsidRPr="005A3A2A">
        <w:rPr>
          <w:rFonts w:ascii="Times New Roman" w:hAnsi="Times New Roman"/>
          <w:bCs/>
        </w:rPr>
        <w:t>- kierowanie sprawcy przemocy na terapię oraz na leczenie w przedmiocie uzależnienia.</w:t>
      </w:r>
    </w:p>
    <w:p w14:paraId="0750CE51" w14:textId="77777777" w:rsidR="005A3A2A" w:rsidRDefault="001E4D51" w:rsidP="001E4D51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ZASADY FINANSOWANIA</w:t>
      </w:r>
    </w:p>
    <w:p w14:paraId="70BE89CA" w14:textId="4207A8A1" w:rsidR="00724C02" w:rsidRPr="005A3A2A" w:rsidRDefault="00724C02" w:rsidP="001E4D51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Finansowanie realizacji  poszczególnych zadań,  wynikających  z  gminnego programu określa preliminarz wydatków opracowany na rok 20</w:t>
      </w:r>
      <w:r w:rsidR="00D93235">
        <w:rPr>
          <w:rFonts w:ascii="Times New Roman" w:hAnsi="Times New Roman"/>
        </w:rPr>
        <w:t>20</w:t>
      </w:r>
      <w:r>
        <w:rPr>
          <w:rFonts w:ascii="Times New Roman" w:hAnsi="Times New Roman"/>
        </w:rPr>
        <w:t>, zgodnie  z projektem budżetu gminy w dziale 851- ochrona zdrowia, rozdział 85154 - przeciwdziałanie alkoholizmowi   oraz  851, rozdział  85153 – zwalczanie    narkomanii. Plan   wydatków   programu na 20</w:t>
      </w:r>
      <w:r w:rsidR="00D93235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rok zostanie określony w Uchwale budżetowej na 20</w:t>
      </w:r>
      <w:r w:rsidR="00C013BF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rok.</w:t>
      </w:r>
    </w:p>
    <w:p w14:paraId="58B90B1C" w14:textId="1ADA510B" w:rsidR="00724C02" w:rsidRPr="005A3A2A" w:rsidRDefault="00724C02" w:rsidP="001E4D51">
      <w:pPr>
        <w:pStyle w:val="Standard"/>
        <w:jc w:val="both"/>
        <w:rPr>
          <w:bCs/>
        </w:rPr>
      </w:pPr>
      <w:r w:rsidRPr="005A3A2A">
        <w:rPr>
          <w:rFonts w:ascii="Times New Roman" w:hAnsi="Times New Roman"/>
          <w:bCs/>
        </w:rPr>
        <w:t>Na realizację zadań gminnego programu profilaktyki i rozwiązywania problemów alkoholowych oraz gminnego programu przeciwdziałania narkomanii są przeznaczone środki uzyskane zgodnie z art. 11</w:t>
      </w:r>
      <w:r w:rsidRPr="005A3A2A">
        <w:rPr>
          <w:rFonts w:ascii="Times New Roman" w:hAnsi="Times New Roman"/>
          <w:bCs/>
          <w:vertAlign w:val="superscript"/>
        </w:rPr>
        <w:t>1</w:t>
      </w:r>
      <w:r w:rsidRPr="005A3A2A">
        <w:rPr>
          <w:rFonts w:ascii="Times New Roman" w:hAnsi="Times New Roman"/>
          <w:bCs/>
        </w:rPr>
        <w:t>ust. 1 ustawy o wychowaniu w trzeźwośc</w:t>
      </w:r>
      <w:r w:rsidR="005A3A2A">
        <w:rPr>
          <w:rFonts w:ascii="Times New Roman" w:hAnsi="Times New Roman"/>
          <w:bCs/>
        </w:rPr>
        <w:t xml:space="preserve">i </w:t>
      </w:r>
      <w:r w:rsidRPr="005A3A2A">
        <w:rPr>
          <w:rFonts w:ascii="Times New Roman" w:hAnsi="Times New Roman"/>
          <w:bCs/>
        </w:rPr>
        <w:t>i</w:t>
      </w:r>
      <w:r>
        <w:rPr>
          <w:rFonts w:ascii="Times New Roman" w:hAnsi="Times New Roman"/>
          <w:b/>
        </w:rPr>
        <w:t xml:space="preserve"> </w:t>
      </w:r>
      <w:r w:rsidRPr="005A3A2A">
        <w:rPr>
          <w:rFonts w:ascii="Times New Roman" w:hAnsi="Times New Roman"/>
          <w:bCs/>
        </w:rPr>
        <w:t>przeciwdziałaniu alkoholizmowi,</w:t>
      </w:r>
      <w:r w:rsidR="00092CA3">
        <w:rPr>
          <w:rFonts w:ascii="Times New Roman" w:hAnsi="Times New Roman"/>
          <w:bCs/>
        </w:rPr>
        <w:t xml:space="preserve"> </w:t>
      </w:r>
      <w:r w:rsidRPr="005A3A2A">
        <w:rPr>
          <w:rFonts w:ascii="Times New Roman" w:hAnsi="Times New Roman"/>
          <w:bCs/>
        </w:rPr>
        <w:t xml:space="preserve"> z </w:t>
      </w:r>
      <w:r w:rsidR="00092CA3">
        <w:rPr>
          <w:rFonts w:ascii="Times New Roman" w:hAnsi="Times New Roman"/>
          <w:bCs/>
        </w:rPr>
        <w:t xml:space="preserve"> </w:t>
      </w:r>
      <w:r w:rsidRPr="005A3A2A">
        <w:rPr>
          <w:rFonts w:ascii="Times New Roman" w:hAnsi="Times New Roman"/>
          <w:bCs/>
        </w:rPr>
        <w:t>opłat</w:t>
      </w:r>
      <w:r w:rsidR="00092CA3">
        <w:rPr>
          <w:rFonts w:ascii="Times New Roman" w:hAnsi="Times New Roman"/>
          <w:bCs/>
        </w:rPr>
        <w:t xml:space="preserve">  </w:t>
      </w:r>
      <w:r w:rsidRPr="005A3A2A">
        <w:rPr>
          <w:rFonts w:ascii="Times New Roman" w:hAnsi="Times New Roman"/>
          <w:bCs/>
        </w:rPr>
        <w:t xml:space="preserve"> za </w:t>
      </w:r>
      <w:r w:rsidR="00092CA3">
        <w:rPr>
          <w:rFonts w:ascii="Times New Roman" w:hAnsi="Times New Roman"/>
          <w:bCs/>
        </w:rPr>
        <w:t xml:space="preserve">  </w:t>
      </w:r>
      <w:r w:rsidRPr="005A3A2A">
        <w:rPr>
          <w:rFonts w:ascii="Times New Roman" w:hAnsi="Times New Roman"/>
          <w:bCs/>
        </w:rPr>
        <w:t>wydawanie</w:t>
      </w:r>
      <w:r w:rsidR="00092CA3">
        <w:rPr>
          <w:rFonts w:ascii="Times New Roman" w:hAnsi="Times New Roman"/>
          <w:bCs/>
        </w:rPr>
        <w:t xml:space="preserve">  </w:t>
      </w:r>
      <w:r w:rsidRPr="005A3A2A">
        <w:rPr>
          <w:rFonts w:ascii="Times New Roman" w:hAnsi="Times New Roman"/>
          <w:bCs/>
        </w:rPr>
        <w:t xml:space="preserve"> zezwoleń </w:t>
      </w:r>
      <w:r w:rsidR="00092CA3">
        <w:rPr>
          <w:rFonts w:ascii="Times New Roman" w:hAnsi="Times New Roman"/>
          <w:bCs/>
        </w:rPr>
        <w:t xml:space="preserve">  </w:t>
      </w:r>
      <w:r w:rsidRPr="005A3A2A">
        <w:rPr>
          <w:rFonts w:ascii="Times New Roman" w:hAnsi="Times New Roman"/>
          <w:bCs/>
        </w:rPr>
        <w:t xml:space="preserve">na </w:t>
      </w:r>
      <w:r w:rsidR="00092CA3">
        <w:rPr>
          <w:rFonts w:ascii="Times New Roman" w:hAnsi="Times New Roman"/>
          <w:bCs/>
        </w:rPr>
        <w:t xml:space="preserve">  </w:t>
      </w:r>
      <w:r w:rsidRPr="005A3A2A">
        <w:rPr>
          <w:rFonts w:ascii="Times New Roman" w:hAnsi="Times New Roman"/>
          <w:bCs/>
        </w:rPr>
        <w:t>sprzedaż</w:t>
      </w:r>
      <w:r w:rsidR="00092CA3">
        <w:rPr>
          <w:rFonts w:ascii="Times New Roman" w:hAnsi="Times New Roman"/>
          <w:bCs/>
        </w:rPr>
        <w:t xml:space="preserve">  </w:t>
      </w:r>
      <w:r w:rsidRPr="005A3A2A">
        <w:rPr>
          <w:rFonts w:ascii="Times New Roman" w:hAnsi="Times New Roman"/>
          <w:bCs/>
        </w:rPr>
        <w:t xml:space="preserve"> napojów </w:t>
      </w:r>
      <w:r w:rsidR="00092CA3">
        <w:rPr>
          <w:rFonts w:ascii="Times New Roman" w:hAnsi="Times New Roman"/>
          <w:bCs/>
        </w:rPr>
        <w:t xml:space="preserve">  </w:t>
      </w:r>
      <w:r w:rsidRPr="005A3A2A">
        <w:rPr>
          <w:rFonts w:ascii="Times New Roman" w:hAnsi="Times New Roman"/>
          <w:bCs/>
        </w:rPr>
        <w:t>alkoholowych.</w:t>
      </w:r>
    </w:p>
    <w:p w14:paraId="4DEC0D68" w14:textId="6DAACB14" w:rsidR="00724C02" w:rsidRDefault="00724C02" w:rsidP="00724C02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Środki przeznaczone na realizację zadań gminnego programu wydatkowane są na podstawie ustawy z dnia 29 stycznia 2004r. Prawo zamówień publicznych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>.: Dz.U. z 201</w:t>
      </w:r>
      <w:r w:rsidR="00227E86">
        <w:rPr>
          <w:rFonts w:ascii="Times New Roman" w:hAnsi="Times New Roman"/>
        </w:rPr>
        <w:t>9</w:t>
      </w:r>
      <w:r>
        <w:rPr>
          <w:rFonts w:ascii="Times New Roman" w:hAnsi="Times New Roman"/>
        </w:rPr>
        <w:t>r., poz. 18</w:t>
      </w:r>
      <w:r w:rsidR="00227E86">
        <w:rPr>
          <w:rFonts w:ascii="Times New Roman" w:hAnsi="Times New Roman"/>
        </w:rPr>
        <w:t>43</w:t>
      </w:r>
      <w:r>
        <w:rPr>
          <w:rFonts w:ascii="Times New Roman" w:hAnsi="Times New Roman"/>
        </w:rPr>
        <w:t>).</w:t>
      </w:r>
    </w:p>
    <w:p w14:paraId="73CB3F9F" w14:textId="27C99806" w:rsidR="00724C02" w:rsidRPr="005A3A2A" w:rsidRDefault="002C3CFB" w:rsidP="00724C02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</w:t>
      </w:r>
      <w:r w:rsidR="001115D1">
        <w:rPr>
          <w:rFonts w:ascii="Times New Roman" w:hAnsi="Times New Roman"/>
        </w:rPr>
        <w:t>.</w:t>
      </w:r>
      <w:r w:rsidR="00724C02" w:rsidRPr="005A3A2A">
        <w:rPr>
          <w:rFonts w:ascii="Times New Roman" w:hAnsi="Times New Roman"/>
        </w:rPr>
        <w:t>Zasady wynagradzania członków Gminnej Komisji Rozwiązywania Problemów</w:t>
      </w:r>
    </w:p>
    <w:p w14:paraId="5754A5BB" w14:textId="1B51D72F" w:rsidR="00724C02" w:rsidRPr="005A3A2A" w:rsidRDefault="00724C02" w:rsidP="00724C02">
      <w:pPr>
        <w:pStyle w:val="Textbody"/>
        <w:spacing w:line="240" w:lineRule="auto"/>
        <w:jc w:val="both"/>
        <w:rPr>
          <w:rFonts w:ascii="Times New Roman" w:hAnsi="Times New Roman"/>
        </w:rPr>
      </w:pPr>
      <w:r w:rsidRPr="005A3A2A">
        <w:rPr>
          <w:rFonts w:ascii="Times New Roman" w:hAnsi="Times New Roman"/>
        </w:rPr>
        <w:t xml:space="preserve">  </w:t>
      </w:r>
      <w:r w:rsidR="001115D1">
        <w:rPr>
          <w:rFonts w:ascii="Times New Roman" w:hAnsi="Times New Roman"/>
        </w:rPr>
        <w:t xml:space="preserve"> </w:t>
      </w:r>
      <w:r w:rsidRPr="005A3A2A">
        <w:rPr>
          <w:rFonts w:ascii="Times New Roman" w:hAnsi="Times New Roman"/>
        </w:rPr>
        <w:t>Alkoholowych</w:t>
      </w:r>
    </w:p>
    <w:p w14:paraId="6566D138" w14:textId="600668F1" w:rsidR="00724C02" w:rsidRDefault="00724C02" w:rsidP="001115D1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Członkom</w:t>
      </w:r>
      <w:r w:rsidR="001115D1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Gminnej </w:t>
      </w:r>
      <w:r w:rsidR="001115D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Komisji  </w:t>
      </w:r>
      <w:r w:rsidR="001115D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Rozwiązywania </w:t>
      </w:r>
      <w:r w:rsidR="001115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Problemów</w:t>
      </w:r>
      <w:r w:rsidR="001115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Alkoholowych </w:t>
      </w:r>
      <w:r w:rsidR="001115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przysługuje</w:t>
      </w:r>
    </w:p>
    <w:p w14:paraId="34754CD4" w14:textId="4FA99328" w:rsidR="00724C02" w:rsidRDefault="001115D1" w:rsidP="001115D1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724C02">
        <w:rPr>
          <w:rFonts w:ascii="Times New Roman" w:hAnsi="Times New Roman"/>
        </w:rPr>
        <w:t>ynagrodzenie</w:t>
      </w:r>
      <w:r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 xml:space="preserve">  za </w:t>
      </w:r>
      <w:r>
        <w:rPr>
          <w:rFonts w:ascii="Times New Roman" w:hAnsi="Times New Roman"/>
        </w:rPr>
        <w:t xml:space="preserve">  </w:t>
      </w:r>
      <w:r w:rsidR="00724C02">
        <w:rPr>
          <w:rFonts w:ascii="Times New Roman" w:hAnsi="Times New Roman"/>
        </w:rPr>
        <w:t xml:space="preserve"> udział  w  posiedzeniach   Komisji, </w:t>
      </w:r>
      <w:r>
        <w:rPr>
          <w:rFonts w:ascii="Times New Roman" w:hAnsi="Times New Roman"/>
        </w:rPr>
        <w:t xml:space="preserve">  </w:t>
      </w:r>
      <w:r w:rsidR="00724C02">
        <w:rPr>
          <w:rFonts w:ascii="Times New Roman" w:hAnsi="Times New Roman"/>
        </w:rPr>
        <w:t xml:space="preserve">za </w:t>
      </w:r>
      <w:r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 xml:space="preserve"> pracę  w </w:t>
      </w:r>
      <w:r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 xml:space="preserve">zespole </w:t>
      </w:r>
      <w:r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>wyłonionym</w:t>
      </w:r>
    </w:p>
    <w:p w14:paraId="131121AF" w14:textId="1358F432" w:rsidR="00724C02" w:rsidRDefault="00724C02" w:rsidP="001115D1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spośród </w:t>
      </w:r>
      <w:r w:rsidR="001115D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członków</w:t>
      </w:r>
      <w:r w:rsidR="001115D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Komisji</w:t>
      </w:r>
      <w:r w:rsidR="001115D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do </w:t>
      </w:r>
      <w:r w:rsidR="001115D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przeprowadzania </w:t>
      </w:r>
      <w:r w:rsidR="001115D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kontroli</w:t>
      </w:r>
      <w:r w:rsidR="001115D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zasad </w:t>
      </w:r>
      <w:r w:rsidR="001115D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obrotu</w:t>
      </w:r>
      <w:r w:rsidR="001115D1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napojami</w:t>
      </w:r>
    </w:p>
    <w:p w14:paraId="1345E0B0" w14:textId="0E4382FA" w:rsidR="00724C02" w:rsidRDefault="00724C02" w:rsidP="001115D1">
      <w:pPr>
        <w:pStyle w:val="Textbod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alkoholowymi </w:t>
      </w:r>
      <w:r w:rsidR="001115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lub</w:t>
      </w:r>
      <w:r w:rsidR="001115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wykonania</w:t>
      </w:r>
      <w:r w:rsidR="001115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zadania  określonego  w  Gminnym</w:t>
      </w:r>
      <w:r w:rsidR="001115D1">
        <w:rPr>
          <w:rFonts w:ascii="Times New Roman" w:hAnsi="Times New Roman"/>
        </w:rPr>
        <w:t xml:space="preserve"> </w:t>
      </w:r>
      <w:r w:rsidR="005A3A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Programie</w:t>
      </w:r>
      <w:r w:rsidR="005A3A2A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Profilaktyki</w:t>
      </w:r>
    </w:p>
    <w:p w14:paraId="7AC9768F" w14:textId="2BB41B85" w:rsidR="00724C02" w:rsidRDefault="00724C02" w:rsidP="001115D1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Rozwiązywania Problemów Alkoholowych.</w:t>
      </w:r>
    </w:p>
    <w:p w14:paraId="1DD635C0" w14:textId="46E5B10E" w:rsidR="00724C02" w:rsidRDefault="002C3CFB" w:rsidP="002C3CFB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</w:t>
      </w:r>
      <w:r w:rsidR="0090309D"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>Wynagrodzenie, o którym mowa wynosi 7 % minimalnego wynagrodzenia pracowników zatrudnionych w pełnym wymiarze czasu pracy ustalonego w oparciu o przepisy Kodeksu Pracy.</w:t>
      </w:r>
    </w:p>
    <w:p w14:paraId="3DD8CC82" w14:textId="7B4DBEF4" w:rsidR="00724C02" w:rsidRDefault="002C3CFB" w:rsidP="002C3CFB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1.2</w:t>
      </w:r>
      <w:r w:rsidR="0090309D"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>Podstawą do naliczenia wynagrodzenia jest lista obecności, lista płac Komisji, protokół zespołu kontrolującego, lub inny dokument potwierdzający wykonanie przez zespół zleconego zadania.</w:t>
      </w:r>
    </w:p>
    <w:p w14:paraId="412A7530" w14:textId="70A3889B" w:rsidR="00724C02" w:rsidRDefault="002C3CFB" w:rsidP="002C3CFB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</w:t>
      </w:r>
      <w:r w:rsidR="0090309D"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>Wynagrodzenie wypłacane jest na podstawie listy płac sporządzonej przez Pełnomocnika ds. realizacji Gminnego Programu Profilaktyki i Rozwiązywanie Problemów Alkoholowych,</w:t>
      </w:r>
      <w:r w:rsidR="00092CA3"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>zatwierdzonej przez Przewodniczącego Komisji - dyrektora GOPS;</w:t>
      </w:r>
    </w:p>
    <w:p w14:paraId="14DE83BD" w14:textId="03F9B0C4" w:rsidR="00724C02" w:rsidRDefault="002C3CFB" w:rsidP="002C3CFB">
      <w:pPr>
        <w:pStyle w:val="Textbody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</w:t>
      </w:r>
      <w:r w:rsidR="0090309D"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>Finansowanie  wyjazdów  służbowych   Członków Gminnej Komisji Rozwiązywania Problemów  Alkoholowych  oraz  Pełnomocnika  ds.  realizacji  Gminnego Programu Profilaktyki i Rozwiązywanie Problemów Alkoholowych.</w:t>
      </w:r>
    </w:p>
    <w:p w14:paraId="3CE9B551" w14:textId="7BD9D8FF" w:rsidR="001115D1" w:rsidRDefault="002C3CFB" w:rsidP="00092CA3">
      <w:pPr>
        <w:pStyle w:val="Textbody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1115D1">
        <w:rPr>
          <w:rFonts w:ascii="Times New Roman" w:hAnsi="Times New Roman"/>
        </w:rPr>
        <w:t>.</w:t>
      </w:r>
      <w:r w:rsidR="00724C02" w:rsidRPr="005A3A2A">
        <w:rPr>
          <w:rFonts w:ascii="Times New Roman" w:hAnsi="Times New Roman"/>
        </w:rPr>
        <w:t>Zasada wynagradzania Pełnomocnika do realizacji Gminnego Programu Profilaktyki</w:t>
      </w:r>
    </w:p>
    <w:p w14:paraId="3770A035" w14:textId="2CD36214" w:rsidR="00724C02" w:rsidRPr="001115D1" w:rsidRDefault="00724C02" w:rsidP="001115D1">
      <w:pPr>
        <w:pStyle w:val="Textbody"/>
        <w:spacing w:after="0"/>
        <w:jc w:val="both"/>
        <w:rPr>
          <w:rFonts w:ascii="Times New Roman" w:hAnsi="Times New Roman"/>
        </w:rPr>
      </w:pPr>
      <w:r w:rsidRPr="005A3A2A">
        <w:rPr>
          <w:rFonts w:ascii="Times New Roman" w:hAnsi="Times New Roman"/>
        </w:rPr>
        <w:t>i Rozwiązywania Problemów Alkoholowych.</w:t>
      </w:r>
    </w:p>
    <w:p w14:paraId="76BEF415" w14:textId="6B85B83B" w:rsidR="00724C02" w:rsidRDefault="002C3CFB" w:rsidP="001115D1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="0090309D"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>Pełnomocnik otrzymuje wynagrodzenie za realizację Gminnego Programu Profilaktyki               i Rozwiązywania Problemów Alkoholowych na podstawie wystawionego rachunku,</w:t>
      </w:r>
      <w:r w:rsidR="00092CA3"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>po wykonaniu usługi, na początku każdego miesiąca, płatne w terminie siedmiu dni od daty wystawienia, zatwierdzonego przez Dyrektora GOPS-u. Za miesiąc grudzień płatne będzie do końca grudnia.</w:t>
      </w:r>
    </w:p>
    <w:p w14:paraId="15357DC0" w14:textId="19BFBB6B" w:rsidR="00724C02" w:rsidRDefault="002C3CFB" w:rsidP="001115D1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 w:rsidR="0090309D">
        <w:rPr>
          <w:rFonts w:ascii="Times New Roman" w:hAnsi="Times New Roman"/>
        </w:rPr>
        <w:t xml:space="preserve"> </w:t>
      </w:r>
      <w:r w:rsidR="00724C02">
        <w:rPr>
          <w:rFonts w:ascii="Times New Roman" w:hAnsi="Times New Roman"/>
        </w:rPr>
        <w:t xml:space="preserve">Pełnomocnik zatrudniony jest na umowę-zlecenie i otrzymuje wynagrodzenie miesięczne w wysokości </w:t>
      </w:r>
      <w:r w:rsidR="00227E86">
        <w:rPr>
          <w:rFonts w:ascii="Times New Roman" w:hAnsi="Times New Roman"/>
        </w:rPr>
        <w:t>54</w:t>
      </w:r>
      <w:r w:rsidR="00724C02">
        <w:rPr>
          <w:rFonts w:ascii="Times New Roman" w:hAnsi="Times New Roman"/>
        </w:rPr>
        <w:t>% minimalnego wynagrodzenia pracowników zatrudnionych w pełnym wymiarze czasu pracy ustalonego w oparciu o przepisy Kodeksu Pra</w:t>
      </w:r>
      <w:r w:rsidR="00227E86">
        <w:rPr>
          <w:rFonts w:ascii="Times New Roman" w:hAnsi="Times New Roman"/>
        </w:rPr>
        <w:t>cy</w:t>
      </w:r>
      <w:r w:rsidR="00092CA3">
        <w:rPr>
          <w:rFonts w:ascii="Times New Roman" w:hAnsi="Times New Roman"/>
        </w:rPr>
        <w:t>.</w:t>
      </w:r>
    </w:p>
    <w:p w14:paraId="52623905" w14:textId="77777777" w:rsidR="00092CA3" w:rsidRPr="00FE1939" w:rsidRDefault="00092CA3" w:rsidP="001115D1">
      <w:pPr>
        <w:pStyle w:val="Textbody"/>
        <w:jc w:val="both"/>
      </w:pPr>
    </w:p>
    <w:p w14:paraId="3D7080BE" w14:textId="77777777" w:rsidR="005A3A2A" w:rsidRPr="00DB403C" w:rsidRDefault="00724C02" w:rsidP="00724C02">
      <w:pPr>
        <w:pStyle w:val="Textbody"/>
        <w:jc w:val="right"/>
        <w:rPr>
          <w:rFonts w:ascii="Times New Roman" w:hAnsi="Times New Roman"/>
          <w:b/>
          <w:bCs/>
        </w:rPr>
      </w:pPr>
      <w:r w:rsidRPr="00DB403C">
        <w:rPr>
          <w:rFonts w:ascii="Times New Roman" w:hAnsi="Times New Roman"/>
          <w:b/>
          <w:bCs/>
        </w:rPr>
        <w:t xml:space="preserve">                                                                                                  Przewodniczący Rady Gmin</w:t>
      </w:r>
      <w:r w:rsidR="005A3A2A" w:rsidRPr="00DB403C">
        <w:rPr>
          <w:rFonts w:ascii="Times New Roman" w:hAnsi="Times New Roman"/>
          <w:b/>
          <w:bCs/>
        </w:rPr>
        <w:t>y</w:t>
      </w:r>
    </w:p>
    <w:p w14:paraId="4025EB24" w14:textId="26BAE111" w:rsidR="00724C02" w:rsidRPr="00DB403C" w:rsidRDefault="005A3A2A" w:rsidP="005A3A2A">
      <w:pPr>
        <w:pStyle w:val="Textbody"/>
        <w:jc w:val="center"/>
        <w:rPr>
          <w:b/>
          <w:bCs/>
        </w:rPr>
      </w:pPr>
      <w:r w:rsidRPr="00DB403C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Wiesław Szarek</w:t>
      </w:r>
      <w:r w:rsidR="00724C02" w:rsidRPr="00DB403C">
        <w:rPr>
          <w:b/>
          <w:bCs/>
        </w:rPr>
        <w:tab/>
      </w:r>
    </w:p>
    <w:p w14:paraId="09BAAD5B" w14:textId="325AD4AA" w:rsidR="00724C02" w:rsidRDefault="00724C02" w:rsidP="00724C02">
      <w:pPr>
        <w:pStyle w:val="Textbody"/>
        <w:jc w:val="both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06C3B88" w14:textId="77777777" w:rsidR="00092CA3" w:rsidRDefault="00092CA3">
      <w:bookmarkStart w:id="3" w:name="_GoBack"/>
      <w:bookmarkEnd w:id="3"/>
    </w:p>
    <w:sectPr w:rsidR="00092C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54234" w14:textId="77777777" w:rsidR="003B0519" w:rsidRDefault="003B0519" w:rsidP="002D2B60">
      <w:pPr>
        <w:spacing w:after="0" w:line="240" w:lineRule="auto"/>
      </w:pPr>
      <w:r>
        <w:separator/>
      </w:r>
    </w:p>
  </w:endnote>
  <w:endnote w:type="continuationSeparator" w:id="0">
    <w:p w14:paraId="4CF82392" w14:textId="77777777" w:rsidR="003B0519" w:rsidRDefault="003B0519" w:rsidP="002D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130007"/>
      <w:docPartObj>
        <w:docPartGallery w:val="Page Numbers (Bottom of Page)"/>
        <w:docPartUnique/>
      </w:docPartObj>
    </w:sdtPr>
    <w:sdtEndPr/>
    <w:sdtContent>
      <w:p w14:paraId="77F1A6CF" w14:textId="6F8EFA45" w:rsidR="00092CA3" w:rsidRDefault="00092C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80436E" w14:textId="77777777" w:rsidR="00092CA3" w:rsidRDefault="00092C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91E3D" w14:textId="77777777" w:rsidR="003B0519" w:rsidRDefault="003B0519" w:rsidP="002D2B60">
      <w:pPr>
        <w:spacing w:after="0" w:line="240" w:lineRule="auto"/>
      </w:pPr>
      <w:r>
        <w:separator/>
      </w:r>
    </w:p>
  </w:footnote>
  <w:footnote w:type="continuationSeparator" w:id="0">
    <w:p w14:paraId="1ECBD86D" w14:textId="77777777" w:rsidR="003B0519" w:rsidRDefault="003B0519" w:rsidP="002D2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902CD"/>
    <w:multiLevelType w:val="multilevel"/>
    <w:tmpl w:val="54326E7A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" w15:restartNumberingAfterBreak="0">
    <w:nsid w:val="361F7A15"/>
    <w:multiLevelType w:val="hybridMultilevel"/>
    <w:tmpl w:val="A662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A1F95"/>
    <w:multiLevelType w:val="multilevel"/>
    <w:tmpl w:val="9A82FED8"/>
    <w:styleLink w:val="WWNum4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C93485D"/>
    <w:multiLevelType w:val="hybridMultilevel"/>
    <w:tmpl w:val="49687F9A"/>
    <w:lvl w:ilvl="0" w:tplc="0415000F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21983"/>
    <w:multiLevelType w:val="multilevel"/>
    <w:tmpl w:val="F29834F8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700D7AB9"/>
    <w:multiLevelType w:val="multilevel"/>
    <w:tmpl w:val="C87A990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8C0BB4"/>
    <w:multiLevelType w:val="multilevel"/>
    <w:tmpl w:val="4CD015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98"/>
    <w:rsid w:val="0006027E"/>
    <w:rsid w:val="0006266F"/>
    <w:rsid w:val="00092CA3"/>
    <w:rsid w:val="000E3CC8"/>
    <w:rsid w:val="001115D1"/>
    <w:rsid w:val="001C091E"/>
    <w:rsid w:val="001E4D51"/>
    <w:rsid w:val="00227E86"/>
    <w:rsid w:val="002927B4"/>
    <w:rsid w:val="002C3CFB"/>
    <w:rsid w:val="002D2B60"/>
    <w:rsid w:val="00346698"/>
    <w:rsid w:val="00363037"/>
    <w:rsid w:val="003A08A3"/>
    <w:rsid w:val="003B0519"/>
    <w:rsid w:val="00420925"/>
    <w:rsid w:val="005428E3"/>
    <w:rsid w:val="00565E70"/>
    <w:rsid w:val="005A3A2A"/>
    <w:rsid w:val="005D380C"/>
    <w:rsid w:val="00724C02"/>
    <w:rsid w:val="0075778C"/>
    <w:rsid w:val="00852AF5"/>
    <w:rsid w:val="008D187B"/>
    <w:rsid w:val="0090309D"/>
    <w:rsid w:val="00BA784E"/>
    <w:rsid w:val="00BD13E5"/>
    <w:rsid w:val="00C013BF"/>
    <w:rsid w:val="00C871EA"/>
    <w:rsid w:val="00D93235"/>
    <w:rsid w:val="00DB403C"/>
    <w:rsid w:val="00E77FD1"/>
    <w:rsid w:val="00F062B6"/>
    <w:rsid w:val="00F9174A"/>
    <w:rsid w:val="00FE1939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924B"/>
  <w15:chartTrackingRefBased/>
  <w15:docId w15:val="{C19D1101-A146-44D5-8B45-07BE43BC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C02"/>
    <w:pPr>
      <w:suppressAutoHyphens/>
      <w:autoSpaceDN w:val="0"/>
      <w:spacing w:after="200" w:line="276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link w:val="Nagwek3Znak"/>
    <w:uiPriority w:val="9"/>
    <w:semiHidden/>
    <w:unhideWhenUsed/>
    <w:qFormat/>
    <w:rsid w:val="00724C02"/>
    <w:pPr>
      <w:suppressAutoHyphens/>
      <w:spacing w:before="280" w:after="280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724C02"/>
    <w:rPr>
      <w:rFonts w:ascii="Arial Unicode MS" w:eastAsia="Arial Unicode MS" w:hAnsi="Arial Unicode MS" w:cs="Arial Unicode MS"/>
      <w:b/>
      <w:bCs/>
      <w:kern w:val="3"/>
      <w:sz w:val="27"/>
      <w:szCs w:val="27"/>
      <w:lang w:eastAsia="zh-CN" w:bidi="hi-I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24C02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24C02"/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customStyle="1" w:styleId="Standard">
    <w:name w:val="Standard"/>
    <w:rsid w:val="00724C02"/>
    <w:pPr>
      <w:autoSpaceDN w:val="0"/>
      <w:spacing w:after="200" w:line="276" w:lineRule="auto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24C02"/>
    <w:pPr>
      <w:spacing w:after="120"/>
    </w:pPr>
  </w:style>
  <w:style w:type="paragraph" w:styleId="Akapitzlist">
    <w:name w:val="List Paragraph"/>
    <w:basedOn w:val="Standard"/>
    <w:qFormat/>
    <w:rsid w:val="00724C02"/>
    <w:pPr>
      <w:suppressAutoHyphens/>
      <w:ind w:left="720"/>
    </w:pPr>
  </w:style>
  <w:style w:type="numbering" w:customStyle="1" w:styleId="WWNum3">
    <w:name w:val="WWNum3"/>
    <w:rsid w:val="00724C02"/>
    <w:pPr>
      <w:numPr>
        <w:numId w:val="2"/>
      </w:numPr>
    </w:pPr>
  </w:style>
  <w:style w:type="numbering" w:customStyle="1" w:styleId="WWNum4">
    <w:name w:val="WWNum4"/>
    <w:rsid w:val="00724C02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0925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925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2D2B60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D2B60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D2B60"/>
    <w:pPr>
      <w:tabs>
        <w:tab w:val="center" w:pos="4536"/>
        <w:tab w:val="right" w:pos="9072"/>
      </w:tabs>
      <w:spacing w:after="0"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D2B60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4798</Words>
  <Characters>28794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Całka</dc:creator>
  <cp:keywords/>
  <dc:description/>
  <cp:lastModifiedBy>Machaj Małgorzata</cp:lastModifiedBy>
  <cp:revision>18</cp:revision>
  <cp:lastPrinted>2019-11-27T16:45:00Z</cp:lastPrinted>
  <dcterms:created xsi:type="dcterms:W3CDTF">2019-10-15T11:12:00Z</dcterms:created>
  <dcterms:modified xsi:type="dcterms:W3CDTF">2019-12-18T07:16:00Z</dcterms:modified>
</cp:coreProperties>
</file>