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19" w:rsidRPr="00735619" w:rsidRDefault="00735619" w:rsidP="00735619">
      <w:pPr>
        <w:pStyle w:val="Tytu"/>
        <w:jc w:val="right"/>
        <w:rPr>
          <w:sz w:val="18"/>
          <w:szCs w:val="18"/>
        </w:rPr>
      </w:pPr>
    </w:p>
    <w:p w:rsidR="00A73FD6" w:rsidRDefault="002E1221">
      <w:pPr>
        <w:pStyle w:val="Tytu"/>
        <w:rPr>
          <w:sz w:val="28"/>
        </w:rPr>
      </w:pPr>
      <w:r>
        <w:rPr>
          <w:sz w:val="28"/>
        </w:rPr>
        <w:t>OBJ</w:t>
      </w:r>
      <w:r w:rsidR="00A73FD6">
        <w:rPr>
          <w:sz w:val="28"/>
        </w:rPr>
        <w:t>AŚNIENIA</w:t>
      </w:r>
    </w:p>
    <w:p w:rsidR="00A73FD6" w:rsidRDefault="00A73FD6">
      <w:pPr>
        <w:jc w:val="center"/>
        <w:rPr>
          <w:b/>
          <w:w w:val="150"/>
          <w:sz w:val="28"/>
        </w:rPr>
      </w:pPr>
    </w:p>
    <w:p w:rsidR="00A73FD6" w:rsidRDefault="00A73FD6">
      <w:pPr>
        <w:jc w:val="center"/>
        <w:rPr>
          <w:b/>
          <w:sz w:val="28"/>
        </w:rPr>
      </w:pPr>
      <w:r>
        <w:rPr>
          <w:b/>
          <w:sz w:val="28"/>
        </w:rPr>
        <w:t>DO</w:t>
      </w:r>
      <w:r w:rsidR="004C082D">
        <w:rPr>
          <w:b/>
          <w:sz w:val="28"/>
        </w:rPr>
        <w:t xml:space="preserve"> ZMIANY</w:t>
      </w:r>
      <w:r>
        <w:rPr>
          <w:b/>
          <w:sz w:val="28"/>
        </w:rPr>
        <w:t xml:space="preserve"> WIELOLETNIEG</w:t>
      </w:r>
      <w:r w:rsidR="007F65C9">
        <w:rPr>
          <w:b/>
          <w:sz w:val="28"/>
        </w:rPr>
        <w:t>O</w:t>
      </w:r>
      <w:r w:rsidR="004C082D">
        <w:rPr>
          <w:b/>
          <w:sz w:val="28"/>
        </w:rPr>
        <w:t xml:space="preserve"> </w:t>
      </w:r>
      <w:r w:rsidR="007F65C9">
        <w:rPr>
          <w:b/>
          <w:sz w:val="28"/>
        </w:rPr>
        <w:t xml:space="preserve"> PLA</w:t>
      </w:r>
      <w:r w:rsidR="004D63FB">
        <w:rPr>
          <w:b/>
          <w:sz w:val="28"/>
        </w:rPr>
        <w:t>NU</w:t>
      </w:r>
      <w:r w:rsidR="004C082D">
        <w:rPr>
          <w:b/>
          <w:sz w:val="28"/>
        </w:rPr>
        <w:t xml:space="preserve"> </w:t>
      </w:r>
      <w:r w:rsidR="004D63FB">
        <w:rPr>
          <w:b/>
          <w:sz w:val="28"/>
        </w:rPr>
        <w:t xml:space="preserve"> FINANSOWEGO</w:t>
      </w:r>
      <w:r w:rsidR="004C082D">
        <w:rPr>
          <w:b/>
          <w:sz w:val="28"/>
        </w:rPr>
        <w:t xml:space="preserve"> </w:t>
      </w:r>
      <w:r w:rsidR="004D63FB">
        <w:rPr>
          <w:b/>
          <w:sz w:val="28"/>
        </w:rPr>
        <w:t xml:space="preserve"> NA</w:t>
      </w:r>
      <w:r w:rsidR="004C082D">
        <w:rPr>
          <w:b/>
          <w:sz w:val="28"/>
        </w:rPr>
        <w:t xml:space="preserve"> </w:t>
      </w:r>
      <w:r w:rsidR="0036564E">
        <w:rPr>
          <w:b/>
          <w:sz w:val="28"/>
        </w:rPr>
        <w:t xml:space="preserve"> LATA 201</w:t>
      </w:r>
      <w:r w:rsidR="00935A0A">
        <w:rPr>
          <w:b/>
          <w:sz w:val="28"/>
        </w:rPr>
        <w:t>9</w:t>
      </w:r>
      <w:r w:rsidR="0036564E">
        <w:rPr>
          <w:b/>
          <w:sz w:val="28"/>
        </w:rPr>
        <w:t>-2033</w:t>
      </w:r>
      <w:r>
        <w:rPr>
          <w:b/>
          <w:sz w:val="28"/>
        </w:rPr>
        <w:t xml:space="preserve"> GMINY MRĄGOWO</w:t>
      </w:r>
    </w:p>
    <w:p w:rsidR="00A73FD6" w:rsidRDefault="00A73FD6">
      <w:pPr>
        <w:rPr>
          <w:sz w:val="28"/>
        </w:rPr>
      </w:pPr>
    </w:p>
    <w:p w:rsidR="00A73FD6" w:rsidRPr="00EA00DD" w:rsidRDefault="00A73FD6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Uwagi ogólne:</w:t>
      </w:r>
    </w:p>
    <w:p w:rsidR="004C082D" w:rsidRDefault="00A73FD6" w:rsidP="008F4FE6">
      <w:pPr>
        <w:pStyle w:val="Tekstpodstawowy"/>
        <w:ind w:firstLine="7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 wieloletniej p</w:t>
      </w:r>
      <w:r w:rsidR="007F65C9">
        <w:rPr>
          <w:b w:val="0"/>
          <w:sz w:val="24"/>
          <w:szCs w:val="24"/>
          <w:u w:val="none"/>
        </w:rPr>
        <w:t>rognozie finansowej n</w:t>
      </w:r>
      <w:r w:rsidR="00A62581">
        <w:rPr>
          <w:b w:val="0"/>
          <w:sz w:val="24"/>
          <w:szCs w:val="24"/>
          <w:u w:val="none"/>
        </w:rPr>
        <w:t>a lata</w:t>
      </w:r>
      <w:r w:rsidR="0036564E">
        <w:rPr>
          <w:b w:val="0"/>
          <w:sz w:val="24"/>
          <w:szCs w:val="24"/>
          <w:u w:val="none"/>
        </w:rPr>
        <w:t xml:space="preserve"> 201</w:t>
      </w:r>
      <w:r w:rsidR="00BA246F">
        <w:rPr>
          <w:b w:val="0"/>
          <w:sz w:val="24"/>
          <w:szCs w:val="24"/>
          <w:u w:val="none"/>
        </w:rPr>
        <w:t>9</w:t>
      </w:r>
      <w:r w:rsidR="0036564E">
        <w:rPr>
          <w:b w:val="0"/>
          <w:sz w:val="24"/>
          <w:szCs w:val="24"/>
          <w:u w:val="none"/>
        </w:rPr>
        <w:t>-2033</w:t>
      </w:r>
      <w:r w:rsidR="0057559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przyjęto </w:t>
      </w:r>
      <w:r w:rsidR="00EA42D5">
        <w:rPr>
          <w:b w:val="0"/>
          <w:sz w:val="24"/>
          <w:szCs w:val="24"/>
          <w:u w:val="none"/>
        </w:rPr>
        <w:t>zmianę dotyczą</w:t>
      </w:r>
      <w:r w:rsidR="00976FED">
        <w:rPr>
          <w:b w:val="0"/>
          <w:sz w:val="24"/>
          <w:szCs w:val="24"/>
          <w:u w:val="none"/>
        </w:rPr>
        <w:t xml:space="preserve">cą zmiany planowanych </w:t>
      </w:r>
      <w:r w:rsidR="00EA42D5">
        <w:rPr>
          <w:b w:val="0"/>
          <w:sz w:val="24"/>
          <w:szCs w:val="24"/>
          <w:u w:val="none"/>
        </w:rPr>
        <w:t xml:space="preserve"> </w:t>
      </w:r>
      <w:r w:rsidR="00BA246F">
        <w:rPr>
          <w:b w:val="0"/>
          <w:sz w:val="24"/>
          <w:szCs w:val="24"/>
          <w:u w:val="none"/>
        </w:rPr>
        <w:t xml:space="preserve">dochodów i </w:t>
      </w:r>
      <w:r w:rsidR="00EA42D5">
        <w:rPr>
          <w:b w:val="0"/>
          <w:sz w:val="24"/>
          <w:szCs w:val="24"/>
          <w:u w:val="none"/>
        </w:rPr>
        <w:t>wydat</w:t>
      </w:r>
      <w:r w:rsidR="0036564E">
        <w:rPr>
          <w:b w:val="0"/>
          <w:sz w:val="24"/>
          <w:szCs w:val="24"/>
          <w:u w:val="none"/>
        </w:rPr>
        <w:t>ków w budżecie gminy na</w:t>
      </w:r>
      <w:r w:rsidR="00BA246F">
        <w:rPr>
          <w:b w:val="0"/>
          <w:sz w:val="24"/>
          <w:szCs w:val="24"/>
          <w:u w:val="none"/>
        </w:rPr>
        <w:t xml:space="preserve"> 20</w:t>
      </w:r>
      <w:r w:rsidR="00B46B81">
        <w:rPr>
          <w:b w:val="0"/>
          <w:sz w:val="24"/>
          <w:szCs w:val="24"/>
          <w:u w:val="none"/>
        </w:rPr>
        <w:t xml:space="preserve">19 r. </w:t>
      </w:r>
    </w:p>
    <w:p w:rsidR="004C082D" w:rsidRPr="00EA00DD" w:rsidRDefault="004C082D">
      <w:pPr>
        <w:pStyle w:val="Tekstpodstawowy"/>
        <w:rPr>
          <w:sz w:val="24"/>
          <w:szCs w:val="24"/>
          <w:u w:val="none"/>
        </w:rPr>
      </w:pPr>
      <w:r w:rsidRPr="004C082D">
        <w:rPr>
          <w:sz w:val="24"/>
          <w:szCs w:val="24"/>
          <w:u w:val="none"/>
        </w:rPr>
        <w:t>Dochody:</w:t>
      </w:r>
    </w:p>
    <w:p w:rsidR="00024DC4" w:rsidRDefault="00510B2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Planowane dochody </w:t>
      </w:r>
      <w:r w:rsidR="0036564E">
        <w:rPr>
          <w:b w:val="0"/>
          <w:sz w:val="24"/>
          <w:szCs w:val="24"/>
          <w:u w:val="none"/>
        </w:rPr>
        <w:t>w 201</w:t>
      </w:r>
      <w:r w:rsidR="00BA246F">
        <w:rPr>
          <w:b w:val="0"/>
          <w:sz w:val="24"/>
          <w:szCs w:val="24"/>
          <w:u w:val="none"/>
        </w:rPr>
        <w:t>9</w:t>
      </w:r>
      <w:r w:rsidR="004F0B74">
        <w:rPr>
          <w:b w:val="0"/>
          <w:sz w:val="24"/>
          <w:szCs w:val="24"/>
          <w:u w:val="none"/>
        </w:rPr>
        <w:t xml:space="preserve"> r. </w:t>
      </w:r>
      <w:r w:rsidR="005104EC">
        <w:rPr>
          <w:b w:val="0"/>
          <w:sz w:val="24"/>
          <w:szCs w:val="24"/>
          <w:u w:val="none"/>
        </w:rPr>
        <w:t xml:space="preserve"> </w:t>
      </w:r>
      <w:r w:rsidR="00BA246F">
        <w:rPr>
          <w:b w:val="0"/>
          <w:sz w:val="24"/>
          <w:szCs w:val="24"/>
          <w:u w:val="none"/>
        </w:rPr>
        <w:t>rośn</w:t>
      </w:r>
      <w:r w:rsidR="00935A0A">
        <w:rPr>
          <w:b w:val="0"/>
          <w:sz w:val="24"/>
          <w:szCs w:val="24"/>
          <w:u w:val="none"/>
        </w:rPr>
        <w:t>ą</w:t>
      </w:r>
      <w:r w:rsidR="005104EC">
        <w:rPr>
          <w:b w:val="0"/>
          <w:sz w:val="24"/>
          <w:szCs w:val="24"/>
          <w:u w:val="none"/>
        </w:rPr>
        <w:t xml:space="preserve"> o </w:t>
      </w:r>
      <w:r w:rsidR="00B46B81">
        <w:rPr>
          <w:b w:val="0"/>
          <w:sz w:val="24"/>
          <w:szCs w:val="24"/>
          <w:u w:val="none"/>
        </w:rPr>
        <w:t>223.553,12</w:t>
      </w:r>
      <w:r w:rsidR="005C2B5D">
        <w:rPr>
          <w:b w:val="0"/>
          <w:sz w:val="24"/>
          <w:szCs w:val="24"/>
          <w:u w:val="none"/>
        </w:rPr>
        <w:t xml:space="preserve"> zł</w:t>
      </w:r>
      <w:r w:rsidR="00AB747A">
        <w:rPr>
          <w:b w:val="0"/>
          <w:sz w:val="24"/>
          <w:szCs w:val="24"/>
          <w:u w:val="none"/>
        </w:rPr>
        <w:t>.</w:t>
      </w:r>
      <w:r w:rsidR="00D45608">
        <w:rPr>
          <w:b w:val="0"/>
          <w:sz w:val="24"/>
          <w:szCs w:val="24"/>
          <w:u w:val="none"/>
        </w:rPr>
        <w:t xml:space="preserve"> P</w:t>
      </w:r>
      <w:r w:rsidR="00397294">
        <w:rPr>
          <w:b w:val="0"/>
          <w:sz w:val="24"/>
          <w:szCs w:val="24"/>
          <w:u w:val="none"/>
        </w:rPr>
        <w:t xml:space="preserve">o zmianie wynoszą </w:t>
      </w:r>
      <w:r w:rsidR="00BA246F">
        <w:rPr>
          <w:b w:val="0"/>
          <w:sz w:val="24"/>
          <w:szCs w:val="24"/>
          <w:u w:val="none"/>
        </w:rPr>
        <w:t>40.</w:t>
      </w:r>
      <w:r w:rsidR="00B46B81">
        <w:rPr>
          <w:b w:val="0"/>
          <w:sz w:val="24"/>
          <w:szCs w:val="24"/>
          <w:u w:val="none"/>
        </w:rPr>
        <w:t>888.685,63</w:t>
      </w:r>
      <w:r w:rsidR="005C2B5D">
        <w:rPr>
          <w:b w:val="0"/>
          <w:sz w:val="24"/>
          <w:szCs w:val="24"/>
          <w:u w:val="none"/>
        </w:rPr>
        <w:t xml:space="preserve"> zł, </w:t>
      </w:r>
      <w:r w:rsidR="00F40611">
        <w:rPr>
          <w:b w:val="0"/>
          <w:sz w:val="24"/>
          <w:szCs w:val="24"/>
          <w:u w:val="none"/>
        </w:rPr>
        <w:br/>
      </w:r>
      <w:r w:rsidR="005C2B5D">
        <w:rPr>
          <w:b w:val="0"/>
          <w:sz w:val="24"/>
          <w:szCs w:val="24"/>
          <w:u w:val="none"/>
        </w:rPr>
        <w:t xml:space="preserve">w tym: </w:t>
      </w:r>
    </w:p>
    <w:p w:rsidR="005C2B5D" w:rsidRPr="00FA7FE2" w:rsidRDefault="005C2B5D" w:rsidP="005C2B5D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doch</w:t>
      </w:r>
      <w:r w:rsidR="00523150">
        <w:rPr>
          <w:b w:val="0"/>
          <w:sz w:val="24"/>
          <w:szCs w:val="24"/>
          <w:u w:val="none"/>
        </w:rPr>
        <w:t xml:space="preserve">ody </w:t>
      </w:r>
      <w:r w:rsidR="00397294">
        <w:rPr>
          <w:b w:val="0"/>
          <w:sz w:val="24"/>
          <w:szCs w:val="24"/>
          <w:u w:val="none"/>
        </w:rPr>
        <w:t>bieżące</w:t>
      </w:r>
      <w:r w:rsidR="00BA246F">
        <w:rPr>
          <w:b w:val="0"/>
          <w:sz w:val="24"/>
          <w:szCs w:val="24"/>
          <w:u w:val="none"/>
        </w:rPr>
        <w:t xml:space="preserve"> rosną </w:t>
      </w:r>
      <w:r w:rsidR="00397294">
        <w:rPr>
          <w:b w:val="0"/>
          <w:sz w:val="24"/>
          <w:szCs w:val="24"/>
          <w:u w:val="none"/>
        </w:rPr>
        <w:t xml:space="preserve">o kwotę </w:t>
      </w:r>
      <w:r w:rsidR="00B46B81">
        <w:rPr>
          <w:b w:val="0"/>
          <w:sz w:val="24"/>
          <w:szCs w:val="24"/>
          <w:u w:val="none"/>
        </w:rPr>
        <w:t>210.453,12</w:t>
      </w:r>
      <w:r w:rsidR="00BD53B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zł i po</w:t>
      </w:r>
      <w:r w:rsidR="00397294">
        <w:rPr>
          <w:b w:val="0"/>
          <w:sz w:val="24"/>
          <w:szCs w:val="24"/>
          <w:u w:val="none"/>
        </w:rPr>
        <w:t xml:space="preserve"> zmianie wynoszą – 3</w:t>
      </w:r>
      <w:r w:rsidR="00B46B81">
        <w:rPr>
          <w:b w:val="0"/>
          <w:sz w:val="24"/>
          <w:szCs w:val="24"/>
          <w:u w:val="none"/>
        </w:rPr>
        <w:t>6.161.126,63</w:t>
      </w:r>
      <w:r w:rsidRPr="00FA7FE2">
        <w:rPr>
          <w:b w:val="0"/>
          <w:sz w:val="24"/>
          <w:szCs w:val="24"/>
          <w:u w:val="none"/>
        </w:rPr>
        <w:t xml:space="preserve"> zł,</w:t>
      </w:r>
    </w:p>
    <w:p w:rsidR="00DD253A" w:rsidRPr="00FA7FE2" w:rsidRDefault="005C2B5D" w:rsidP="00DD253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dochody ma</w:t>
      </w:r>
      <w:r w:rsidR="00523150">
        <w:rPr>
          <w:b w:val="0"/>
          <w:sz w:val="24"/>
          <w:szCs w:val="24"/>
          <w:u w:val="none"/>
        </w:rPr>
        <w:t>j</w:t>
      </w:r>
      <w:r w:rsidR="00397294">
        <w:rPr>
          <w:b w:val="0"/>
          <w:sz w:val="24"/>
          <w:szCs w:val="24"/>
          <w:u w:val="none"/>
        </w:rPr>
        <w:t>ątkowe</w:t>
      </w:r>
      <w:r w:rsidR="004654FD">
        <w:rPr>
          <w:b w:val="0"/>
          <w:sz w:val="24"/>
          <w:szCs w:val="24"/>
          <w:u w:val="none"/>
        </w:rPr>
        <w:t xml:space="preserve"> </w:t>
      </w:r>
      <w:r w:rsidR="00BA246F">
        <w:rPr>
          <w:b w:val="0"/>
          <w:sz w:val="24"/>
          <w:szCs w:val="24"/>
          <w:u w:val="none"/>
        </w:rPr>
        <w:t>rosną</w:t>
      </w:r>
      <w:r w:rsidR="00DD253A">
        <w:rPr>
          <w:b w:val="0"/>
          <w:sz w:val="24"/>
          <w:szCs w:val="24"/>
          <w:u w:val="none"/>
        </w:rPr>
        <w:t xml:space="preserve"> o kwotę </w:t>
      </w:r>
      <w:r w:rsidR="00B46B81">
        <w:rPr>
          <w:b w:val="0"/>
          <w:sz w:val="24"/>
          <w:szCs w:val="24"/>
          <w:u w:val="none"/>
        </w:rPr>
        <w:t>13.100,00</w:t>
      </w:r>
      <w:r w:rsidR="00DD253A">
        <w:rPr>
          <w:b w:val="0"/>
          <w:sz w:val="24"/>
          <w:szCs w:val="24"/>
          <w:u w:val="none"/>
        </w:rPr>
        <w:t xml:space="preserve"> zł i po zmianie wynoszą – </w:t>
      </w:r>
      <w:r w:rsidR="00B46B81">
        <w:rPr>
          <w:b w:val="0"/>
          <w:sz w:val="24"/>
          <w:szCs w:val="24"/>
          <w:u w:val="none"/>
        </w:rPr>
        <w:t>4.727.559,00</w:t>
      </w:r>
      <w:r w:rsidR="00DD253A" w:rsidRPr="00FA7FE2">
        <w:rPr>
          <w:b w:val="0"/>
          <w:sz w:val="24"/>
          <w:szCs w:val="24"/>
          <w:u w:val="none"/>
        </w:rPr>
        <w:t xml:space="preserve"> zł,</w:t>
      </w:r>
    </w:p>
    <w:p w:rsidR="00FC5B6D" w:rsidRPr="00FA7FE2" w:rsidRDefault="00FC5B6D" w:rsidP="005C2B5D">
      <w:pPr>
        <w:pStyle w:val="Tekstpodstawowy"/>
        <w:rPr>
          <w:b w:val="0"/>
          <w:sz w:val="24"/>
          <w:szCs w:val="24"/>
          <w:u w:val="none"/>
        </w:rPr>
      </w:pPr>
    </w:p>
    <w:p w:rsidR="004C082D" w:rsidRPr="00EA00DD" w:rsidRDefault="004C082D">
      <w:pPr>
        <w:pStyle w:val="Tekstpodstawowy"/>
        <w:rPr>
          <w:sz w:val="24"/>
          <w:szCs w:val="24"/>
          <w:u w:val="none"/>
        </w:rPr>
      </w:pPr>
      <w:r w:rsidRPr="004C082D">
        <w:rPr>
          <w:sz w:val="24"/>
          <w:szCs w:val="24"/>
          <w:u w:val="none"/>
        </w:rPr>
        <w:t>Wydatki:</w:t>
      </w:r>
    </w:p>
    <w:p w:rsidR="00FA7FE2" w:rsidRPr="00FA7FE2" w:rsidRDefault="004F0B7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Planowane w</w:t>
      </w:r>
      <w:r w:rsidR="00FC5B6D">
        <w:rPr>
          <w:b w:val="0"/>
          <w:sz w:val="24"/>
          <w:szCs w:val="24"/>
          <w:u w:val="none"/>
        </w:rPr>
        <w:t>ydatki w 201</w:t>
      </w:r>
      <w:r w:rsidR="00BA246F">
        <w:rPr>
          <w:b w:val="0"/>
          <w:sz w:val="24"/>
          <w:szCs w:val="24"/>
          <w:u w:val="none"/>
        </w:rPr>
        <w:t>9</w:t>
      </w:r>
      <w:r w:rsidR="005B3DF7">
        <w:rPr>
          <w:b w:val="0"/>
          <w:sz w:val="24"/>
          <w:szCs w:val="24"/>
          <w:u w:val="none"/>
        </w:rPr>
        <w:t xml:space="preserve"> r.</w:t>
      </w:r>
      <w:r w:rsidR="00BA246F">
        <w:rPr>
          <w:b w:val="0"/>
          <w:sz w:val="24"/>
          <w:szCs w:val="24"/>
          <w:u w:val="none"/>
        </w:rPr>
        <w:t xml:space="preserve"> rośn</w:t>
      </w:r>
      <w:r w:rsidR="00935A0A">
        <w:rPr>
          <w:b w:val="0"/>
          <w:sz w:val="24"/>
          <w:szCs w:val="24"/>
          <w:u w:val="none"/>
        </w:rPr>
        <w:t>ą</w:t>
      </w:r>
      <w:r w:rsidR="00397294">
        <w:rPr>
          <w:b w:val="0"/>
          <w:sz w:val="24"/>
          <w:szCs w:val="24"/>
          <w:u w:val="none"/>
        </w:rPr>
        <w:t xml:space="preserve"> o kwotę </w:t>
      </w:r>
      <w:r w:rsidR="00B46B81">
        <w:rPr>
          <w:b w:val="0"/>
          <w:sz w:val="24"/>
          <w:szCs w:val="24"/>
          <w:u w:val="none"/>
        </w:rPr>
        <w:t>223.553,12</w:t>
      </w:r>
      <w:r w:rsidR="002E1240">
        <w:rPr>
          <w:b w:val="0"/>
          <w:sz w:val="24"/>
          <w:szCs w:val="24"/>
          <w:u w:val="none"/>
        </w:rPr>
        <w:t xml:space="preserve"> zł</w:t>
      </w:r>
      <w:r w:rsidR="00776C4E">
        <w:rPr>
          <w:b w:val="0"/>
          <w:sz w:val="24"/>
          <w:szCs w:val="24"/>
          <w:u w:val="none"/>
        </w:rPr>
        <w:t>. P</w:t>
      </w:r>
      <w:r w:rsidR="00397294">
        <w:rPr>
          <w:b w:val="0"/>
          <w:sz w:val="24"/>
          <w:szCs w:val="24"/>
          <w:u w:val="none"/>
        </w:rPr>
        <w:t xml:space="preserve">o zmianie wynoszą </w:t>
      </w:r>
      <w:r w:rsidR="00BA246F">
        <w:rPr>
          <w:b w:val="0"/>
          <w:sz w:val="24"/>
          <w:szCs w:val="24"/>
          <w:u w:val="none"/>
        </w:rPr>
        <w:t>4</w:t>
      </w:r>
      <w:r w:rsidR="00B46B81">
        <w:rPr>
          <w:b w:val="0"/>
          <w:sz w:val="24"/>
          <w:szCs w:val="24"/>
          <w:u w:val="none"/>
        </w:rPr>
        <w:t xml:space="preserve">3.320.232,63 </w:t>
      </w:r>
      <w:r w:rsidR="004C082D">
        <w:rPr>
          <w:b w:val="0"/>
          <w:sz w:val="24"/>
          <w:szCs w:val="24"/>
          <w:u w:val="none"/>
        </w:rPr>
        <w:t>zł,</w:t>
      </w:r>
      <w:r w:rsidR="00FA7FE2" w:rsidRPr="00FA7FE2">
        <w:rPr>
          <w:b w:val="0"/>
          <w:sz w:val="24"/>
          <w:szCs w:val="24"/>
          <w:u w:val="none"/>
        </w:rPr>
        <w:t xml:space="preserve"> w tym:</w:t>
      </w:r>
    </w:p>
    <w:p w:rsidR="00FA7FE2" w:rsidRPr="00FA7FE2" w:rsidRDefault="00776C4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</w:t>
      </w:r>
      <w:r w:rsidR="00976FED">
        <w:rPr>
          <w:b w:val="0"/>
          <w:sz w:val="24"/>
          <w:szCs w:val="24"/>
          <w:u w:val="none"/>
        </w:rPr>
        <w:t xml:space="preserve">ydatki </w:t>
      </w:r>
      <w:r w:rsidR="006F696E">
        <w:rPr>
          <w:b w:val="0"/>
          <w:sz w:val="24"/>
          <w:szCs w:val="24"/>
          <w:u w:val="none"/>
        </w:rPr>
        <w:t>bieżą</w:t>
      </w:r>
      <w:r w:rsidR="00F035BD">
        <w:rPr>
          <w:b w:val="0"/>
          <w:sz w:val="24"/>
          <w:szCs w:val="24"/>
          <w:u w:val="none"/>
        </w:rPr>
        <w:t xml:space="preserve">ce </w:t>
      </w:r>
      <w:r w:rsidR="00BD53BA">
        <w:rPr>
          <w:b w:val="0"/>
          <w:sz w:val="24"/>
          <w:szCs w:val="24"/>
          <w:u w:val="none"/>
        </w:rPr>
        <w:t xml:space="preserve"> rosną</w:t>
      </w:r>
      <w:r w:rsidR="00F035BD">
        <w:rPr>
          <w:b w:val="0"/>
          <w:sz w:val="24"/>
          <w:szCs w:val="24"/>
          <w:u w:val="none"/>
        </w:rPr>
        <w:t xml:space="preserve"> o kwotę </w:t>
      </w:r>
      <w:r w:rsidR="00976FED">
        <w:rPr>
          <w:b w:val="0"/>
          <w:sz w:val="24"/>
          <w:szCs w:val="24"/>
          <w:u w:val="none"/>
        </w:rPr>
        <w:t xml:space="preserve"> </w:t>
      </w:r>
      <w:r w:rsidR="00B46B81">
        <w:rPr>
          <w:b w:val="0"/>
          <w:sz w:val="24"/>
          <w:szCs w:val="24"/>
          <w:u w:val="none"/>
        </w:rPr>
        <w:t>143.702,12</w:t>
      </w:r>
      <w:r w:rsidR="00BA246F">
        <w:rPr>
          <w:b w:val="0"/>
          <w:sz w:val="24"/>
          <w:szCs w:val="24"/>
          <w:u w:val="none"/>
        </w:rPr>
        <w:t xml:space="preserve"> </w:t>
      </w:r>
      <w:r w:rsidR="00BD53BA">
        <w:rPr>
          <w:b w:val="0"/>
          <w:sz w:val="24"/>
          <w:szCs w:val="24"/>
          <w:u w:val="none"/>
        </w:rPr>
        <w:t xml:space="preserve">zł </w:t>
      </w:r>
      <w:r w:rsidR="00976FED">
        <w:rPr>
          <w:b w:val="0"/>
          <w:sz w:val="24"/>
          <w:szCs w:val="24"/>
          <w:u w:val="none"/>
        </w:rPr>
        <w:t xml:space="preserve">i </w:t>
      </w:r>
      <w:r w:rsidR="00831645">
        <w:rPr>
          <w:b w:val="0"/>
          <w:sz w:val="24"/>
          <w:szCs w:val="24"/>
          <w:u w:val="none"/>
        </w:rPr>
        <w:t xml:space="preserve">po zmianie </w:t>
      </w:r>
      <w:r w:rsidR="00976FED">
        <w:rPr>
          <w:b w:val="0"/>
          <w:sz w:val="24"/>
          <w:szCs w:val="24"/>
          <w:u w:val="none"/>
        </w:rPr>
        <w:t>wynoszą</w:t>
      </w:r>
      <w:r w:rsidR="00B46B81">
        <w:rPr>
          <w:b w:val="0"/>
          <w:sz w:val="24"/>
          <w:szCs w:val="24"/>
          <w:u w:val="none"/>
        </w:rPr>
        <w:t xml:space="preserve"> – 34.185.384,25</w:t>
      </w:r>
      <w:r w:rsidR="00FA7FE2" w:rsidRPr="00FA7FE2">
        <w:rPr>
          <w:b w:val="0"/>
          <w:sz w:val="24"/>
          <w:szCs w:val="24"/>
          <w:u w:val="none"/>
        </w:rPr>
        <w:t xml:space="preserve"> zł,</w:t>
      </w:r>
    </w:p>
    <w:p w:rsidR="00FA7FE2" w:rsidRPr="00FA7FE2" w:rsidRDefault="00776C4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</w:t>
      </w:r>
      <w:r w:rsidR="00FC5B6D">
        <w:rPr>
          <w:b w:val="0"/>
          <w:sz w:val="24"/>
          <w:szCs w:val="24"/>
          <w:u w:val="none"/>
        </w:rPr>
        <w:t xml:space="preserve">ydatki majątkowe </w:t>
      </w:r>
      <w:r w:rsidR="00BA246F">
        <w:rPr>
          <w:b w:val="0"/>
          <w:sz w:val="24"/>
          <w:szCs w:val="24"/>
          <w:u w:val="none"/>
        </w:rPr>
        <w:t>rosną</w:t>
      </w:r>
      <w:r w:rsidR="00976FED">
        <w:rPr>
          <w:b w:val="0"/>
          <w:sz w:val="24"/>
          <w:szCs w:val="24"/>
          <w:u w:val="none"/>
        </w:rPr>
        <w:t xml:space="preserve"> o</w:t>
      </w:r>
      <w:r w:rsidR="006F696E">
        <w:rPr>
          <w:b w:val="0"/>
          <w:sz w:val="24"/>
          <w:szCs w:val="24"/>
          <w:u w:val="none"/>
        </w:rPr>
        <w:t xml:space="preserve"> </w:t>
      </w:r>
      <w:r w:rsidR="00F035BD">
        <w:rPr>
          <w:b w:val="0"/>
          <w:sz w:val="24"/>
          <w:szCs w:val="24"/>
          <w:u w:val="none"/>
        </w:rPr>
        <w:t xml:space="preserve">kwotę </w:t>
      </w:r>
      <w:r w:rsidR="00B46B81">
        <w:rPr>
          <w:b w:val="0"/>
          <w:sz w:val="24"/>
          <w:szCs w:val="24"/>
          <w:u w:val="none"/>
        </w:rPr>
        <w:t>79.851,00</w:t>
      </w:r>
      <w:r w:rsidR="00AB747A">
        <w:rPr>
          <w:b w:val="0"/>
          <w:sz w:val="24"/>
          <w:szCs w:val="24"/>
          <w:u w:val="none"/>
        </w:rPr>
        <w:t xml:space="preserve"> zł i </w:t>
      </w:r>
      <w:r w:rsidR="00FA7FE2" w:rsidRPr="00FA7FE2">
        <w:rPr>
          <w:b w:val="0"/>
          <w:sz w:val="24"/>
          <w:szCs w:val="24"/>
          <w:u w:val="none"/>
        </w:rPr>
        <w:t>p</w:t>
      </w:r>
      <w:r w:rsidR="00F035BD">
        <w:rPr>
          <w:b w:val="0"/>
          <w:sz w:val="24"/>
          <w:szCs w:val="24"/>
          <w:u w:val="none"/>
        </w:rPr>
        <w:t xml:space="preserve">o zmianie wynoszą – </w:t>
      </w:r>
      <w:r w:rsidR="00B46B81">
        <w:rPr>
          <w:b w:val="0"/>
          <w:sz w:val="24"/>
          <w:szCs w:val="24"/>
          <w:u w:val="none"/>
        </w:rPr>
        <w:t>9.134.848,38</w:t>
      </w:r>
      <w:r w:rsidR="00BA246F">
        <w:rPr>
          <w:b w:val="0"/>
          <w:sz w:val="24"/>
          <w:szCs w:val="24"/>
          <w:u w:val="none"/>
        </w:rPr>
        <w:t xml:space="preserve"> </w:t>
      </w:r>
      <w:r w:rsidR="00FA7FE2" w:rsidRPr="00FA7FE2">
        <w:rPr>
          <w:b w:val="0"/>
          <w:sz w:val="24"/>
          <w:szCs w:val="24"/>
          <w:u w:val="none"/>
        </w:rPr>
        <w:t>zł.</w:t>
      </w:r>
    </w:p>
    <w:p w:rsidR="00D45608" w:rsidRDefault="00D45608" w:rsidP="00D84C0D">
      <w:pPr>
        <w:pStyle w:val="Tekstpodstawowy"/>
        <w:rPr>
          <w:b w:val="0"/>
          <w:sz w:val="24"/>
          <w:szCs w:val="24"/>
          <w:u w:val="none"/>
        </w:rPr>
      </w:pPr>
    </w:p>
    <w:p w:rsidR="00681799" w:rsidRDefault="00A87172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Wynik budżetu:</w:t>
      </w:r>
    </w:p>
    <w:p w:rsidR="00A87172" w:rsidRPr="00A87172" w:rsidRDefault="00A87172">
      <w:pPr>
        <w:pStyle w:val="Tekstpodstawowy"/>
        <w:rPr>
          <w:b w:val="0"/>
          <w:bCs/>
          <w:sz w:val="24"/>
          <w:szCs w:val="24"/>
          <w:u w:val="none"/>
        </w:rPr>
      </w:pPr>
      <w:r w:rsidRPr="00A87172">
        <w:rPr>
          <w:b w:val="0"/>
          <w:bCs/>
          <w:sz w:val="24"/>
          <w:szCs w:val="24"/>
          <w:u w:val="none"/>
        </w:rPr>
        <w:t xml:space="preserve">Wynik </w:t>
      </w:r>
      <w:r>
        <w:rPr>
          <w:b w:val="0"/>
          <w:bCs/>
          <w:sz w:val="24"/>
          <w:szCs w:val="24"/>
          <w:u w:val="none"/>
        </w:rPr>
        <w:t>budżetu w 201</w:t>
      </w:r>
      <w:r w:rsidR="00BA246F">
        <w:rPr>
          <w:b w:val="0"/>
          <w:bCs/>
          <w:sz w:val="24"/>
          <w:szCs w:val="24"/>
          <w:u w:val="none"/>
        </w:rPr>
        <w:t>9</w:t>
      </w:r>
      <w:r>
        <w:rPr>
          <w:b w:val="0"/>
          <w:bCs/>
          <w:sz w:val="24"/>
          <w:szCs w:val="24"/>
          <w:u w:val="none"/>
        </w:rPr>
        <w:t xml:space="preserve"> r. </w:t>
      </w:r>
      <w:r w:rsidR="00BA246F">
        <w:rPr>
          <w:b w:val="0"/>
          <w:bCs/>
          <w:sz w:val="24"/>
          <w:szCs w:val="24"/>
          <w:u w:val="none"/>
        </w:rPr>
        <w:t>nie zmienia się i</w:t>
      </w:r>
      <w:r>
        <w:rPr>
          <w:b w:val="0"/>
          <w:bCs/>
          <w:sz w:val="24"/>
          <w:szCs w:val="24"/>
          <w:u w:val="none"/>
        </w:rPr>
        <w:t xml:space="preserve"> wynosi </w:t>
      </w:r>
      <w:r w:rsidR="00DD253A">
        <w:rPr>
          <w:b w:val="0"/>
          <w:bCs/>
          <w:sz w:val="24"/>
          <w:szCs w:val="24"/>
          <w:u w:val="none"/>
        </w:rPr>
        <w:t xml:space="preserve">- </w:t>
      </w:r>
      <w:r>
        <w:rPr>
          <w:b w:val="0"/>
          <w:bCs/>
          <w:sz w:val="24"/>
          <w:szCs w:val="24"/>
          <w:u w:val="none"/>
        </w:rPr>
        <w:t>2.</w:t>
      </w:r>
      <w:r w:rsidR="009A4A40">
        <w:rPr>
          <w:b w:val="0"/>
          <w:bCs/>
          <w:sz w:val="24"/>
          <w:szCs w:val="24"/>
          <w:u w:val="none"/>
        </w:rPr>
        <w:t>431.547,00</w:t>
      </w:r>
      <w:r>
        <w:rPr>
          <w:b w:val="0"/>
          <w:bCs/>
          <w:sz w:val="24"/>
          <w:szCs w:val="24"/>
          <w:u w:val="none"/>
        </w:rPr>
        <w:t xml:space="preserve"> zł</w:t>
      </w:r>
      <w:r w:rsidR="00B46B81">
        <w:rPr>
          <w:b w:val="0"/>
          <w:bCs/>
          <w:sz w:val="24"/>
          <w:szCs w:val="24"/>
          <w:u w:val="none"/>
        </w:rPr>
        <w:t>.</w:t>
      </w:r>
    </w:p>
    <w:p w:rsidR="00B46B81" w:rsidRDefault="00B46B81">
      <w:pPr>
        <w:pStyle w:val="Tekstpodstawowy"/>
        <w:rPr>
          <w:bCs/>
          <w:sz w:val="24"/>
          <w:szCs w:val="24"/>
          <w:u w:val="none"/>
        </w:rPr>
      </w:pPr>
    </w:p>
    <w:p w:rsidR="00A73FD6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Przychody</w:t>
      </w:r>
      <w:r w:rsidR="00A73FD6">
        <w:rPr>
          <w:bCs/>
          <w:sz w:val="24"/>
          <w:szCs w:val="24"/>
          <w:u w:val="none"/>
        </w:rPr>
        <w:t>:</w:t>
      </w:r>
    </w:p>
    <w:p w:rsidR="00F035BD" w:rsidRDefault="00F035BD" w:rsidP="00F035BD">
      <w:pPr>
        <w:pStyle w:val="Tekstpodstawowy"/>
        <w:rPr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Przychody </w:t>
      </w:r>
      <w:r w:rsidR="00935A0A">
        <w:rPr>
          <w:b w:val="0"/>
          <w:sz w:val="24"/>
          <w:szCs w:val="24"/>
          <w:u w:val="none"/>
        </w:rPr>
        <w:t xml:space="preserve">w 2019 r. </w:t>
      </w:r>
      <w:r w:rsidR="00877A58">
        <w:rPr>
          <w:b w:val="0"/>
          <w:sz w:val="24"/>
          <w:szCs w:val="24"/>
          <w:u w:val="none"/>
        </w:rPr>
        <w:t>pozostają na tym samym poziomie i</w:t>
      </w:r>
      <w:r w:rsidR="00BD53B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wynoszą </w:t>
      </w:r>
      <w:r w:rsidR="00BD53BA">
        <w:rPr>
          <w:b w:val="0"/>
          <w:sz w:val="24"/>
          <w:szCs w:val="24"/>
          <w:u w:val="none"/>
        </w:rPr>
        <w:t>3.</w:t>
      </w:r>
      <w:r w:rsidR="009A4A40">
        <w:rPr>
          <w:b w:val="0"/>
          <w:sz w:val="24"/>
          <w:szCs w:val="24"/>
          <w:u w:val="none"/>
        </w:rPr>
        <w:t>781.304,68</w:t>
      </w:r>
      <w:r>
        <w:rPr>
          <w:b w:val="0"/>
          <w:sz w:val="24"/>
          <w:szCs w:val="24"/>
          <w:u w:val="none"/>
        </w:rPr>
        <w:t xml:space="preserve"> zł.</w:t>
      </w:r>
    </w:p>
    <w:p w:rsidR="00510B22" w:rsidRDefault="00510B22">
      <w:pPr>
        <w:pStyle w:val="Tekstpodstawowy"/>
        <w:rPr>
          <w:bCs/>
          <w:sz w:val="24"/>
          <w:szCs w:val="24"/>
          <w:u w:val="none"/>
        </w:rPr>
      </w:pPr>
    </w:p>
    <w:p w:rsidR="00A73FD6" w:rsidRPr="00510B22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Rozchody</w:t>
      </w:r>
      <w:r w:rsidR="00A73FD6">
        <w:rPr>
          <w:bCs/>
          <w:sz w:val="24"/>
          <w:szCs w:val="24"/>
          <w:u w:val="none"/>
        </w:rPr>
        <w:t>:</w:t>
      </w:r>
    </w:p>
    <w:p w:rsidR="009A4A40" w:rsidRDefault="00935A0A" w:rsidP="009A4A40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Rozchody w 2019 r. </w:t>
      </w:r>
      <w:r w:rsidR="009A4A40">
        <w:rPr>
          <w:b w:val="0"/>
          <w:sz w:val="24"/>
          <w:szCs w:val="24"/>
          <w:u w:val="none"/>
        </w:rPr>
        <w:t xml:space="preserve"> pozostają na tym samym poziomie i wynoszą 1.349.757,68 zł.</w:t>
      </w:r>
    </w:p>
    <w:p w:rsidR="009A4A40" w:rsidRDefault="009A4A40" w:rsidP="009A4A40">
      <w:pPr>
        <w:pStyle w:val="Tekstpodstawowy"/>
        <w:rPr>
          <w:b w:val="0"/>
          <w:sz w:val="24"/>
          <w:szCs w:val="24"/>
          <w:u w:val="none"/>
        </w:rPr>
      </w:pPr>
    </w:p>
    <w:p w:rsidR="00FD34A7" w:rsidRDefault="00FD34A7">
      <w:pPr>
        <w:pStyle w:val="Tekstpodstawowy"/>
        <w:rPr>
          <w:sz w:val="24"/>
          <w:szCs w:val="24"/>
          <w:u w:val="none"/>
        </w:rPr>
      </w:pPr>
    </w:p>
    <w:p w:rsidR="00FD34A7" w:rsidRDefault="00FD34A7">
      <w:pPr>
        <w:pStyle w:val="Tekstpodstawowy"/>
        <w:rPr>
          <w:sz w:val="24"/>
          <w:szCs w:val="24"/>
          <w:u w:val="none"/>
        </w:rPr>
      </w:pPr>
    </w:p>
    <w:p w:rsidR="00B4251D" w:rsidRPr="00B24E0A" w:rsidRDefault="00B4251D">
      <w:pPr>
        <w:pStyle w:val="Tekstpodstawowy"/>
        <w:rPr>
          <w:bCs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  <w:t xml:space="preserve">       </w:t>
      </w:r>
      <w:r w:rsidR="00497760">
        <w:rPr>
          <w:b w:val="0"/>
          <w:sz w:val="24"/>
          <w:szCs w:val="24"/>
          <w:u w:val="none"/>
        </w:rPr>
        <w:t xml:space="preserve">     </w:t>
      </w:r>
      <w:r w:rsidR="00B24E0A" w:rsidRPr="00B24E0A">
        <w:rPr>
          <w:bCs/>
          <w:sz w:val="24"/>
          <w:szCs w:val="24"/>
          <w:u w:val="none"/>
        </w:rPr>
        <w:t>Przewodniczący Rady Gminy</w:t>
      </w:r>
    </w:p>
    <w:p w:rsidR="00B24E0A" w:rsidRPr="00B24E0A" w:rsidRDefault="00B24E0A">
      <w:pPr>
        <w:pStyle w:val="Tekstpodstawowy"/>
        <w:rPr>
          <w:bCs/>
          <w:sz w:val="24"/>
          <w:szCs w:val="24"/>
          <w:u w:val="none"/>
        </w:rPr>
      </w:pPr>
    </w:p>
    <w:p w:rsidR="00F11B5F" w:rsidRPr="00B24E0A" w:rsidRDefault="00F11B5F">
      <w:pPr>
        <w:pStyle w:val="Tekstpodstawowy"/>
        <w:rPr>
          <w:bCs/>
        </w:rPr>
      </w:pPr>
      <w:r w:rsidRPr="00B24E0A">
        <w:rPr>
          <w:bCs/>
          <w:sz w:val="24"/>
          <w:szCs w:val="24"/>
          <w:u w:val="none"/>
        </w:rPr>
        <w:tab/>
      </w:r>
      <w:r w:rsidRPr="00B24E0A">
        <w:rPr>
          <w:bCs/>
          <w:sz w:val="24"/>
          <w:szCs w:val="24"/>
          <w:u w:val="none"/>
        </w:rPr>
        <w:tab/>
      </w:r>
      <w:r w:rsidRPr="00B24E0A">
        <w:rPr>
          <w:bCs/>
          <w:sz w:val="24"/>
          <w:szCs w:val="24"/>
          <w:u w:val="none"/>
        </w:rPr>
        <w:tab/>
      </w:r>
      <w:r w:rsidRPr="00B24E0A">
        <w:rPr>
          <w:bCs/>
          <w:sz w:val="24"/>
          <w:szCs w:val="24"/>
          <w:u w:val="none"/>
        </w:rPr>
        <w:tab/>
      </w:r>
      <w:r w:rsidRPr="00B24E0A">
        <w:rPr>
          <w:bCs/>
          <w:sz w:val="24"/>
          <w:szCs w:val="24"/>
          <w:u w:val="none"/>
        </w:rPr>
        <w:tab/>
      </w:r>
      <w:r w:rsidRPr="00B24E0A">
        <w:rPr>
          <w:bCs/>
          <w:sz w:val="24"/>
          <w:szCs w:val="24"/>
          <w:u w:val="none"/>
        </w:rPr>
        <w:tab/>
      </w:r>
      <w:r w:rsidR="00A875ED" w:rsidRPr="00B24E0A">
        <w:rPr>
          <w:bCs/>
          <w:sz w:val="24"/>
          <w:szCs w:val="24"/>
          <w:u w:val="none"/>
        </w:rPr>
        <w:t xml:space="preserve">                     </w:t>
      </w:r>
      <w:r w:rsidR="007F2745" w:rsidRPr="00B24E0A">
        <w:rPr>
          <w:bCs/>
          <w:sz w:val="24"/>
          <w:szCs w:val="24"/>
          <w:u w:val="none"/>
        </w:rPr>
        <w:t xml:space="preserve">  </w:t>
      </w:r>
      <w:r w:rsidR="00A875ED" w:rsidRPr="00B24E0A">
        <w:rPr>
          <w:bCs/>
          <w:sz w:val="24"/>
          <w:szCs w:val="24"/>
          <w:u w:val="none"/>
        </w:rPr>
        <w:t xml:space="preserve">       </w:t>
      </w:r>
      <w:r w:rsidR="00B24E0A" w:rsidRPr="00B24E0A">
        <w:rPr>
          <w:bCs/>
          <w:sz w:val="24"/>
          <w:szCs w:val="24"/>
          <w:u w:val="none"/>
        </w:rPr>
        <w:t xml:space="preserve">  </w:t>
      </w:r>
      <w:r w:rsidR="00B24E0A">
        <w:rPr>
          <w:bCs/>
          <w:sz w:val="24"/>
          <w:szCs w:val="24"/>
          <w:u w:val="none"/>
        </w:rPr>
        <w:t xml:space="preserve"> </w:t>
      </w:r>
      <w:r w:rsidR="00B24E0A" w:rsidRPr="00B24E0A">
        <w:rPr>
          <w:bCs/>
          <w:sz w:val="24"/>
          <w:szCs w:val="24"/>
          <w:u w:val="none"/>
        </w:rPr>
        <w:t>Wiesław Szarek</w:t>
      </w:r>
    </w:p>
    <w:sectPr w:rsidR="00F11B5F" w:rsidRPr="00B24E0A">
      <w:pgSz w:w="11905" w:h="16837"/>
      <w:pgMar w:top="1365" w:right="1134" w:bottom="1365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077" w:rsidRDefault="006C3077">
      <w:r>
        <w:separator/>
      </w:r>
    </w:p>
  </w:endnote>
  <w:endnote w:type="continuationSeparator" w:id="0">
    <w:p w:rsidR="006C3077" w:rsidRDefault="006C3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077" w:rsidRDefault="006C3077">
      <w:r>
        <w:separator/>
      </w:r>
    </w:p>
  </w:footnote>
  <w:footnote w:type="continuationSeparator" w:id="0">
    <w:p w:rsidR="006C3077" w:rsidRDefault="006C3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FE4"/>
    <w:rsid w:val="00001DF1"/>
    <w:rsid w:val="00002189"/>
    <w:rsid w:val="0000682C"/>
    <w:rsid w:val="00024DC4"/>
    <w:rsid w:val="00046F92"/>
    <w:rsid w:val="00054F77"/>
    <w:rsid w:val="00073453"/>
    <w:rsid w:val="00084872"/>
    <w:rsid w:val="00097CD5"/>
    <w:rsid w:val="000C7EB0"/>
    <w:rsid w:val="000D2E8D"/>
    <w:rsid w:val="000D48C8"/>
    <w:rsid w:val="000F5914"/>
    <w:rsid w:val="00110003"/>
    <w:rsid w:val="00120FF9"/>
    <w:rsid w:val="00140AAB"/>
    <w:rsid w:val="00175AF7"/>
    <w:rsid w:val="001B4D87"/>
    <w:rsid w:val="001B4EA0"/>
    <w:rsid w:val="001D28C3"/>
    <w:rsid w:val="001D432B"/>
    <w:rsid w:val="001F330B"/>
    <w:rsid w:val="00217B1A"/>
    <w:rsid w:val="0025546F"/>
    <w:rsid w:val="002571A5"/>
    <w:rsid w:val="00261263"/>
    <w:rsid w:val="0028635C"/>
    <w:rsid w:val="00287660"/>
    <w:rsid w:val="002943C7"/>
    <w:rsid w:val="002B2D62"/>
    <w:rsid w:val="002B7165"/>
    <w:rsid w:val="002D0928"/>
    <w:rsid w:val="002D14A2"/>
    <w:rsid w:val="002D4976"/>
    <w:rsid w:val="002E1221"/>
    <w:rsid w:val="002E1240"/>
    <w:rsid w:val="002E3177"/>
    <w:rsid w:val="002E5C7E"/>
    <w:rsid w:val="0031290B"/>
    <w:rsid w:val="00335215"/>
    <w:rsid w:val="0033549F"/>
    <w:rsid w:val="003357A7"/>
    <w:rsid w:val="0036564E"/>
    <w:rsid w:val="00373C86"/>
    <w:rsid w:val="0037484D"/>
    <w:rsid w:val="0039286E"/>
    <w:rsid w:val="00397294"/>
    <w:rsid w:val="003A0B64"/>
    <w:rsid w:val="003A626D"/>
    <w:rsid w:val="003B10C4"/>
    <w:rsid w:val="003C0026"/>
    <w:rsid w:val="003C16EE"/>
    <w:rsid w:val="003D6B14"/>
    <w:rsid w:val="004022EE"/>
    <w:rsid w:val="00407EE2"/>
    <w:rsid w:val="00435938"/>
    <w:rsid w:val="00437839"/>
    <w:rsid w:val="0044311F"/>
    <w:rsid w:val="00444BB5"/>
    <w:rsid w:val="004654FD"/>
    <w:rsid w:val="0047175D"/>
    <w:rsid w:val="00480D54"/>
    <w:rsid w:val="00497760"/>
    <w:rsid w:val="004A30B8"/>
    <w:rsid w:val="004B66DC"/>
    <w:rsid w:val="004C082D"/>
    <w:rsid w:val="004C7805"/>
    <w:rsid w:val="004D5532"/>
    <w:rsid w:val="004D63FB"/>
    <w:rsid w:val="004E550F"/>
    <w:rsid w:val="004F0B74"/>
    <w:rsid w:val="004F3132"/>
    <w:rsid w:val="005064B9"/>
    <w:rsid w:val="005104EC"/>
    <w:rsid w:val="00510B22"/>
    <w:rsid w:val="00523150"/>
    <w:rsid w:val="00525D1B"/>
    <w:rsid w:val="00546DAD"/>
    <w:rsid w:val="00566806"/>
    <w:rsid w:val="0057559A"/>
    <w:rsid w:val="005762F2"/>
    <w:rsid w:val="00576847"/>
    <w:rsid w:val="00586CE7"/>
    <w:rsid w:val="005A4F46"/>
    <w:rsid w:val="005B3DF7"/>
    <w:rsid w:val="005C2B5D"/>
    <w:rsid w:val="005F7F9C"/>
    <w:rsid w:val="00601688"/>
    <w:rsid w:val="00606DAA"/>
    <w:rsid w:val="00640B52"/>
    <w:rsid w:val="00646C0B"/>
    <w:rsid w:val="00651B2A"/>
    <w:rsid w:val="006737DC"/>
    <w:rsid w:val="00680639"/>
    <w:rsid w:val="00681799"/>
    <w:rsid w:val="006A442B"/>
    <w:rsid w:val="006C1D1F"/>
    <w:rsid w:val="006C3077"/>
    <w:rsid w:val="006D044D"/>
    <w:rsid w:val="006F696E"/>
    <w:rsid w:val="007116F7"/>
    <w:rsid w:val="00713EC1"/>
    <w:rsid w:val="00724CB4"/>
    <w:rsid w:val="00735619"/>
    <w:rsid w:val="00736AA8"/>
    <w:rsid w:val="00741EC2"/>
    <w:rsid w:val="0075762C"/>
    <w:rsid w:val="00770AA0"/>
    <w:rsid w:val="00770E8A"/>
    <w:rsid w:val="00775387"/>
    <w:rsid w:val="00776C4E"/>
    <w:rsid w:val="00783D69"/>
    <w:rsid w:val="00794154"/>
    <w:rsid w:val="00796C9E"/>
    <w:rsid w:val="007A5F08"/>
    <w:rsid w:val="007B41FC"/>
    <w:rsid w:val="007C2E59"/>
    <w:rsid w:val="007E56B6"/>
    <w:rsid w:val="007F2745"/>
    <w:rsid w:val="007F65C9"/>
    <w:rsid w:val="008046EF"/>
    <w:rsid w:val="00806E56"/>
    <w:rsid w:val="0081090C"/>
    <w:rsid w:val="008130D6"/>
    <w:rsid w:val="0082025E"/>
    <w:rsid w:val="00831645"/>
    <w:rsid w:val="00842005"/>
    <w:rsid w:val="00863BA3"/>
    <w:rsid w:val="00877A58"/>
    <w:rsid w:val="008A2A3B"/>
    <w:rsid w:val="008F4FE6"/>
    <w:rsid w:val="00925CEE"/>
    <w:rsid w:val="00931488"/>
    <w:rsid w:val="00935A0A"/>
    <w:rsid w:val="009556FA"/>
    <w:rsid w:val="00967951"/>
    <w:rsid w:val="009712F0"/>
    <w:rsid w:val="00976FED"/>
    <w:rsid w:val="00984270"/>
    <w:rsid w:val="009A4037"/>
    <w:rsid w:val="009A4A40"/>
    <w:rsid w:val="009B1BD9"/>
    <w:rsid w:val="009B64D1"/>
    <w:rsid w:val="009B7BDE"/>
    <w:rsid w:val="009D1A5F"/>
    <w:rsid w:val="009E6CDC"/>
    <w:rsid w:val="00A01D18"/>
    <w:rsid w:val="00A1276C"/>
    <w:rsid w:val="00A27BA9"/>
    <w:rsid w:val="00A43A03"/>
    <w:rsid w:val="00A530A1"/>
    <w:rsid w:val="00A62581"/>
    <w:rsid w:val="00A73FD6"/>
    <w:rsid w:val="00A74EA0"/>
    <w:rsid w:val="00A87172"/>
    <w:rsid w:val="00A875ED"/>
    <w:rsid w:val="00A92185"/>
    <w:rsid w:val="00A94658"/>
    <w:rsid w:val="00A94AA4"/>
    <w:rsid w:val="00AB6465"/>
    <w:rsid w:val="00AB747A"/>
    <w:rsid w:val="00AC137D"/>
    <w:rsid w:val="00AD0FE3"/>
    <w:rsid w:val="00AD116C"/>
    <w:rsid w:val="00AF08F2"/>
    <w:rsid w:val="00AF6778"/>
    <w:rsid w:val="00B019EF"/>
    <w:rsid w:val="00B05EAE"/>
    <w:rsid w:val="00B13A75"/>
    <w:rsid w:val="00B24E0A"/>
    <w:rsid w:val="00B25316"/>
    <w:rsid w:val="00B40064"/>
    <w:rsid w:val="00B4251D"/>
    <w:rsid w:val="00B46B81"/>
    <w:rsid w:val="00B81008"/>
    <w:rsid w:val="00B86A66"/>
    <w:rsid w:val="00B9120F"/>
    <w:rsid w:val="00BA246F"/>
    <w:rsid w:val="00BC4A0C"/>
    <w:rsid w:val="00BD53BA"/>
    <w:rsid w:val="00BE738B"/>
    <w:rsid w:val="00C10DC3"/>
    <w:rsid w:val="00C23E4D"/>
    <w:rsid w:val="00C25691"/>
    <w:rsid w:val="00C27EFD"/>
    <w:rsid w:val="00C903AB"/>
    <w:rsid w:val="00C9794E"/>
    <w:rsid w:val="00CB3181"/>
    <w:rsid w:val="00CC23DF"/>
    <w:rsid w:val="00CD4BB3"/>
    <w:rsid w:val="00CF41E9"/>
    <w:rsid w:val="00CF66AB"/>
    <w:rsid w:val="00D053D2"/>
    <w:rsid w:val="00D06757"/>
    <w:rsid w:val="00D21260"/>
    <w:rsid w:val="00D220F5"/>
    <w:rsid w:val="00D24822"/>
    <w:rsid w:val="00D25422"/>
    <w:rsid w:val="00D4507D"/>
    <w:rsid w:val="00D45608"/>
    <w:rsid w:val="00D607CB"/>
    <w:rsid w:val="00D637E8"/>
    <w:rsid w:val="00D66693"/>
    <w:rsid w:val="00D74232"/>
    <w:rsid w:val="00D7556F"/>
    <w:rsid w:val="00D77104"/>
    <w:rsid w:val="00D80424"/>
    <w:rsid w:val="00D831DA"/>
    <w:rsid w:val="00D84C0D"/>
    <w:rsid w:val="00D86128"/>
    <w:rsid w:val="00DB3456"/>
    <w:rsid w:val="00DB3B99"/>
    <w:rsid w:val="00DC3022"/>
    <w:rsid w:val="00DD253A"/>
    <w:rsid w:val="00E16036"/>
    <w:rsid w:val="00E274B0"/>
    <w:rsid w:val="00E371FA"/>
    <w:rsid w:val="00E46D37"/>
    <w:rsid w:val="00E56CB7"/>
    <w:rsid w:val="00E62CAE"/>
    <w:rsid w:val="00E74AA7"/>
    <w:rsid w:val="00E80FFD"/>
    <w:rsid w:val="00EA00DD"/>
    <w:rsid w:val="00EA22AE"/>
    <w:rsid w:val="00EA42D5"/>
    <w:rsid w:val="00EA66D2"/>
    <w:rsid w:val="00EC02A4"/>
    <w:rsid w:val="00EC092F"/>
    <w:rsid w:val="00ED5EFA"/>
    <w:rsid w:val="00ED70FE"/>
    <w:rsid w:val="00EE3BFD"/>
    <w:rsid w:val="00F01CCA"/>
    <w:rsid w:val="00F035BD"/>
    <w:rsid w:val="00F11B5F"/>
    <w:rsid w:val="00F3179A"/>
    <w:rsid w:val="00F33AF0"/>
    <w:rsid w:val="00F35AB4"/>
    <w:rsid w:val="00F40611"/>
    <w:rsid w:val="00F47288"/>
    <w:rsid w:val="00F478F5"/>
    <w:rsid w:val="00F53903"/>
    <w:rsid w:val="00F634E9"/>
    <w:rsid w:val="00F87323"/>
    <w:rsid w:val="00F90FE4"/>
    <w:rsid w:val="00F96CE2"/>
    <w:rsid w:val="00FA4026"/>
    <w:rsid w:val="00FA659D"/>
    <w:rsid w:val="00FA7FE2"/>
    <w:rsid w:val="00FC5B6D"/>
    <w:rsid w:val="00FC6DA5"/>
    <w:rsid w:val="00FD34A7"/>
    <w:rsid w:val="00FD4754"/>
    <w:rsid w:val="00FE148D"/>
    <w:rsid w:val="00FE33DE"/>
    <w:rsid w:val="00FF2658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67" w:hanging="567"/>
      <w:jc w:val="both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567" w:hanging="567"/>
      <w:outlineLvl w:val="5"/>
    </w:pPr>
    <w:rPr>
      <w:b/>
      <w:sz w:val="24"/>
      <w:szCs w:val="24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2124" w:firstLine="708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7" w:firstLine="0"/>
      <w:jc w:val="both"/>
      <w:outlineLvl w:val="7"/>
    </w:pPr>
    <w:rPr>
      <w:sz w:val="24"/>
      <w:szCs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1">
    <w:name w:val="WW8Num16z1"/>
    <w:rPr>
      <w:rFonts w:ascii="Times New Roman" w:hAnsi="Times New Roman" w:cs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3z0">
    <w:name w:val="WW8Num13z0"/>
    <w:rPr>
      <w:rFonts w:cs="Times New Roman"/>
      <w:b/>
    </w:rPr>
  </w:style>
  <w:style w:type="character" w:customStyle="1" w:styleId="WW8Num16z0">
    <w:name w:val="WW8Num16z0"/>
    <w:rPr>
      <w:rFonts w:ascii="OpenSymbol" w:hAnsi="Open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9z0">
    <w:name w:val="WW8Num19z0"/>
    <w:rPr>
      <w:rFonts w:ascii="OpenSymbol" w:hAnsi="Open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  <w:u w:val="single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567" w:hanging="207"/>
      <w:jc w:val="both"/>
    </w:pPr>
    <w:rPr>
      <w:sz w:val="28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709" w:hanging="349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ind w:left="426"/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jc w:val="center"/>
    </w:pPr>
    <w:rPr>
      <w:b/>
      <w:w w:val="150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Urząd Gminy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Kaminski</dc:creator>
  <cp:keywords/>
  <cp:lastModifiedBy>Marcin</cp:lastModifiedBy>
  <cp:revision>2</cp:revision>
  <cp:lastPrinted>2019-07-24T06:41:00Z</cp:lastPrinted>
  <dcterms:created xsi:type="dcterms:W3CDTF">2019-07-30T12:30:00Z</dcterms:created>
  <dcterms:modified xsi:type="dcterms:W3CDTF">2019-07-30T12:30:00Z</dcterms:modified>
</cp:coreProperties>
</file>