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62" w:rsidRPr="00E41DF3" w:rsidRDefault="009F4F85" w:rsidP="009F4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DF3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9F4F85" w:rsidRDefault="009F4F85" w:rsidP="009F4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328F" w:rsidRDefault="009F4F85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7 ust.1 pkt 4 ustawy o samorządzie </w:t>
      </w:r>
      <w:r w:rsidR="00A3328F">
        <w:rPr>
          <w:rFonts w:ascii="Times New Roman" w:hAnsi="Times New Roman" w:cs="Times New Roman"/>
          <w:sz w:val="24"/>
          <w:szCs w:val="24"/>
        </w:rPr>
        <w:t xml:space="preserve">gminnym, zadaniem własnym gminy jest zaspokajanie potrzeb wspólnoty w zakresie lokalnego transportu zbiorowego. Obecnie zadanie to jest realizowane na podstawie umowy trójstronnej nr 42/OPZ/341/2011 </w:t>
      </w:r>
      <w:r w:rsidR="00E41DF3">
        <w:rPr>
          <w:rFonts w:ascii="Times New Roman" w:hAnsi="Times New Roman" w:cs="Times New Roman"/>
          <w:sz w:val="24"/>
          <w:szCs w:val="24"/>
        </w:rPr>
        <w:br/>
      </w:r>
      <w:r w:rsidR="00A3328F">
        <w:rPr>
          <w:rFonts w:ascii="Times New Roman" w:hAnsi="Times New Roman" w:cs="Times New Roman"/>
          <w:sz w:val="24"/>
          <w:szCs w:val="24"/>
        </w:rPr>
        <w:t>z 31.01.2011r. z późniejszymi zmianami</w:t>
      </w:r>
      <w:r w:rsidR="00EE1A08">
        <w:rPr>
          <w:rFonts w:ascii="Times New Roman" w:hAnsi="Times New Roman" w:cs="Times New Roman"/>
          <w:sz w:val="24"/>
          <w:szCs w:val="24"/>
        </w:rPr>
        <w:t>,</w:t>
      </w:r>
      <w:r w:rsidR="00A3328F">
        <w:rPr>
          <w:rFonts w:ascii="Times New Roman" w:hAnsi="Times New Roman" w:cs="Times New Roman"/>
          <w:sz w:val="24"/>
          <w:szCs w:val="24"/>
        </w:rPr>
        <w:t xml:space="preserve"> zawartej pomiędzy Gminą Miasta Mrągowo, Gminą Mrągowo a PKS Mrągowo Sp. z o.o., obowiązując</w:t>
      </w:r>
      <w:r w:rsidR="00E41DF3">
        <w:rPr>
          <w:rFonts w:ascii="Times New Roman" w:hAnsi="Times New Roman" w:cs="Times New Roman"/>
          <w:sz w:val="24"/>
          <w:szCs w:val="24"/>
        </w:rPr>
        <w:t>ej</w:t>
      </w:r>
      <w:r w:rsidR="00A3328F">
        <w:rPr>
          <w:rFonts w:ascii="Times New Roman" w:hAnsi="Times New Roman" w:cs="Times New Roman"/>
          <w:sz w:val="24"/>
          <w:szCs w:val="24"/>
        </w:rPr>
        <w:t xml:space="preserve"> do 31.01.2019</w:t>
      </w:r>
      <w:r w:rsidR="00EE1A08">
        <w:rPr>
          <w:rFonts w:ascii="Times New Roman" w:hAnsi="Times New Roman" w:cs="Times New Roman"/>
          <w:sz w:val="24"/>
          <w:szCs w:val="24"/>
        </w:rPr>
        <w:t xml:space="preserve"> </w:t>
      </w:r>
      <w:r w:rsidR="00A3328F">
        <w:rPr>
          <w:rFonts w:ascii="Times New Roman" w:hAnsi="Times New Roman" w:cs="Times New Roman"/>
          <w:sz w:val="24"/>
          <w:szCs w:val="24"/>
        </w:rPr>
        <w:t>r.</w:t>
      </w:r>
      <w:r w:rsidR="00E41DF3">
        <w:rPr>
          <w:rFonts w:ascii="Times New Roman" w:hAnsi="Times New Roman" w:cs="Times New Roman"/>
          <w:sz w:val="24"/>
          <w:szCs w:val="24"/>
        </w:rPr>
        <w:t>,</w:t>
      </w:r>
      <w:r w:rsidR="00A3328F">
        <w:rPr>
          <w:rFonts w:ascii="Times New Roman" w:hAnsi="Times New Roman" w:cs="Times New Roman"/>
          <w:sz w:val="24"/>
          <w:szCs w:val="24"/>
        </w:rPr>
        <w:t xml:space="preserve"> poprzedzonej podpisanym w dniu 18.11.2010</w:t>
      </w:r>
      <w:r w:rsidR="00EE1A08">
        <w:rPr>
          <w:rFonts w:ascii="Times New Roman" w:hAnsi="Times New Roman" w:cs="Times New Roman"/>
          <w:sz w:val="24"/>
          <w:szCs w:val="24"/>
        </w:rPr>
        <w:t xml:space="preserve"> </w:t>
      </w:r>
      <w:r w:rsidR="00A3328F">
        <w:rPr>
          <w:rFonts w:ascii="Times New Roman" w:hAnsi="Times New Roman" w:cs="Times New Roman"/>
          <w:sz w:val="24"/>
          <w:szCs w:val="24"/>
        </w:rPr>
        <w:t>r. porozumieniem międzygminnym, w sprawie współfinansowania i zaspokajania zbiorowych potr</w:t>
      </w:r>
      <w:r w:rsidR="00D96C10">
        <w:rPr>
          <w:rFonts w:ascii="Times New Roman" w:hAnsi="Times New Roman" w:cs="Times New Roman"/>
          <w:sz w:val="24"/>
          <w:szCs w:val="24"/>
        </w:rPr>
        <w:t xml:space="preserve">zeb w zakresie wykonywania lokalnego transportu zbiorowego na terenie Miasta </w:t>
      </w:r>
      <w:r w:rsidR="00AA1D92">
        <w:rPr>
          <w:rFonts w:ascii="Times New Roman" w:hAnsi="Times New Roman" w:cs="Times New Roman"/>
          <w:sz w:val="24"/>
          <w:szCs w:val="24"/>
        </w:rPr>
        <w:t>i Gminy Mrągowo w czasie aktualnego kontraktu.</w:t>
      </w:r>
    </w:p>
    <w:p w:rsidR="00AA1D92" w:rsidRDefault="00AA1D92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Wieloletnie doświadczenia funkcjonowania lokalnego transportu zbiorowego, potwierdzają zasadność kontynuowania </w:t>
      </w:r>
      <w:r w:rsidR="00D4324F">
        <w:rPr>
          <w:rFonts w:ascii="Times New Roman" w:hAnsi="Times New Roman" w:cs="Times New Roman"/>
          <w:sz w:val="24"/>
          <w:szCs w:val="24"/>
        </w:rPr>
        <w:t>dotychczasowej współpracy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D92" w:rsidRDefault="00AA1D92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do art. 74 ustawy o samorządzie gminnym, gminy mogą zawierać porozumienia międzygminne w sprawie powierzenia jednej z nich określonych przez nie zadań publicznych (w tym przypadku lokalnego transportu zbiorowego), przy czym gmina wykonująca zadania publiczne objęte porozumieniem przejmuje prawa i obowiązki pozostałych gmin, związane </w:t>
      </w:r>
      <w:r w:rsidR="00E41D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powierzonymi jej zadaniami, a gminy te mają obowiązek udziału w kosztach realizacji powierzonego zadania.</w:t>
      </w:r>
    </w:p>
    <w:p w:rsidR="00A31D36" w:rsidRDefault="00A31D36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ustawa o transporcie drogowym definiuje gminne przewozy pasażerskie jako przewóz osób w ramach publicznego transportu zbiorowego wykonywany w granicach administracyjnych jednej gminy lub gmin sąsiadujących, które zawarły stosowne porozumienie lub które utworzyły związek międzygminny.</w:t>
      </w:r>
    </w:p>
    <w:p w:rsidR="00A31D36" w:rsidRDefault="00A31D36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przedmiotowej uchwale proponuje się przejęcie przez Gminę Miasta Mrągowo zadania </w:t>
      </w:r>
      <w:r w:rsidR="00E41D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 gminnych przewozów pasażerskich i zawarcie z Gminą Mrągowo porozumienia międzygminnego </w:t>
      </w:r>
      <w:r w:rsidR="00EE1A08">
        <w:rPr>
          <w:rFonts w:ascii="Times New Roman" w:hAnsi="Times New Roman" w:cs="Times New Roman"/>
          <w:sz w:val="24"/>
          <w:szCs w:val="24"/>
        </w:rPr>
        <w:t xml:space="preserve">regulującego zasady wykonywania lokalnego transportu zbiorowego </w:t>
      </w:r>
      <w:r w:rsidR="00E41DF3">
        <w:rPr>
          <w:rFonts w:ascii="Times New Roman" w:hAnsi="Times New Roman" w:cs="Times New Roman"/>
          <w:sz w:val="24"/>
          <w:szCs w:val="24"/>
        </w:rPr>
        <w:br/>
      </w:r>
      <w:r w:rsidR="00EE1A08">
        <w:rPr>
          <w:rFonts w:ascii="Times New Roman" w:hAnsi="Times New Roman" w:cs="Times New Roman"/>
          <w:sz w:val="24"/>
          <w:szCs w:val="24"/>
        </w:rPr>
        <w:t>do miejscowości położonych na terenie Gminy Mrągowo takich jak: Marcinkowo, Nikutowo, Polska Wieś.</w:t>
      </w:r>
    </w:p>
    <w:p w:rsidR="00E41DF3" w:rsidRDefault="00E41DF3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powyższe zasadne jest podjęcie niniejszej uchwały.</w:t>
      </w:r>
    </w:p>
    <w:p w:rsidR="00E41DF3" w:rsidRDefault="00E41DF3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DF3" w:rsidRDefault="00E41DF3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1B02">
        <w:rPr>
          <w:rFonts w:ascii="Times New Roman" w:hAnsi="Times New Roman" w:cs="Times New Roman"/>
          <w:sz w:val="24"/>
          <w:szCs w:val="24"/>
        </w:rPr>
        <w:t>Wójt Gminy</w:t>
      </w:r>
    </w:p>
    <w:p w:rsidR="00A01B02" w:rsidRDefault="00A01B02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Jerzy Krasiński</w:t>
      </w:r>
    </w:p>
    <w:p w:rsidR="00E41DF3" w:rsidRDefault="00E41DF3" w:rsidP="00A33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DF3" w:rsidRPr="00E41DF3" w:rsidRDefault="00E41DF3" w:rsidP="00A332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41DF3" w:rsidRPr="00E41DF3" w:rsidSect="00CA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4A5"/>
    <w:rsid w:val="005A3665"/>
    <w:rsid w:val="009254A5"/>
    <w:rsid w:val="00971141"/>
    <w:rsid w:val="009D5262"/>
    <w:rsid w:val="009F4F85"/>
    <w:rsid w:val="00A01B02"/>
    <w:rsid w:val="00A27D8F"/>
    <w:rsid w:val="00A31D36"/>
    <w:rsid w:val="00A3328F"/>
    <w:rsid w:val="00AA1D92"/>
    <w:rsid w:val="00CA379D"/>
    <w:rsid w:val="00D4324F"/>
    <w:rsid w:val="00D96C10"/>
    <w:rsid w:val="00DC0E68"/>
    <w:rsid w:val="00E41DF3"/>
    <w:rsid w:val="00EE1A08"/>
    <w:rsid w:val="00F4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Krakowska</dc:creator>
  <cp:lastModifiedBy>Ania.Piersa</cp:lastModifiedBy>
  <cp:revision>4</cp:revision>
  <cp:lastPrinted>2018-08-23T12:01:00Z</cp:lastPrinted>
  <dcterms:created xsi:type="dcterms:W3CDTF">2018-08-23T06:31:00Z</dcterms:created>
  <dcterms:modified xsi:type="dcterms:W3CDTF">2018-08-23T12:21:00Z</dcterms:modified>
</cp:coreProperties>
</file>