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3C7528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E41401" w:rsidRDefault="00E41401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Pr="005F55EC" w:rsidRDefault="00061E0A" w:rsidP="005F5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RBK.6845.2.6.2018</w:t>
      </w:r>
    </w:p>
    <w:p w:rsid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</w:p>
    <w:p w:rsidR="00061E0A" w:rsidRDefault="00061E0A" w:rsidP="005F55EC">
      <w:pPr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9B7082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B7082">
        <w:rPr>
          <w:rFonts w:ascii="Times New Roman" w:hAnsi="Times New Roman" w:cs="Times New Roman"/>
          <w:sz w:val="24"/>
          <w:szCs w:val="24"/>
        </w:rPr>
        <w:t>121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C6F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3C7528">
        <w:rPr>
          <w:rFonts w:ascii="Times New Roman" w:hAnsi="Times New Roman" w:cs="Times New Roman"/>
          <w:sz w:val="24"/>
          <w:szCs w:val="24"/>
        </w:rPr>
        <w:t>ych</w:t>
      </w:r>
      <w:r w:rsidR="00453265">
        <w:rPr>
          <w:rFonts w:ascii="Times New Roman" w:hAnsi="Times New Roman" w:cs="Times New Roman"/>
          <w:sz w:val="24"/>
          <w:szCs w:val="24"/>
        </w:rPr>
        <w:t xml:space="preserve"> do </w:t>
      </w:r>
      <w:r w:rsidR="003C7528">
        <w:rPr>
          <w:rFonts w:ascii="Times New Roman" w:hAnsi="Times New Roman" w:cs="Times New Roman"/>
          <w:sz w:val="24"/>
          <w:szCs w:val="24"/>
        </w:rPr>
        <w:t>dzierżawy</w:t>
      </w:r>
      <w:r w:rsidR="0073149C">
        <w:rPr>
          <w:rFonts w:ascii="Times New Roman" w:hAnsi="Times New Roman" w:cs="Times New Roman"/>
          <w:sz w:val="24"/>
          <w:szCs w:val="24"/>
        </w:rPr>
        <w:t xml:space="preserve">, </w:t>
      </w:r>
      <w:r w:rsidR="0014458B">
        <w:rPr>
          <w:rFonts w:ascii="Times New Roman" w:hAnsi="Times New Roman" w:cs="Times New Roman"/>
          <w:sz w:val="24"/>
          <w:szCs w:val="24"/>
        </w:rPr>
        <w:br/>
      </w:r>
      <w:r w:rsidR="0073149C">
        <w:rPr>
          <w:rFonts w:ascii="Times New Roman" w:hAnsi="Times New Roman" w:cs="Times New Roman"/>
          <w:sz w:val="24"/>
          <w:szCs w:val="24"/>
        </w:rPr>
        <w:t>w trybie bezprzetargowym:</w:t>
      </w:r>
    </w:p>
    <w:p w:rsidR="00E41401" w:rsidRDefault="00E4140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3C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3C7528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3C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3C7528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3C75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3C7528">
              <w:rPr>
                <w:rFonts w:ascii="Times New Roman" w:hAnsi="Times New Roman" w:cs="Times New Roman"/>
                <w:sz w:val="16"/>
                <w:szCs w:val="16"/>
              </w:rPr>
              <w:t>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18" w:rsidTr="00611837">
        <w:tc>
          <w:tcPr>
            <w:tcW w:w="567" w:type="dxa"/>
          </w:tcPr>
          <w:p w:rsidR="00540918" w:rsidRDefault="001079C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0918" w:rsidRDefault="003C7528" w:rsidP="007B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124/3</w:t>
            </w:r>
            <w:r w:rsidR="007B27FD">
              <w:rPr>
                <w:rFonts w:ascii="Times New Roman" w:hAnsi="Times New Roman" w:cs="Times New Roman"/>
                <w:sz w:val="20"/>
                <w:szCs w:val="20"/>
              </w:rPr>
              <w:t xml:space="preserve"> obręb Bagienice Małe</w:t>
            </w:r>
          </w:p>
        </w:tc>
        <w:tc>
          <w:tcPr>
            <w:tcW w:w="1134" w:type="dxa"/>
          </w:tcPr>
          <w:p w:rsidR="00540918" w:rsidRDefault="007B27FD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OL1M/00022784/0</w:t>
            </w:r>
          </w:p>
        </w:tc>
        <w:tc>
          <w:tcPr>
            <w:tcW w:w="850" w:type="dxa"/>
          </w:tcPr>
          <w:p w:rsidR="00540918" w:rsidRDefault="007B27FD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0,0049 ha</w:t>
            </w:r>
          </w:p>
        </w:tc>
        <w:tc>
          <w:tcPr>
            <w:tcW w:w="959" w:type="dxa"/>
          </w:tcPr>
          <w:p w:rsidR="00540918" w:rsidRDefault="007B27F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7B27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785ECA" w:rsidRDefault="007B27FD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213FF0" w:rsidRDefault="00213FF0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(Bi)</w:t>
            </w:r>
          </w:p>
        </w:tc>
        <w:tc>
          <w:tcPr>
            <w:tcW w:w="2126" w:type="dxa"/>
          </w:tcPr>
          <w:p w:rsidR="00906B1F" w:rsidRDefault="00910C9E" w:rsidP="002D3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działka znajduje się w strefie IV „Podmiejska” obejmującej tereny w </w:t>
            </w:r>
            <w:r w:rsidR="00281EBF">
              <w:rPr>
                <w:rFonts w:ascii="Times New Roman" w:hAnsi="Times New Roman" w:cs="Times New Roman"/>
                <w:sz w:val="18"/>
                <w:szCs w:val="18"/>
              </w:rPr>
              <w:t xml:space="preserve">bezpośrednim sąsiedztwie miasta Mrągowa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obszarze IVA o funkcji obszaru: mieszkalnictwo, produkcja, usługi. Część działki wydzierżawiona będzie z przeznaczeniem pod kontener PCK na odzież.</w:t>
            </w:r>
          </w:p>
        </w:tc>
        <w:tc>
          <w:tcPr>
            <w:tcW w:w="1276" w:type="dxa"/>
          </w:tcPr>
          <w:p w:rsidR="00540918" w:rsidRPr="0057749A" w:rsidRDefault="007B27FD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540918" w:rsidRDefault="007B27F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540918" w:rsidRDefault="007B27FD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540918" w:rsidRPr="0057749A" w:rsidRDefault="007B27FD" w:rsidP="00A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</w:p>
        </w:tc>
      </w:tr>
      <w:tr w:rsidR="007B27FD" w:rsidTr="00611837">
        <w:tc>
          <w:tcPr>
            <w:tcW w:w="567" w:type="dxa"/>
          </w:tcPr>
          <w:p w:rsidR="007B27FD" w:rsidRDefault="007B27F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B27FD" w:rsidRDefault="007B27F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138/13 obręb Boże</w:t>
            </w:r>
          </w:p>
        </w:tc>
        <w:tc>
          <w:tcPr>
            <w:tcW w:w="1134" w:type="dxa"/>
          </w:tcPr>
          <w:p w:rsidR="007B27FD" w:rsidRDefault="007B27FD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OL1M/00016761/8</w:t>
            </w:r>
          </w:p>
        </w:tc>
        <w:tc>
          <w:tcPr>
            <w:tcW w:w="850" w:type="dxa"/>
          </w:tcPr>
          <w:p w:rsidR="007B27FD" w:rsidRDefault="007B27FD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0,0900 ha</w:t>
            </w:r>
          </w:p>
        </w:tc>
        <w:tc>
          <w:tcPr>
            <w:tcW w:w="959" w:type="dxa"/>
          </w:tcPr>
          <w:p w:rsidR="007B27FD" w:rsidRDefault="007B27F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7B27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7B27FD" w:rsidRDefault="007B27FD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213FF0" w:rsidRDefault="00213FF0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(dr)</w:t>
            </w:r>
          </w:p>
        </w:tc>
        <w:tc>
          <w:tcPr>
            <w:tcW w:w="2126" w:type="dxa"/>
          </w:tcPr>
          <w:p w:rsidR="007B27FD" w:rsidRDefault="00910C9E" w:rsidP="002D3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</w:t>
            </w:r>
            <w:r w:rsidR="0003451C">
              <w:rPr>
                <w:rFonts w:ascii="Times New Roman" w:hAnsi="Times New Roman" w:cs="Times New Roman"/>
                <w:sz w:val="18"/>
                <w:szCs w:val="18"/>
              </w:rPr>
              <w:t>Aktywizacji gospodarczej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” obejmującej tereny </w:t>
            </w:r>
            <w:r w:rsidR="002D3E59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 w:rsidR="00B140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objęte </w:t>
            </w:r>
            <w:r w:rsidR="002D3E59">
              <w:rPr>
                <w:rFonts w:ascii="Times New Roman" w:hAnsi="Times New Roman" w:cs="Times New Roman"/>
                <w:sz w:val="18"/>
                <w:szCs w:val="18"/>
              </w:rPr>
              <w:t>prawnymi terytorialnymi formami ochrony przyrody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 obszarze I</w:t>
            </w:r>
            <w:r w:rsidR="0003451C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o funkcji obszaru: </w:t>
            </w:r>
            <w:r w:rsidR="0003451C">
              <w:rPr>
                <w:rFonts w:ascii="Times New Roman" w:hAnsi="Times New Roman" w:cs="Times New Roman"/>
                <w:sz w:val="18"/>
                <w:szCs w:val="18"/>
              </w:rPr>
              <w:t xml:space="preserve">rolnictwo, usługi, produkcja, </w:t>
            </w:r>
            <w:r w:rsidR="000345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turystyka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Część działki wydzierżawiona będzie z przeznaczeniem pod kontener PCK na odzież.</w:t>
            </w:r>
          </w:p>
        </w:tc>
        <w:tc>
          <w:tcPr>
            <w:tcW w:w="1276" w:type="dxa"/>
          </w:tcPr>
          <w:p w:rsidR="007B27FD" w:rsidRDefault="007B27FD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7B27FD" w:rsidRDefault="007B27F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</w:t>
            </w:r>
            <w:r w:rsidR="00A15F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kontener</w:t>
            </w:r>
          </w:p>
        </w:tc>
        <w:tc>
          <w:tcPr>
            <w:tcW w:w="1242" w:type="dxa"/>
          </w:tcPr>
          <w:p w:rsidR="007B27FD" w:rsidRDefault="007B27FD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7B27FD" w:rsidRDefault="007B27FD" w:rsidP="00A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402/8 obręb Marcinkowo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OL1M/00011283/8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0,0413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</w:t>
            </w:r>
            <w:r w:rsidRPr="00A15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2126" w:type="dxa"/>
          </w:tcPr>
          <w:p w:rsidR="0003451C" w:rsidRDefault="0003451C" w:rsidP="002D3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działka znajduje się w strefie IV „Podmiejska” obejmującej tereny w </w:t>
            </w:r>
            <w:r w:rsidR="00281EBF">
              <w:rPr>
                <w:rFonts w:ascii="Times New Roman" w:hAnsi="Times New Roman" w:cs="Times New Roman"/>
                <w:sz w:val="18"/>
                <w:szCs w:val="18"/>
              </w:rPr>
              <w:t xml:space="preserve">bezpośrednim sąsiedztwie miasta Mrągowa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obszarze IVA o funkcji obszaru: mieszkalnictwo, produkcja, usługi. 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106/87 obręb Młynowo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OL1M/00038217/0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0,0084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A15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3451C" w:rsidRDefault="0003451C" w:rsidP="00522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działka znajduje się w strefie IV „Podmiejska” obejmującej tereny </w:t>
            </w:r>
            <w:r w:rsidR="005226ED">
              <w:rPr>
                <w:rFonts w:ascii="Times New Roman" w:hAnsi="Times New Roman" w:cs="Times New Roman"/>
                <w:sz w:val="18"/>
                <w:szCs w:val="18"/>
              </w:rPr>
              <w:t>w bezpośrednim sąsiedztwie miasta Mrągowa w części objęte ochroną krajobrazu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obszarze IVB o funkcji obszaru: różne formy rekreacji, w ograniczonym zakresie mieszkalnictwo. 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55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  <w:bookmarkStart w:id="0" w:name="_GoBack"/>
            <w:bookmarkEnd w:id="0"/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3451C" w:rsidRDefault="0003451C" w:rsidP="00A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184/12 obręb Szestno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OL1M/00037793/4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0,0807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BE48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2126" w:type="dxa"/>
          </w:tcPr>
          <w:p w:rsidR="0003451C" w:rsidRDefault="0003451C" w:rsidP="00034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obejmującej tereny objęte ochroną krajobrazu, w obszarze IIA o funkcji obszaru: rolnictwo, turystyka</w:t>
            </w:r>
            <w:r w:rsidR="00396795">
              <w:rPr>
                <w:rFonts w:ascii="Times New Roman" w:hAnsi="Times New Roman" w:cs="Times New Roman"/>
                <w:sz w:val="18"/>
                <w:szCs w:val="18"/>
              </w:rPr>
              <w:t>, leśnictwo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Część działki wydzierżawiona będzie z przeznaczeniem pod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 3 lat od podpisania umowy 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03451C" w:rsidRDefault="0003451C" w:rsidP="00A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obręb Szestno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BE48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2126" w:type="dxa"/>
          </w:tcPr>
          <w:p w:rsidR="0003451C" w:rsidRDefault="0003451C" w:rsidP="00AF3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obejmującej tereny objęte ochroną krajobrazu, w obszarze IIA o funkcji obszaru: rolnictwo, turystyka, leśnictwo. 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3451C" w:rsidRDefault="0003451C" w:rsidP="00A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347/90 obręb Rydwągi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OL1M/00020756/1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0,5209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DC6F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RIIIb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3451C" w:rsidRPr="00C341CF" w:rsidRDefault="0003451C" w:rsidP="00AF3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Aktywizacji gospodarczej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 w:rsidR="004854CF">
              <w:rPr>
                <w:rFonts w:ascii="Times New Roman" w:hAnsi="Times New Roman" w:cs="Times New Roman"/>
                <w:sz w:val="18"/>
                <w:szCs w:val="18"/>
              </w:rPr>
              <w:t xml:space="preserve">obejmującej tereny nie objęte prawnymi terytorialnymi formami ochrony przyrody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usługi, produkcja, turystyka.</w:t>
            </w:r>
          </w:p>
          <w:p w:rsidR="0003451C" w:rsidRDefault="0003451C" w:rsidP="00AF3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03451C" w:rsidRDefault="0003451C" w:rsidP="00A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122/6 obręb Polska Wieś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OL1M/00013057/9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0,0490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DC6F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(RV)</w:t>
            </w:r>
          </w:p>
        </w:tc>
        <w:tc>
          <w:tcPr>
            <w:tcW w:w="2126" w:type="dxa"/>
          </w:tcPr>
          <w:p w:rsidR="0003451C" w:rsidRDefault="00396795" w:rsidP="00E41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obejmującej tereny objęte ochroną krajobrazu, w obszarze IIA o funkcji obszaru: rolnictwo, turystyka, leśnictwo. 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3451C" w:rsidRDefault="0003451C" w:rsidP="00A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151/4 obręb Kosewo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OL1M/00011235/7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0,0537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DC6F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213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(RV)</w:t>
            </w:r>
          </w:p>
        </w:tc>
        <w:tc>
          <w:tcPr>
            <w:tcW w:w="2126" w:type="dxa"/>
          </w:tcPr>
          <w:p w:rsidR="00396795" w:rsidRDefault="00396795" w:rsidP="00396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 „Ochron</w:t>
            </w:r>
            <w:r w:rsidR="00D1242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a” </w:t>
            </w:r>
            <w:r w:rsidR="002B6661">
              <w:rPr>
                <w:rFonts w:ascii="Times New Roman" w:hAnsi="Times New Roman" w:cs="Times New Roman"/>
                <w:sz w:val="18"/>
                <w:szCs w:val="18"/>
              </w:rPr>
              <w:t xml:space="preserve">obejmującej tereny objęte </w:t>
            </w:r>
            <w:r w:rsidR="002B66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różnymi formami ochrony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 obszarze IC o funkcji turystyka, rolnictwo, gospodarka rybacka, gospodarka leśna prowadzona zgodnie z zapisami w planach urządzenia lasu</w:t>
            </w:r>
            <w:r w:rsidR="00D124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3451C" w:rsidRDefault="00396795" w:rsidP="00396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</w:tcPr>
          <w:p w:rsidR="0003451C" w:rsidRDefault="0003451C" w:rsidP="00A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obręb Probark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OL1M/00005938/0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0,6000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F963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213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1242B" w:rsidRDefault="00D1242B" w:rsidP="00D124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działka znajduje się w strefie I „Ochronna” obejmującej </w:t>
            </w:r>
            <w:r w:rsidR="00763B06">
              <w:rPr>
                <w:rFonts w:ascii="Times New Roman" w:hAnsi="Times New Roman" w:cs="Times New Roman"/>
                <w:sz w:val="18"/>
                <w:szCs w:val="18"/>
              </w:rPr>
              <w:t>tereny objęte różnymi formami ochrony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w obszarze ID o funkcji rolnictwo, turystyka. </w:t>
            </w:r>
          </w:p>
          <w:p w:rsidR="0003451C" w:rsidRDefault="00D1242B" w:rsidP="00D124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03451C" w:rsidRDefault="0003451C" w:rsidP="00A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432/39 obręb Probark miejscowość Nikutowo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OL1M/00019141/7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0,1588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F963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1242B" w:rsidRDefault="00D1242B" w:rsidP="00D124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</w:t>
            </w:r>
            <w:r w:rsidR="00763B0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gospodarczej” obejmującej tereny </w:t>
            </w:r>
            <w:r w:rsidR="00763B06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 w:rsidR="00281E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3B06">
              <w:rPr>
                <w:rFonts w:ascii="Times New Roman" w:hAnsi="Times New Roman" w:cs="Times New Roman"/>
                <w:sz w:val="18"/>
                <w:szCs w:val="18"/>
              </w:rPr>
              <w:t>objęte prawnymi terytorialnymi formami ochrony przyrody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 obszarze I</w:t>
            </w:r>
            <w:r w:rsidR="00431BA6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funkcji </w:t>
            </w:r>
            <w:r w:rsidR="00431BA6">
              <w:rPr>
                <w:rFonts w:ascii="Times New Roman" w:hAnsi="Times New Roman" w:cs="Times New Roman"/>
                <w:sz w:val="18"/>
                <w:szCs w:val="18"/>
              </w:rPr>
              <w:t>rolnictwo, usługi, produkcja, turystyka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03451C" w:rsidRDefault="00D1242B" w:rsidP="00D124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03451C" w:rsidRDefault="0003451C" w:rsidP="00F9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223/19 obręb Probark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OL1M/00002552/9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0,0016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F963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2126" w:type="dxa"/>
          </w:tcPr>
          <w:p w:rsidR="00431BA6" w:rsidRDefault="00431BA6" w:rsidP="00431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działka znajduje się w strefie I „Ochronna” obejmującej tereny objęte </w:t>
            </w:r>
            <w:r w:rsidR="00763B06">
              <w:rPr>
                <w:rFonts w:ascii="Times New Roman" w:hAnsi="Times New Roman" w:cs="Times New Roman"/>
                <w:sz w:val="18"/>
                <w:szCs w:val="18"/>
              </w:rPr>
              <w:t xml:space="preserve">różnymi formami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ochron</w:t>
            </w:r>
            <w:r w:rsidR="00763B06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 obszarze IC o funkcji turystyka, rolnictwo, gospodarka rybacka, gospodarka leśna prowadzona zgodnie z zapisami w planach urządzenia lasu.</w:t>
            </w:r>
          </w:p>
          <w:p w:rsidR="0003451C" w:rsidRDefault="00431BA6" w:rsidP="00431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dotychczasowego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</w:tcPr>
          <w:p w:rsidR="0003451C" w:rsidRDefault="0003451C" w:rsidP="00F9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129/3 obręb Ruska Wieś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OL1M/00011591/0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0,4800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F963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213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(SV, Br)</w:t>
            </w:r>
          </w:p>
        </w:tc>
        <w:tc>
          <w:tcPr>
            <w:tcW w:w="2126" w:type="dxa"/>
          </w:tcPr>
          <w:p w:rsidR="00431BA6" w:rsidRPr="00C341CF" w:rsidRDefault="00431BA6" w:rsidP="00431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Aktywizacji gospodarczej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 w:rsidR="00763B06">
              <w:rPr>
                <w:rFonts w:ascii="Times New Roman" w:hAnsi="Times New Roman" w:cs="Times New Roman"/>
                <w:sz w:val="18"/>
                <w:szCs w:val="18"/>
              </w:rPr>
              <w:t>obejmującej tereny nie</w:t>
            </w:r>
            <w:r w:rsidR="00281E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3B06">
              <w:rPr>
                <w:rFonts w:ascii="Times New Roman" w:hAnsi="Times New Roman" w:cs="Times New Roman"/>
                <w:sz w:val="18"/>
                <w:szCs w:val="18"/>
              </w:rPr>
              <w:t xml:space="preserve">objęte prawnymi terytorialnymi formami ochrony przyrody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usługi, produkcja, turystyka.</w:t>
            </w:r>
          </w:p>
          <w:p w:rsidR="0003451C" w:rsidRDefault="00431BA6" w:rsidP="00431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03451C" w:rsidRDefault="0003451C" w:rsidP="00F9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104/4 obręb Wyszembork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OL1M/00018947/0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0,0200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F963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213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2126" w:type="dxa"/>
          </w:tcPr>
          <w:p w:rsidR="005A3DDF" w:rsidRPr="00C341CF" w:rsidRDefault="005A3DDF" w:rsidP="005A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Aktywizacji gospodarczej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obejmującej tereny nie</w:t>
            </w:r>
            <w:r w:rsidR="00485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objęte prawnymi terytorialnymi formami ochrony przyrody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usługi, produkcja, turystyka.</w:t>
            </w:r>
          </w:p>
          <w:p w:rsidR="0003451C" w:rsidRDefault="005A3DDF" w:rsidP="005A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przeznaczeniem pod kontener PCK na odzież.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zł/1 kontener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03451C" w:rsidRDefault="0003451C" w:rsidP="00F9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</w:t>
            </w:r>
            <w:r w:rsidRPr="00D732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2126" w:type="dxa"/>
          </w:tcPr>
          <w:p w:rsidR="0003451C" w:rsidRPr="00C341CF" w:rsidRDefault="0003451C" w:rsidP="00AF3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Krajobrazowa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 w:rsidR="005A3D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obejmującej tereny objęte ochroną krajobrazu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turystyka, leśnictwo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3451C" w:rsidRDefault="0003451C" w:rsidP="00AF3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garaż typu „blaszak”.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03451C" w:rsidRDefault="00EE03F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83,82 zł/1ar miesięcz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15-go dnia miesiąca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8" w:type="dxa"/>
          </w:tcPr>
          <w:p w:rsidR="0003451C" w:rsidRDefault="0003451C" w:rsidP="00F9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 obręb Użranki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OL1M/00012782/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0,4500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0,4500 ha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IIIb</w:t>
            </w:r>
            <w:proofErr w:type="spellEnd"/>
          </w:p>
        </w:tc>
        <w:tc>
          <w:tcPr>
            <w:tcW w:w="2126" w:type="dxa"/>
          </w:tcPr>
          <w:p w:rsidR="005A3DDF" w:rsidRPr="00C341CF" w:rsidRDefault="005A3DDF" w:rsidP="005A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Aktywizacji gospodarczej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obejmującej tereny nie</w:t>
            </w:r>
            <w:r w:rsidR="00281E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objęte prawnymi terytorialnymi formami ochrony przyrody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usługi, produkcja, turystyka.</w:t>
            </w:r>
          </w:p>
          <w:p w:rsidR="0003451C" w:rsidRDefault="005A3DDF" w:rsidP="005A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Działka wydzierżawiona zostanie na uprawy rolne.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EE03F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3,44 zł/1ar</w:t>
            </w:r>
          </w:p>
          <w:p w:rsidR="00EE03F1" w:rsidRDefault="00EE03F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września każdego roku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3451C" w:rsidTr="00611837">
        <w:tc>
          <w:tcPr>
            <w:tcW w:w="567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03451C" w:rsidRDefault="0003451C" w:rsidP="001E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obręb Szestno</w:t>
            </w:r>
          </w:p>
        </w:tc>
        <w:tc>
          <w:tcPr>
            <w:tcW w:w="1134" w:type="dxa"/>
          </w:tcPr>
          <w:p w:rsidR="0003451C" w:rsidRDefault="0003451C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03451C" w:rsidRDefault="0003451C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03451C" w:rsidRDefault="0003451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60m</w:t>
            </w:r>
            <w:r w:rsidRPr="001E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03451C" w:rsidRDefault="0003451C" w:rsidP="00DC6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2126" w:type="dxa"/>
          </w:tcPr>
          <w:p w:rsidR="0003451C" w:rsidRDefault="0003451C" w:rsidP="001E2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obejmującej tereny objęte ochroną krajobrazu, w obszarze IIA o funkcji obszaru: rolnictwo, turystyka, leśnictwo. Część działki wydzierżawiona będzie z przeznaczeniem pod uprawy jednoroczne.</w:t>
            </w:r>
          </w:p>
        </w:tc>
        <w:tc>
          <w:tcPr>
            <w:tcW w:w="1276" w:type="dxa"/>
          </w:tcPr>
          <w:p w:rsidR="0003451C" w:rsidRDefault="0003451C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3451C" w:rsidRDefault="0003451C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11,61 zł/1ar rocznie</w:t>
            </w:r>
          </w:p>
        </w:tc>
        <w:tc>
          <w:tcPr>
            <w:tcW w:w="1242" w:type="dxa"/>
          </w:tcPr>
          <w:p w:rsidR="0003451C" w:rsidRDefault="0003451C" w:rsidP="00BE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września każdego roku</w:t>
            </w:r>
          </w:p>
        </w:tc>
        <w:tc>
          <w:tcPr>
            <w:tcW w:w="1701" w:type="dxa"/>
          </w:tcPr>
          <w:p w:rsidR="0003451C" w:rsidRDefault="0003451C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9E0" w:rsidRDefault="00AF39E0" w:rsidP="00AF3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AF39E0" w:rsidRDefault="00AF39E0" w:rsidP="00AF39E0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>
        <w:rPr>
          <w:rFonts w:ascii="Times New Roman" w:hAnsi="Times New Roman" w:cs="Times New Roman"/>
          <w:sz w:val="24"/>
        </w:rPr>
        <w:t xml:space="preserve">Zmiana czynszu następuje </w:t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AF39E0" w:rsidRDefault="00AF39E0" w:rsidP="00AF39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9E0" w:rsidRDefault="00AF39E0" w:rsidP="00AF3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ubezpieczenia przedmiotu dzierżawy, podatek oraz inne opłaty związane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14D8" w:rsidRDefault="004214D8" w:rsidP="003C75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AF39E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061E0A">
        <w:rPr>
          <w:rFonts w:ascii="Times New Roman" w:hAnsi="Times New Roman" w:cs="Times New Roman"/>
          <w:sz w:val="24"/>
          <w:szCs w:val="24"/>
        </w:rPr>
        <w:t>04.06</w:t>
      </w:r>
      <w:r w:rsidR="00A02C65">
        <w:rPr>
          <w:rFonts w:ascii="Times New Roman" w:hAnsi="Times New Roman" w:cs="Times New Roman"/>
          <w:sz w:val="24"/>
          <w:szCs w:val="24"/>
        </w:rPr>
        <w:t>.2018 r.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061E0A">
        <w:rPr>
          <w:rFonts w:ascii="Times New Roman" w:hAnsi="Times New Roman" w:cs="Times New Roman"/>
          <w:sz w:val="24"/>
          <w:szCs w:val="24"/>
        </w:rPr>
        <w:t>25.</w:t>
      </w:r>
      <w:r w:rsidR="00A02C65">
        <w:rPr>
          <w:rFonts w:ascii="Times New Roman" w:hAnsi="Times New Roman" w:cs="Times New Roman"/>
          <w:sz w:val="24"/>
          <w:szCs w:val="24"/>
        </w:rPr>
        <w:t>0</w:t>
      </w:r>
      <w:r w:rsidR="00A54F80">
        <w:rPr>
          <w:rFonts w:ascii="Times New Roman" w:hAnsi="Times New Roman" w:cs="Times New Roman"/>
          <w:sz w:val="24"/>
          <w:szCs w:val="24"/>
        </w:rPr>
        <w:t>6</w:t>
      </w:r>
      <w:r w:rsidR="007662F7">
        <w:rPr>
          <w:rFonts w:ascii="Times New Roman" w:hAnsi="Times New Roman" w:cs="Times New Roman"/>
          <w:sz w:val="24"/>
          <w:szCs w:val="24"/>
        </w:rPr>
        <w:t>.201</w:t>
      </w:r>
      <w:r w:rsidR="00A02C65">
        <w:rPr>
          <w:rFonts w:ascii="Times New Roman" w:hAnsi="Times New Roman" w:cs="Times New Roman"/>
          <w:sz w:val="24"/>
          <w:szCs w:val="24"/>
        </w:rPr>
        <w:t>8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73149C" w:rsidRDefault="0073149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F80" w:rsidRDefault="00A54F8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4A" w:rsidRDefault="008C6FEB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BAD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C6FEB">
        <w:rPr>
          <w:rFonts w:ascii="Times New Roman" w:hAnsi="Times New Roman" w:cs="Times New Roman"/>
          <w:sz w:val="24"/>
          <w:szCs w:val="24"/>
        </w:rPr>
        <w:t>Jerzy Krasińsk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806933" w:rsidSect="00996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2B3" w:rsidRDefault="006622B3" w:rsidP="00E50915">
      <w:r>
        <w:separator/>
      </w:r>
    </w:p>
  </w:endnote>
  <w:endnote w:type="continuationSeparator" w:id="0">
    <w:p w:rsidR="006622B3" w:rsidRDefault="006622B3" w:rsidP="00E50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A6" w:rsidRDefault="00952A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829"/>
      <w:docPartObj>
        <w:docPartGallery w:val="Page Numbers (Bottom of Page)"/>
        <w:docPartUnique/>
      </w:docPartObj>
    </w:sdtPr>
    <w:sdtContent>
      <w:p w:rsidR="00806933" w:rsidRDefault="00453E21">
        <w:pPr>
          <w:pStyle w:val="Stopka"/>
          <w:jc w:val="right"/>
        </w:pPr>
        <w:r>
          <w:fldChar w:fldCharType="begin"/>
        </w:r>
        <w:r w:rsidR="00977F06">
          <w:instrText xml:space="preserve"> PAGE   \* MERGEFORMAT </w:instrText>
        </w:r>
        <w:r>
          <w:fldChar w:fldCharType="separate"/>
        </w:r>
        <w:r w:rsidR="00952A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A6" w:rsidRDefault="00952A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2B3" w:rsidRDefault="006622B3" w:rsidP="00E50915">
      <w:r>
        <w:separator/>
      </w:r>
    </w:p>
  </w:footnote>
  <w:footnote w:type="continuationSeparator" w:id="0">
    <w:p w:rsidR="006622B3" w:rsidRDefault="006622B3" w:rsidP="00E50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A6" w:rsidRDefault="00952AA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15" w:rsidRDefault="00E76D06" w:rsidP="00E50915">
    <w:pPr>
      <w:pStyle w:val="Nagwek"/>
      <w:jc w:val="right"/>
    </w:pPr>
    <w:r>
      <w:t>Załącznik do Zarządzenia nr</w:t>
    </w:r>
    <w:r w:rsidR="00A02C65">
      <w:t xml:space="preserve"> </w:t>
    </w:r>
    <w:r w:rsidR="003C7528">
      <w:t xml:space="preserve"> </w:t>
    </w:r>
    <w:r w:rsidR="00061E0A">
      <w:t>38</w:t>
    </w:r>
    <w:r w:rsidR="00952AA6">
      <w:t>7</w:t>
    </w:r>
    <w:r w:rsidR="00061E0A">
      <w:t>/18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061E0A">
      <w:t>04.06.2018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A6" w:rsidRDefault="00952AA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86BEF"/>
    <w:rsid w:val="000146C0"/>
    <w:rsid w:val="00022149"/>
    <w:rsid w:val="0003451C"/>
    <w:rsid w:val="0003518A"/>
    <w:rsid w:val="00042DD0"/>
    <w:rsid w:val="00044C8F"/>
    <w:rsid w:val="00052DE6"/>
    <w:rsid w:val="00052F1C"/>
    <w:rsid w:val="00060602"/>
    <w:rsid w:val="000617E8"/>
    <w:rsid w:val="00061E0A"/>
    <w:rsid w:val="00064517"/>
    <w:rsid w:val="000701CC"/>
    <w:rsid w:val="00087C46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199"/>
    <w:rsid w:val="001B5DF6"/>
    <w:rsid w:val="001D47CD"/>
    <w:rsid w:val="001D5D01"/>
    <w:rsid w:val="001D6073"/>
    <w:rsid w:val="001D65A8"/>
    <w:rsid w:val="001E0762"/>
    <w:rsid w:val="001E28DF"/>
    <w:rsid w:val="001F009A"/>
    <w:rsid w:val="001F0361"/>
    <w:rsid w:val="001F3E5E"/>
    <w:rsid w:val="001F5F11"/>
    <w:rsid w:val="00204DBC"/>
    <w:rsid w:val="00213FF0"/>
    <w:rsid w:val="0021477F"/>
    <w:rsid w:val="0021541E"/>
    <w:rsid w:val="00215F4D"/>
    <w:rsid w:val="00217046"/>
    <w:rsid w:val="00223178"/>
    <w:rsid w:val="00230EBF"/>
    <w:rsid w:val="00241927"/>
    <w:rsid w:val="0025427A"/>
    <w:rsid w:val="00254E0F"/>
    <w:rsid w:val="00281CA7"/>
    <w:rsid w:val="00281EBF"/>
    <w:rsid w:val="00294A68"/>
    <w:rsid w:val="002964B1"/>
    <w:rsid w:val="002A057F"/>
    <w:rsid w:val="002A4115"/>
    <w:rsid w:val="002B6661"/>
    <w:rsid w:val="002D336F"/>
    <w:rsid w:val="002D3E59"/>
    <w:rsid w:val="002D7D0F"/>
    <w:rsid w:val="002F09F0"/>
    <w:rsid w:val="002F3C44"/>
    <w:rsid w:val="0030568B"/>
    <w:rsid w:val="00305E68"/>
    <w:rsid w:val="00323950"/>
    <w:rsid w:val="0032789C"/>
    <w:rsid w:val="00333B17"/>
    <w:rsid w:val="00333FEA"/>
    <w:rsid w:val="003349A5"/>
    <w:rsid w:val="00342A18"/>
    <w:rsid w:val="00343EAB"/>
    <w:rsid w:val="003570CC"/>
    <w:rsid w:val="003636B4"/>
    <w:rsid w:val="00366D0C"/>
    <w:rsid w:val="0037219D"/>
    <w:rsid w:val="0037278F"/>
    <w:rsid w:val="00376E4D"/>
    <w:rsid w:val="00384FDB"/>
    <w:rsid w:val="00396795"/>
    <w:rsid w:val="00397109"/>
    <w:rsid w:val="003A5F1B"/>
    <w:rsid w:val="003B294C"/>
    <w:rsid w:val="003B632B"/>
    <w:rsid w:val="003C7528"/>
    <w:rsid w:val="003D0445"/>
    <w:rsid w:val="003D1D79"/>
    <w:rsid w:val="003D6663"/>
    <w:rsid w:val="003D7B95"/>
    <w:rsid w:val="003E78A3"/>
    <w:rsid w:val="003F1A11"/>
    <w:rsid w:val="00410F0D"/>
    <w:rsid w:val="00416388"/>
    <w:rsid w:val="004164D7"/>
    <w:rsid w:val="00420D7F"/>
    <w:rsid w:val="004214D8"/>
    <w:rsid w:val="00431BA6"/>
    <w:rsid w:val="004440A9"/>
    <w:rsid w:val="00450E08"/>
    <w:rsid w:val="00453265"/>
    <w:rsid w:val="00453E21"/>
    <w:rsid w:val="004757D1"/>
    <w:rsid w:val="00477075"/>
    <w:rsid w:val="004854CF"/>
    <w:rsid w:val="00486BEF"/>
    <w:rsid w:val="00493B19"/>
    <w:rsid w:val="004A2F1A"/>
    <w:rsid w:val="004A5B28"/>
    <w:rsid w:val="004C1E7E"/>
    <w:rsid w:val="004C3036"/>
    <w:rsid w:val="004D09AD"/>
    <w:rsid w:val="004E013C"/>
    <w:rsid w:val="005044CF"/>
    <w:rsid w:val="00513BFB"/>
    <w:rsid w:val="005172E8"/>
    <w:rsid w:val="00521A5E"/>
    <w:rsid w:val="005226ED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535B"/>
    <w:rsid w:val="005611AC"/>
    <w:rsid w:val="0057749A"/>
    <w:rsid w:val="005916B7"/>
    <w:rsid w:val="00592E53"/>
    <w:rsid w:val="00594BAD"/>
    <w:rsid w:val="005A3DDF"/>
    <w:rsid w:val="005B40EE"/>
    <w:rsid w:val="005D3C45"/>
    <w:rsid w:val="005E5401"/>
    <w:rsid w:val="005E5BEC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1B9A"/>
    <w:rsid w:val="00624A91"/>
    <w:rsid w:val="006372B9"/>
    <w:rsid w:val="00645D50"/>
    <w:rsid w:val="006552EC"/>
    <w:rsid w:val="006622B3"/>
    <w:rsid w:val="006653CD"/>
    <w:rsid w:val="00666D14"/>
    <w:rsid w:val="00672512"/>
    <w:rsid w:val="00677336"/>
    <w:rsid w:val="00681144"/>
    <w:rsid w:val="00692FD6"/>
    <w:rsid w:val="00693863"/>
    <w:rsid w:val="00697265"/>
    <w:rsid w:val="006A408B"/>
    <w:rsid w:val="006B1505"/>
    <w:rsid w:val="006B7B64"/>
    <w:rsid w:val="006C5DBA"/>
    <w:rsid w:val="006C6FA2"/>
    <w:rsid w:val="006D223F"/>
    <w:rsid w:val="006D49A4"/>
    <w:rsid w:val="006E0212"/>
    <w:rsid w:val="006E6BE4"/>
    <w:rsid w:val="006F225B"/>
    <w:rsid w:val="006F2ED7"/>
    <w:rsid w:val="00711D75"/>
    <w:rsid w:val="007157E2"/>
    <w:rsid w:val="007173AB"/>
    <w:rsid w:val="007213D3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3B06"/>
    <w:rsid w:val="007659DA"/>
    <w:rsid w:val="007662F7"/>
    <w:rsid w:val="0078001C"/>
    <w:rsid w:val="0078139F"/>
    <w:rsid w:val="00785ECA"/>
    <w:rsid w:val="007977B8"/>
    <w:rsid w:val="007A7268"/>
    <w:rsid w:val="007B27FD"/>
    <w:rsid w:val="007B3F47"/>
    <w:rsid w:val="007B7D25"/>
    <w:rsid w:val="007C05D7"/>
    <w:rsid w:val="007C35BB"/>
    <w:rsid w:val="007C7B5F"/>
    <w:rsid w:val="007D0529"/>
    <w:rsid w:val="007E153F"/>
    <w:rsid w:val="007E741C"/>
    <w:rsid w:val="00806933"/>
    <w:rsid w:val="00814AA9"/>
    <w:rsid w:val="00815CDF"/>
    <w:rsid w:val="0081626B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06B1F"/>
    <w:rsid w:val="00910C9E"/>
    <w:rsid w:val="00911F4B"/>
    <w:rsid w:val="00913B44"/>
    <w:rsid w:val="0092674D"/>
    <w:rsid w:val="00931CC7"/>
    <w:rsid w:val="009373A6"/>
    <w:rsid w:val="00952AA6"/>
    <w:rsid w:val="00960B47"/>
    <w:rsid w:val="00962D2C"/>
    <w:rsid w:val="0097349B"/>
    <w:rsid w:val="009753AC"/>
    <w:rsid w:val="00977F06"/>
    <w:rsid w:val="00990E1A"/>
    <w:rsid w:val="00993423"/>
    <w:rsid w:val="00996119"/>
    <w:rsid w:val="009A5865"/>
    <w:rsid w:val="009B7082"/>
    <w:rsid w:val="009C083C"/>
    <w:rsid w:val="009F0C2A"/>
    <w:rsid w:val="00A017A7"/>
    <w:rsid w:val="00A02C65"/>
    <w:rsid w:val="00A15FBF"/>
    <w:rsid w:val="00A21543"/>
    <w:rsid w:val="00A2274A"/>
    <w:rsid w:val="00A30332"/>
    <w:rsid w:val="00A325C0"/>
    <w:rsid w:val="00A44043"/>
    <w:rsid w:val="00A50065"/>
    <w:rsid w:val="00A54F80"/>
    <w:rsid w:val="00A575DB"/>
    <w:rsid w:val="00A60D20"/>
    <w:rsid w:val="00A66D17"/>
    <w:rsid w:val="00A67AD6"/>
    <w:rsid w:val="00A72C54"/>
    <w:rsid w:val="00AA25AC"/>
    <w:rsid w:val="00AA2C58"/>
    <w:rsid w:val="00AB11CA"/>
    <w:rsid w:val="00AB5C87"/>
    <w:rsid w:val="00AB748F"/>
    <w:rsid w:val="00AC2CC5"/>
    <w:rsid w:val="00AD0F8C"/>
    <w:rsid w:val="00AE3CAE"/>
    <w:rsid w:val="00AF39E0"/>
    <w:rsid w:val="00AF4C54"/>
    <w:rsid w:val="00AF5A19"/>
    <w:rsid w:val="00B03AB6"/>
    <w:rsid w:val="00B113EB"/>
    <w:rsid w:val="00B1409D"/>
    <w:rsid w:val="00B21865"/>
    <w:rsid w:val="00B2538E"/>
    <w:rsid w:val="00B27644"/>
    <w:rsid w:val="00B339F8"/>
    <w:rsid w:val="00B35923"/>
    <w:rsid w:val="00B3650C"/>
    <w:rsid w:val="00B54D1A"/>
    <w:rsid w:val="00B5626D"/>
    <w:rsid w:val="00B5666F"/>
    <w:rsid w:val="00B72D7C"/>
    <w:rsid w:val="00B87C2B"/>
    <w:rsid w:val="00B9788B"/>
    <w:rsid w:val="00BA4ABF"/>
    <w:rsid w:val="00BB75D1"/>
    <w:rsid w:val="00BC4CBE"/>
    <w:rsid w:val="00BD50B6"/>
    <w:rsid w:val="00BE0861"/>
    <w:rsid w:val="00BE48BE"/>
    <w:rsid w:val="00BF52AF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73911"/>
    <w:rsid w:val="00C74B2B"/>
    <w:rsid w:val="00C751C8"/>
    <w:rsid w:val="00C818EF"/>
    <w:rsid w:val="00CA6C69"/>
    <w:rsid w:val="00CD45D9"/>
    <w:rsid w:val="00CE4E82"/>
    <w:rsid w:val="00CF5F1F"/>
    <w:rsid w:val="00D015E5"/>
    <w:rsid w:val="00D015E6"/>
    <w:rsid w:val="00D02208"/>
    <w:rsid w:val="00D1242B"/>
    <w:rsid w:val="00D15BC0"/>
    <w:rsid w:val="00D1786D"/>
    <w:rsid w:val="00D25833"/>
    <w:rsid w:val="00D2779C"/>
    <w:rsid w:val="00D31B35"/>
    <w:rsid w:val="00D4196C"/>
    <w:rsid w:val="00D45CC0"/>
    <w:rsid w:val="00D66478"/>
    <w:rsid w:val="00D701B6"/>
    <w:rsid w:val="00D72A2B"/>
    <w:rsid w:val="00D732F4"/>
    <w:rsid w:val="00D76416"/>
    <w:rsid w:val="00D81254"/>
    <w:rsid w:val="00DC3DA2"/>
    <w:rsid w:val="00DC6F99"/>
    <w:rsid w:val="00DE3BF6"/>
    <w:rsid w:val="00DE6F41"/>
    <w:rsid w:val="00DF315B"/>
    <w:rsid w:val="00E101A7"/>
    <w:rsid w:val="00E23274"/>
    <w:rsid w:val="00E33637"/>
    <w:rsid w:val="00E370F5"/>
    <w:rsid w:val="00E41401"/>
    <w:rsid w:val="00E4445B"/>
    <w:rsid w:val="00E50915"/>
    <w:rsid w:val="00E53DBA"/>
    <w:rsid w:val="00E604F2"/>
    <w:rsid w:val="00E76D06"/>
    <w:rsid w:val="00E8313E"/>
    <w:rsid w:val="00E92AF2"/>
    <w:rsid w:val="00E94299"/>
    <w:rsid w:val="00E94491"/>
    <w:rsid w:val="00E94E30"/>
    <w:rsid w:val="00E95929"/>
    <w:rsid w:val="00EC6FCD"/>
    <w:rsid w:val="00ED0422"/>
    <w:rsid w:val="00ED1451"/>
    <w:rsid w:val="00ED6226"/>
    <w:rsid w:val="00EE03F1"/>
    <w:rsid w:val="00EE3BC9"/>
    <w:rsid w:val="00EE6A74"/>
    <w:rsid w:val="00EE7639"/>
    <w:rsid w:val="00F07341"/>
    <w:rsid w:val="00F11FD7"/>
    <w:rsid w:val="00F15BE8"/>
    <w:rsid w:val="00F30AE8"/>
    <w:rsid w:val="00F32BC7"/>
    <w:rsid w:val="00F34A37"/>
    <w:rsid w:val="00F35BE5"/>
    <w:rsid w:val="00F40CB6"/>
    <w:rsid w:val="00F445B8"/>
    <w:rsid w:val="00F4502C"/>
    <w:rsid w:val="00F60EC3"/>
    <w:rsid w:val="00F64704"/>
    <w:rsid w:val="00F710F3"/>
    <w:rsid w:val="00F963CD"/>
    <w:rsid w:val="00F9692F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E21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3758C-AADC-4691-8103-D78BA8F9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1524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Marcin</cp:lastModifiedBy>
  <cp:revision>15</cp:revision>
  <cp:lastPrinted>2018-06-04T12:15:00Z</cp:lastPrinted>
  <dcterms:created xsi:type="dcterms:W3CDTF">2018-05-23T11:59:00Z</dcterms:created>
  <dcterms:modified xsi:type="dcterms:W3CDTF">2018-06-04T12:43:00Z</dcterms:modified>
</cp:coreProperties>
</file>