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05" w:rsidRDefault="00AC38D8" w:rsidP="00B53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Mrągowo, dnia </w:t>
      </w:r>
      <w:r w:rsidR="005726D1">
        <w:t>2</w:t>
      </w:r>
      <w:r w:rsidR="00EC1899">
        <w:t>6</w:t>
      </w:r>
      <w:r w:rsidR="005726D1">
        <w:t>.09.2017 r.</w:t>
      </w:r>
    </w:p>
    <w:p w:rsidR="00AC38D8" w:rsidRDefault="00AC38D8" w:rsidP="00B536AF"/>
    <w:p w:rsidR="00AC38D8" w:rsidRDefault="00AC38D8" w:rsidP="00B536AF">
      <w:r>
        <w:t>Znak sprawy:</w:t>
      </w:r>
    </w:p>
    <w:p w:rsidR="00AC38D8" w:rsidRDefault="00920E89" w:rsidP="00B536AF">
      <w:r>
        <w:t>RBK.6845.</w:t>
      </w:r>
      <w:r w:rsidR="00F64789">
        <w:t>46</w:t>
      </w:r>
      <w:r>
        <w:t>.2017</w:t>
      </w:r>
    </w:p>
    <w:p w:rsidR="00AC38D8" w:rsidRDefault="00AC38D8" w:rsidP="00B536AF"/>
    <w:p w:rsidR="007E0289" w:rsidRDefault="007E0289" w:rsidP="00B536AF">
      <w:bookmarkStart w:id="0" w:name="_GoBack"/>
      <w:bookmarkEnd w:id="0"/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Wójt Gminy Mrągowo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O</w:t>
      </w:r>
      <w:r>
        <w:rPr>
          <w:b/>
          <w:caps/>
        </w:rPr>
        <w:t xml:space="preserve"> </w:t>
      </w:r>
      <w:r w:rsidRPr="00920E89">
        <w:rPr>
          <w:b/>
          <w:caps/>
        </w:rPr>
        <w:t>g</w:t>
      </w:r>
      <w:r>
        <w:rPr>
          <w:b/>
          <w:caps/>
        </w:rPr>
        <w:t xml:space="preserve"> </w:t>
      </w:r>
      <w:r w:rsidRPr="00920E89">
        <w:rPr>
          <w:b/>
          <w:caps/>
        </w:rPr>
        <w:t>ł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  <w:r>
        <w:rPr>
          <w:b/>
          <w:caps/>
        </w:rPr>
        <w:t xml:space="preserve"> </w:t>
      </w:r>
      <w:r w:rsidRPr="00920E89">
        <w:rPr>
          <w:b/>
          <w:caps/>
        </w:rPr>
        <w:t>s</w:t>
      </w:r>
      <w:r>
        <w:rPr>
          <w:b/>
          <w:caps/>
        </w:rPr>
        <w:t xml:space="preserve"> </w:t>
      </w:r>
      <w:r w:rsidRPr="00920E89">
        <w:rPr>
          <w:b/>
          <w:caps/>
        </w:rPr>
        <w:t>z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</w:p>
    <w:p w:rsidR="007E0289" w:rsidRPr="00F64789" w:rsidRDefault="00AC38D8" w:rsidP="007E0289">
      <w:pPr>
        <w:jc w:val="center"/>
        <w:rPr>
          <w:b/>
        </w:rPr>
      </w:pPr>
      <w:r w:rsidRPr="00F64789">
        <w:rPr>
          <w:b/>
        </w:rPr>
        <w:t xml:space="preserve">przetarg </w:t>
      </w:r>
      <w:r w:rsidR="00067AC5" w:rsidRPr="00F64789">
        <w:rPr>
          <w:b/>
        </w:rPr>
        <w:t>pisemny</w:t>
      </w:r>
      <w:r w:rsidRPr="00F64789">
        <w:rPr>
          <w:b/>
        </w:rPr>
        <w:t xml:space="preserve"> nieograniczony</w:t>
      </w:r>
    </w:p>
    <w:p w:rsidR="007E0289" w:rsidRDefault="007E0289" w:rsidP="007E0289">
      <w:pPr>
        <w:jc w:val="center"/>
      </w:pPr>
    </w:p>
    <w:p w:rsidR="0097471E" w:rsidRDefault="00AC38D8" w:rsidP="00AC38D8">
      <w:pPr>
        <w:jc w:val="both"/>
        <w:rPr>
          <w:b/>
        </w:rPr>
      </w:pPr>
      <w:r w:rsidRPr="009F148A">
        <w:rPr>
          <w:b/>
        </w:rPr>
        <w:t>na dzierżawę</w:t>
      </w:r>
      <w:r>
        <w:t xml:space="preserve"> </w:t>
      </w:r>
      <w:r w:rsidRPr="00EF4C44">
        <w:t>nieruchomości gruntow</w:t>
      </w:r>
      <w:r w:rsidR="00120B3F">
        <w:t>ych</w:t>
      </w:r>
      <w:r w:rsidRPr="00EF4C44">
        <w:t xml:space="preserve"> stanowiąc</w:t>
      </w:r>
      <w:r w:rsidR="0097471E">
        <w:t>ych</w:t>
      </w:r>
      <w:r w:rsidRPr="00EF4C44">
        <w:t xml:space="preserve"> mienie komunalne Gminy Mrągowo, zapisan</w:t>
      </w:r>
      <w:r w:rsidR="0097471E">
        <w:t>ych</w:t>
      </w:r>
      <w:r w:rsidRPr="00EF4C44">
        <w:t xml:space="preserve"> w ewidencji gruntów jako </w:t>
      </w:r>
      <w:r w:rsidRPr="00EF4C44">
        <w:rPr>
          <w:b/>
        </w:rPr>
        <w:t>działk</w:t>
      </w:r>
      <w:r w:rsidR="0097471E">
        <w:rPr>
          <w:b/>
        </w:rPr>
        <w:t>i:</w:t>
      </w:r>
    </w:p>
    <w:p w:rsidR="00AC38D8" w:rsidRDefault="00112A66" w:rsidP="00AC38D8">
      <w:pPr>
        <w:jc w:val="both"/>
        <w:rPr>
          <w:b/>
        </w:rPr>
      </w:pPr>
      <w:r>
        <w:rPr>
          <w:b/>
        </w:rPr>
        <w:t xml:space="preserve">- </w:t>
      </w:r>
      <w:r w:rsidR="00AC38D8" w:rsidRPr="00EF4C44">
        <w:rPr>
          <w:b/>
        </w:rPr>
        <w:t>nr 475 obręb Probark</w:t>
      </w:r>
      <w:r w:rsidR="00AC38D8" w:rsidRPr="00EF4C44">
        <w:t xml:space="preserve"> </w:t>
      </w:r>
      <w:r w:rsidR="0097471E">
        <w:t xml:space="preserve">o pow. 8,5300 ha </w:t>
      </w:r>
      <w:r w:rsidR="00AC38D8" w:rsidRPr="00EF4C44">
        <w:t>(Księga Wieczysta Nr OL1M/00011244/3) zabudowanej budynkiem schroniska turystycznego o powierzchni użytkowej 548,79 m</w:t>
      </w:r>
      <w:r w:rsidR="00AC38D8" w:rsidRPr="00EF4C44">
        <w:rPr>
          <w:vertAlign w:val="superscript"/>
        </w:rPr>
        <w:t>2</w:t>
      </w:r>
      <w:r w:rsidR="00AC38D8" w:rsidRPr="00EF4C44">
        <w:t xml:space="preserve"> oraz budynkiem technicznym wyciągów narciarskich o powierzchni 36 m</w:t>
      </w:r>
      <w:r w:rsidR="00AC38D8" w:rsidRPr="00EF4C44">
        <w:rPr>
          <w:vertAlign w:val="superscript"/>
        </w:rPr>
        <w:t>2</w:t>
      </w:r>
      <w:r w:rsidR="0097471E" w:rsidRPr="0005320D">
        <w:t>,</w:t>
      </w:r>
    </w:p>
    <w:p w:rsidR="0097471E" w:rsidRDefault="00112A66" w:rsidP="00AC38D8">
      <w:pPr>
        <w:jc w:val="both"/>
      </w:pPr>
      <w:r>
        <w:rPr>
          <w:b/>
        </w:rPr>
        <w:t xml:space="preserve">- </w:t>
      </w:r>
      <w:r w:rsidR="00280FB4">
        <w:rPr>
          <w:b/>
        </w:rPr>
        <w:t xml:space="preserve">część </w:t>
      </w:r>
      <w:r w:rsidR="00280FB4" w:rsidRPr="0097471E">
        <w:t xml:space="preserve">o pow. </w:t>
      </w:r>
      <w:r w:rsidR="00280FB4">
        <w:t>0,2000 ha</w:t>
      </w:r>
      <w:r w:rsidR="00280FB4">
        <w:rPr>
          <w:b/>
        </w:rPr>
        <w:t xml:space="preserve"> z działki </w:t>
      </w:r>
      <w:r w:rsidR="0097471E">
        <w:rPr>
          <w:b/>
        </w:rPr>
        <w:t xml:space="preserve">nr 445/1 obręb Probark </w:t>
      </w:r>
      <w:r w:rsidR="00280FB4">
        <w:t xml:space="preserve">(Księga Wieczysta </w:t>
      </w:r>
      <w:r w:rsidR="005726D1">
        <w:br/>
      </w:r>
      <w:r w:rsidR="00280FB4">
        <w:t>Nr OL1M/00011244/3)</w:t>
      </w:r>
      <w:r w:rsidR="003052A3">
        <w:t xml:space="preserve"> niezabudowan</w:t>
      </w:r>
      <w:r w:rsidR="0005320D">
        <w:t>ej</w:t>
      </w:r>
      <w:r w:rsidR="003052A3">
        <w:t>,</w:t>
      </w:r>
    </w:p>
    <w:p w:rsidR="0005320D" w:rsidRDefault="00112A66" w:rsidP="00AC38D8">
      <w:pPr>
        <w:jc w:val="both"/>
      </w:pPr>
      <w:r>
        <w:rPr>
          <w:b/>
        </w:rPr>
        <w:t xml:space="preserve">- </w:t>
      </w:r>
      <w:r w:rsidR="00280FB4" w:rsidRPr="0090246F">
        <w:rPr>
          <w:b/>
        </w:rPr>
        <w:t>nr 457 obręb Probark</w:t>
      </w:r>
      <w:r w:rsidR="00280FB4">
        <w:t xml:space="preserve"> o pow. 0,6209 ha (Księga Wieczysta Nr OL1M/000</w:t>
      </w:r>
      <w:r w:rsidR="003052A3">
        <w:t>11244</w:t>
      </w:r>
      <w:r w:rsidR="0005320D">
        <w:t>/3) niezabudowan</w:t>
      </w:r>
      <w:r w:rsidR="00BD5F9F">
        <w:t>ej</w:t>
      </w:r>
      <w:r w:rsidR="0005320D">
        <w:t>,</w:t>
      </w:r>
    </w:p>
    <w:p w:rsidR="00280FB4" w:rsidRPr="0097471E" w:rsidRDefault="0005320D" w:rsidP="00AC38D8">
      <w:pPr>
        <w:jc w:val="both"/>
      </w:pPr>
      <w:r w:rsidRPr="00AC38D8">
        <w:rPr>
          <w:b/>
        </w:rPr>
        <w:t xml:space="preserve">z przeznaczeniem na prowadzenie działalności gospodarczej o charakterze </w:t>
      </w:r>
      <w:r w:rsidR="00F94F17">
        <w:rPr>
          <w:b/>
        </w:rPr>
        <w:t>sportowo-turystycznym</w:t>
      </w:r>
    </w:p>
    <w:p w:rsidR="00AC38D8" w:rsidRDefault="00EF5531" w:rsidP="00AC38D8">
      <w:pPr>
        <w:jc w:val="both"/>
      </w:pPr>
      <w:r>
        <w:t>Działk</w:t>
      </w:r>
      <w:r w:rsidR="003052A3">
        <w:t>i powyższe</w:t>
      </w:r>
      <w:r>
        <w:t xml:space="preserve"> położon</w:t>
      </w:r>
      <w:r w:rsidR="003052A3">
        <w:t>e</w:t>
      </w:r>
      <w:r>
        <w:t xml:space="preserve"> </w:t>
      </w:r>
      <w:r w:rsidR="0005320D">
        <w:t xml:space="preserve">są </w:t>
      </w:r>
      <w:r w:rsidR="003052A3">
        <w:t xml:space="preserve">w obrębie Probark </w:t>
      </w:r>
      <w:r>
        <w:t>na terenie objętym Miejscowym Planem zagospodarowania przestrzennego terenów rekreacyjnych „Góra Czterech Wiatrów” uchwalonym Uchwałą Nr VI/34/98 Rady Gminy Mrągowo z dnia 30.12.1998 r.</w:t>
      </w:r>
      <w:r w:rsidR="00D576ED">
        <w:t xml:space="preserve"> opublikowanym w Dzienniku Urzędowym Województwa Warmińsko-Mazurskiego nr 6 z dnia 05 lutego 1999 r. poz. 33</w:t>
      </w:r>
      <w:r>
        <w:t>, zmienionym Uchwałą Nr VII/67/11 Rady Gminy Mrągowo z dnia 20.06.2011 r.</w:t>
      </w:r>
      <w:r w:rsidR="00306CF6">
        <w:t xml:space="preserve"> w sprawie uchwalenia zmiany miejscowego planu zagospodarowania przestrzennego terenów rekreacyjnych „Góra Czterech Wiatrów” w obrębie geodezyjnym Probark, gmina Mrągowo opublikowana w Dzienniku Urzędowym Województwa Warmińsko-Mazurskiego nr 105 z dnia 29 lipca 2011 r. poz. 1747, zmienionym</w:t>
      </w:r>
      <w:r>
        <w:t xml:space="preserve"> Uchwałą Nr XV/129/15</w:t>
      </w:r>
      <w:r w:rsidR="00F4176C">
        <w:t xml:space="preserve"> Rady Gminy Mrągowo z dnia 30.12.2015 r. </w:t>
      </w:r>
      <w:r w:rsidR="00306CF6">
        <w:t>w sprawie uchwalenia zmiany miejscowego planu zagospodarowania przestrzennego terenów rekreacyjnych „Góra Czterech Wiatrów” w obrębie geodezyjnym Probark, gmina Mrągowo opublikowaną w Dzienniku Urzędowym Województwa Warmińsko-Mazurskiego z dnia 08.02.2016 r. poz. 705.</w:t>
      </w:r>
    </w:p>
    <w:p w:rsidR="000D1203" w:rsidRDefault="000D1203" w:rsidP="00AC38D8">
      <w:pPr>
        <w:jc w:val="both"/>
      </w:pPr>
      <w:r>
        <w:t>Zgodnie z wyżej wymienionym planem oraz zmianami do tego planu działki mają następujące przeznaczenie:</w:t>
      </w:r>
    </w:p>
    <w:p w:rsidR="000354C3" w:rsidRDefault="000354C3" w:rsidP="00AC38D8">
      <w:pPr>
        <w:jc w:val="both"/>
      </w:pPr>
      <w:r>
        <w:t>działka nr 475 obręb Probark (</w:t>
      </w:r>
      <w:r w:rsidR="007E0289">
        <w:t xml:space="preserve">2KD – droga dojazdowa, 1KX – ciągi pieszo-rowerowe, ZP – zieleń parkowa, </w:t>
      </w:r>
      <w:proofErr w:type="spellStart"/>
      <w:r w:rsidR="007E0289">
        <w:t>USz</w:t>
      </w:r>
      <w:proofErr w:type="spellEnd"/>
      <w:r w:rsidR="007E0289">
        <w:t xml:space="preserve"> – urządzenia sportów zimowych, U – usługi, 1U – tereny zabudowy usługowej)</w:t>
      </w:r>
    </w:p>
    <w:p w:rsidR="000D1203" w:rsidRDefault="000D1203" w:rsidP="00AC38D8">
      <w:pPr>
        <w:jc w:val="both"/>
      </w:pPr>
      <w:r>
        <w:t>działka nr 445/1 obręb Probark</w:t>
      </w:r>
      <w:r w:rsidR="004E367E">
        <w:t xml:space="preserve"> (1U – tereny zabudowy usługowej, 1UTp – tereny plaży ogólnodostępnej, 1ZN – tereny zieleni naturalnej, U – usługi, </w:t>
      </w:r>
      <w:proofErr w:type="spellStart"/>
      <w:r w:rsidR="004E367E">
        <w:t>USz</w:t>
      </w:r>
      <w:proofErr w:type="spellEnd"/>
      <w:r w:rsidR="004E367E">
        <w:t xml:space="preserve"> – urządzenia sportów zimowych, 1KX – ciągi pieszo-rowerowe, ZP – zieleń parkowa, </w:t>
      </w:r>
      <w:proofErr w:type="spellStart"/>
      <w:r w:rsidR="004E367E">
        <w:t>ZPk</w:t>
      </w:r>
      <w:proofErr w:type="spellEnd"/>
      <w:r w:rsidR="004E367E">
        <w:t xml:space="preserve"> – parki krajobrazowe, ZL – parki leśne)</w:t>
      </w:r>
    </w:p>
    <w:p w:rsidR="004E367E" w:rsidRDefault="004E367E" w:rsidP="00AC38D8">
      <w:pPr>
        <w:jc w:val="both"/>
      </w:pPr>
      <w:r>
        <w:t xml:space="preserve">działka nr 457 obręb Probark </w:t>
      </w:r>
      <w:r w:rsidR="007E0289">
        <w:t xml:space="preserve">(ZP – zieleń parkowa, </w:t>
      </w:r>
      <w:proofErr w:type="spellStart"/>
      <w:r w:rsidR="007E0289">
        <w:t>USz</w:t>
      </w:r>
      <w:proofErr w:type="spellEnd"/>
      <w:r w:rsidR="007E0289">
        <w:t xml:space="preserve"> – urządzenia sportów zimowych)</w:t>
      </w:r>
    </w:p>
    <w:p w:rsidR="00EF5531" w:rsidRDefault="00EF5531" w:rsidP="00AC38D8">
      <w:pPr>
        <w:jc w:val="both"/>
      </w:pPr>
    </w:p>
    <w:p w:rsidR="00306CF6" w:rsidRDefault="00306CF6" w:rsidP="00AC38D8">
      <w:pPr>
        <w:jc w:val="both"/>
      </w:pPr>
    </w:p>
    <w:p w:rsidR="00306CF6" w:rsidRPr="00EF5531" w:rsidRDefault="00306CF6" w:rsidP="00AC38D8">
      <w:pPr>
        <w:jc w:val="both"/>
      </w:pPr>
    </w:p>
    <w:p w:rsidR="00F86E60" w:rsidRDefault="00F86E60" w:rsidP="006072A6">
      <w:pPr>
        <w:jc w:val="center"/>
        <w:rPr>
          <w:b/>
        </w:rPr>
      </w:pPr>
      <w:r>
        <w:rPr>
          <w:b/>
        </w:rPr>
        <w:lastRenderedPageBreak/>
        <w:t xml:space="preserve">Okres dzierżawy: </w:t>
      </w:r>
      <w:r w:rsidR="003052A3">
        <w:rPr>
          <w:b/>
        </w:rPr>
        <w:t>10</w:t>
      </w:r>
      <w:r>
        <w:rPr>
          <w:b/>
        </w:rPr>
        <w:t xml:space="preserve"> lat</w:t>
      </w:r>
    </w:p>
    <w:p w:rsidR="00F86E60" w:rsidRDefault="00AC68F3" w:rsidP="006072A6">
      <w:pPr>
        <w:jc w:val="center"/>
        <w:rPr>
          <w:b/>
        </w:rPr>
      </w:pPr>
      <w:r>
        <w:rPr>
          <w:b/>
        </w:rPr>
        <w:t>Miesięczny czynsz</w:t>
      </w:r>
      <w:r w:rsidR="009171BE">
        <w:rPr>
          <w:b/>
        </w:rPr>
        <w:t xml:space="preserve"> dzierżawny</w:t>
      </w:r>
      <w:r w:rsidR="00F86E60">
        <w:rPr>
          <w:b/>
        </w:rPr>
        <w:t xml:space="preserve">: </w:t>
      </w:r>
      <w:r w:rsidR="00263881">
        <w:rPr>
          <w:b/>
        </w:rPr>
        <w:t>1.477,46</w:t>
      </w:r>
      <w:r w:rsidR="00F86E60">
        <w:rPr>
          <w:b/>
        </w:rPr>
        <w:t xml:space="preserve"> zł netto</w:t>
      </w:r>
    </w:p>
    <w:p w:rsidR="00F86E60" w:rsidRDefault="00F86E60" w:rsidP="006072A6">
      <w:pPr>
        <w:jc w:val="center"/>
        <w:rPr>
          <w:b/>
        </w:rPr>
      </w:pPr>
      <w:r>
        <w:rPr>
          <w:b/>
        </w:rPr>
        <w:t xml:space="preserve">Do </w:t>
      </w:r>
      <w:r w:rsidR="00BD5F9F">
        <w:rPr>
          <w:b/>
        </w:rPr>
        <w:t>zaoferowanego</w:t>
      </w:r>
      <w:r>
        <w:rPr>
          <w:b/>
        </w:rPr>
        <w:t xml:space="preserve"> czynszu doliczony zo</w:t>
      </w:r>
      <w:r w:rsidR="00F64789">
        <w:rPr>
          <w:b/>
        </w:rPr>
        <w:t>stanie obowiązujący podatek VAT</w:t>
      </w:r>
      <w:r w:rsidR="00F0618F">
        <w:rPr>
          <w:b/>
        </w:rPr>
        <w:t xml:space="preserve"> 23 %</w:t>
      </w:r>
    </w:p>
    <w:p w:rsidR="00F86E60" w:rsidRDefault="00F86E60" w:rsidP="00AC38D8">
      <w:pPr>
        <w:jc w:val="both"/>
      </w:pPr>
    </w:p>
    <w:p w:rsidR="00CC20B7" w:rsidRDefault="00C36D8A" w:rsidP="00AC38D8">
      <w:pPr>
        <w:jc w:val="both"/>
      </w:pPr>
      <w:r>
        <w:rPr>
          <w:b/>
        </w:rPr>
        <w:t>I</w:t>
      </w:r>
      <w:r w:rsidR="00CC20B7" w:rsidRPr="009513B4">
        <w:rPr>
          <w:b/>
        </w:rPr>
        <w:t>.</w:t>
      </w:r>
      <w:r w:rsidR="00CC20B7">
        <w:t xml:space="preserve"> W przetargu mogą brać udział osoby fizyczne i prawne, </w:t>
      </w:r>
      <w:r w:rsidR="009171BE">
        <w:t xml:space="preserve">które </w:t>
      </w:r>
      <w:r w:rsidR="00CC20B7">
        <w:t xml:space="preserve">wpłacą wadium </w:t>
      </w:r>
      <w:r w:rsidR="009171BE">
        <w:t xml:space="preserve">i złożą ofertę </w:t>
      </w:r>
      <w:r w:rsidR="00CC20B7">
        <w:t>we</w:t>
      </w:r>
      <w:r w:rsidR="00112A66">
        <w:t xml:space="preserve"> wskazanym terminie i wysokości</w:t>
      </w:r>
      <w:r w:rsidR="009171BE">
        <w:t>.</w:t>
      </w:r>
    </w:p>
    <w:p w:rsidR="00CC20B7" w:rsidRDefault="00CC20B7" w:rsidP="00AC38D8">
      <w:pPr>
        <w:jc w:val="both"/>
      </w:pPr>
    </w:p>
    <w:p w:rsidR="00CC20B7" w:rsidRDefault="00C36D8A" w:rsidP="00AC38D8">
      <w:pPr>
        <w:jc w:val="both"/>
        <w:rPr>
          <w:b/>
        </w:rPr>
      </w:pPr>
      <w:r>
        <w:rPr>
          <w:b/>
        </w:rPr>
        <w:t>II</w:t>
      </w:r>
      <w:r w:rsidR="00CC20B7" w:rsidRPr="009513B4">
        <w:rPr>
          <w:b/>
        </w:rPr>
        <w:t>.</w:t>
      </w:r>
      <w:r w:rsidR="00CC20B7">
        <w:t xml:space="preserve"> </w:t>
      </w:r>
      <w:r w:rsidR="00CC20B7" w:rsidRPr="00275FA0">
        <w:rPr>
          <w:b/>
        </w:rPr>
        <w:t>Pisemne oferty należy składać</w:t>
      </w:r>
      <w:r w:rsidR="00CC20B7">
        <w:t xml:space="preserve"> w zamkniętej kopercie w sekretariacie Urzędu Gminy Mrągowo pok. nr 6 (parter) </w:t>
      </w:r>
      <w:r w:rsidR="00CC20B7" w:rsidRPr="00275FA0">
        <w:rPr>
          <w:b/>
        </w:rPr>
        <w:t xml:space="preserve">do dnia </w:t>
      </w:r>
      <w:r w:rsidR="00275FA0" w:rsidRPr="00275FA0">
        <w:rPr>
          <w:b/>
        </w:rPr>
        <w:t>2</w:t>
      </w:r>
      <w:r w:rsidR="00EC1899">
        <w:rPr>
          <w:b/>
        </w:rPr>
        <w:t>7.10.2017 r. do godz. 12</w:t>
      </w:r>
      <w:r w:rsidR="00CC20B7" w:rsidRPr="00275FA0">
        <w:rPr>
          <w:b/>
        </w:rPr>
        <w:t>.30</w:t>
      </w:r>
      <w:r w:rsidR="00112A66">
        <w:rPr>
          <w:b/>
        </w:rPr>
        <w:t xml:space="preserve"> </w:t>
      </w:r>
      <w:r w:rsidR="00112A66" w:rsidRPr="00112A66">
        <w:t>opisanej</w:t>
      </w:r>
      <w:r w:rsidR="00112A66">
        <w:rPr>
          <w:b/>
        </w:rPr>
        <w:t xml:space="preserve"> „Przetarg pisemny nieograniczony </w:t>
      </w:r>
      <w:r w:rsidR="009171BE">
        <w:rPr>
          <w:b/>
        </w:rPr>
        <w:t xml:space="preserve">na dzierżawę </w:t>
      </w:r>
      <w:r w:rsidR="00112A66">
        <w:rPr>
          <w:b/>
        </w:rPr>
        <w:t>–</w:t>
      </w:r>
      <w:r w:rsidR="009171BE">
        <w:rPr>
          <w:b/>
        </w:rPr>
        <w:t xml:space="preserve"> </w:t>
      </w:r>
      <w:r w:rsidR="00112A66">
        <w:rPr>
          <w:b/>
        </w:rPr>
        <w:t>Góra Czterech Wiatrów”.</w:t>
      </w:r>
    </w:p>
    <w:p w:rsidR="00B4597E" w:rsidRDefault="00B4597E" w:rsidP="00AC38D8">
      <w:pPr>
        <w:jc w:val="both"/>
      </w:pPr>
    </w:p>
    <w:p w:rsidR="00CC20B7" w:rsidRDefault="00C36D8A" w:rsidP="00AC38D8">
      <w:pPr>
        <w:jc w:val="both"/>
      </w:pPr>
      <w:r>
        <w:rPr>
          <w:b/>
        </w:rPr>
        <w:t>III</w:t>
      </w:r>
      <w:r w:rsidR="00CC20B7" w:rsidRPr="009513B4">
        <w:rPr>
          <w:b/>
        </w:rPr>
        <w:t>.</w:t>
      </w:r>
      <w:r w:rsidR="00CC20B7">
        <w:t xml:space="preserve"> Oferta winna zawierać:</w:t>
      </w:r>
    </w:p>
    <w:p w:rsidR="00CC20B7" w:rsidRDefault="00C36D8A" w:rsidP="00AC38D8">
      <w:pPr>
        <w:jc w:val="both"/>
      </w:pPr>
      <w:r>
        <w:rPr>
          <w:b/>
        </w:rPr>
        <w:t>1)</w:t>
      </w:r>
      <w:r w:rsidR="00CC20B7">
        <w:t xml:space="preserve"> imię i nazwisko oferenta (nazw</w:t>
      </w:r>
      <w:r w:rsidR="00847AA1">
        <w:t>ę</w:t>
      </w:r>
      <w:r w:rsidR="00CC20B7">
        <w:t xml:space="preserve"> instytucji) wraz z podaniem adresu lub siedziby,</w:t>
      </w:r>
    </w:p>
    <w:p w:rsidR="00CC20B7" w:rsidRDefault="00C36D8A" w:rsidP="00AC38D8">
      <w:pPr>
        <w:jc w:val="both"/>
      </w:pPr>
      <w:r>
        <w:rPr>
          <w:b/>
        </w:rPr>
        <w:t>2</w:t>
      </w:r>
      <w:r w:rsidR="00382451" w:rsidRPr="009513B4">
        <w:rPr>
          <w:b/>
        </w:rPr>
        <w:t>)</w:t>
      </w:r>
      <w:r w:rsidR="00CC20B7">
        <w:t xml:space="preserve"> datę sporządzenia oferty,</w:t>
      </w:r>
    </w:p>
    <w:p w:rsidR="00CC20B7" w:rsidRDefault="00C36D8A" w:rsidP="00AC38D8">
      <w:pPr>
        <w:jc w:val="both"/>
      </w:pPr>
      <w:r>
        <w:rPr>
          <w:b/>
        </w:rPr>
        <w:t>3</w:t>
      </w:r>
      <w:r w:rsidR="00382451" w:rsidRPr="009513B4">
        <w:rPr>
          <w:b/>
        </w:rPr>
        <w:t>)</w:t>
      </w:r>
      <w:r w:rsidR="00CC20B7">
        <w:t xml:space="preserve"> oferowaną cenę, </w:t>
      </w:r>
      <w:r w:rsidR="00BF2959">
        <w:t xml:space="preserve">równą lub </w:t>
      </w:r>
      <w:r w:rsidR="00CC20B7">
        <w:t xml:space="preserve">wyższą od </w:t>
      </w:r>
      <w:r w:rsidR="00BF2959">
        <w:t>kwoty miesięcznego czynszu dzierżawnego</w:t>
      </w:r>
      <w:r w:rsidR="00CC20B7">
        <w:t>,</w:t>
      </w:r>
    </w:p>
    <w:p w:rsidR="0090386F" w:rsidRDefault="00C36D8A" w:rsidP="00C36D8A">
      <w:pPr>
        <w:jc w:val="both"/>
      </w:pPr>
      <w:r>
        <w:rPr>
          <w:b/>
        </w:rPr>
        <w:t>4</w:t>
      </w:r>
      <w:r w:rsidR="00382451" w:rsidRPr="009513B4">
        <w:rPr>
          <w:b/>
        </w:rPr>
        <w:t>)</w:t>
      </w:r>
      <w:r w:rsidR="00CC20B7">
        <w:t xml:space="preserve"> </w:t>
      </w:r>
      <w:r>
        <w:t xml:space="preserve">wysokość </w:t>
      </w:r>
      <w:r w:rsidR="00F0618F">
        <w:t xml:space="preserve">niezbędnych </w:t>
      </w:r>
      <w:r>
        <w:t>nakładów finansowych (z wyszczególnieniem) poniesionych na inwestycję w infrastrukturę techniczną służącą rozwojowi aktywnych form turystyki,</w:t>
      </w:r>
      <w:r w:rsidR="00F0618F">
        <w:t xml:space="preserve"> </w:t>
      </w:r>
    </w:p>
    <w:p w:rsidR="00822E5B" w:rsidRDefault="00822E5B" w:rsidP="00C36D8A">
      <w:pPr>
        <w:jc w:val="both"/>
      </w:pPr>
      <w:r w:rsidRPr="00822E5B">
        <w:rPr>
          <w:b/>
        </w:rPr>
        <w:t>5)</w:t>
      </w:r>
      <w:r>
        <w:t xml:space="preserve"> termin rozpoczęcia działalności</w:t>
      </w:r>
      <w:r w:rsidR="00F0618F">
        <w:t>,</w:t>
      </w:r>
    </w:p>
    <w:p w:rsidR="00E2322B" w:rsidRDefault="00822E5B" w:rsidP="00AC38D8">
      <w:pPr>
        <w:jc w:val="both"/>
      </w:pPr>
      <w:r>
        <w:rPr>
          <w:b/>
        </w:rPr>
        <w:t>6</w:t>
      </w:r>
      <w:r w:rsidR="00382451" w:rsidRPr="009513B4">
        <w:rPr>
          <w:b/>
        </w:rPr>
        <w:t>)</w:t>
      </w:r>
      <w:r w:rsidR="00117747">
        <w:t xml:space="preserve"> oświadczenie </w:t>
      </w:r>
      <w:r w:rsidR="00E2322B">
        <w:t>oferent</w:t>
      </w:r>
      <w:r w:rsidR="00117747">
        <w:t>a, że</w:t>
      </w:r>
      <w:r w:rsidR="00E2322B">
        <w:t xml:space="preserve"> zapoznał się z warunkami przetargu, stanem prawnym i faktycznym nieruchomości i obiektu i przyjmuje je bez zastrzeżeń,</w:t>
      </w:r>
    </w:p>
    <w:p w:rsidR="009513B4" w:rsidRDefault="00822E5B" w:rsidP="00AC38D8">
      <w:pPr>
        <w:jc w:val="both"/>
      </w:pPr>
      <w:r>
        <w:rPr>
          <w:b/>
        </w:rPr>
        <w:t>7</w:t>
      </w:r>
      <w:r w:rsidR="009513B4" w:rsidRPr="009513B4">
        <w:rPr>
          <w:b/>
        </w:rPr>
        <w:t>)</w:t>
      </w:r>
      <w:r w:rsidR="009513B4">
        <w:t xml:space="preserve"> oświadczenie oferenta o posiadaniu możliwości finansowych na realizację zamierzenia,</w:t>
      </w:r>
    </w:p>
    <w:p w:rsidR="00E2322B" w:rsidRDefault="00822E5B" w:rsidP="00AC38D8">
      <w:pPr>
        <w:jc w:val="both"/>
      </w:pPr>
      <w:r>
        <w:rPr>
          <w:b/>
        </w:rPr>
        <w:t>8</w:t>
      </w:r>
      <w:r w:rsidR="00382451" w:rsidRPr="009513B4">
        <w:rPr>
          <w:b/>
        </w:rPr>
        <w:t>)</w:t>
      </w:r>
      <w:r w:rsidR="00E2322B">
        <w:t xml:space="preserve"> dowód odpowiedniego pełnomocnictwa w przypadku gdy oferent z niego korzysta,</w:t>
      </w:r>
    </w:p>
    <w:p w:rsidR="00E2322B" w:rsidRDefault="00822E5B" w:rsidP="00AC38D8">
      <w:pPr>
        <w:jc w:val="both"/>
      </w:pPr>
      <w:r>
        <w:rPr>
          <w:b/>
        </w:rPr>
        <w:t>9</w:t>
      </w:r>
      <w:r w:rsidR="00382451" w:rsidRPr="009513B4">
        <w:rPr>
          <w:b/>
        </w:rPr>
        <w:t>)</w:t>
      </w:r>
      <w:r w:rsidR="00E2322B">
        <w:t xml:space="preserve"> dokumenty wiarygodności oferenta: w przypadku osób prawnych i jednostek nie posiadających osobowości prawnej a podlegających wpisom do rejestru – aktualny wypis z właściwego Rejestru Sądowego </w:t>
      </w:r>
      <w:r w:rsidR="00BF2959">
        <w:t xml:space="preserve">lub centralnej ewidencji działalności gospodarczej </w:t>
      </w:r>
      <w:r w:rsidR="00E2322B">
        <w:t>oraz zaświadczenie z Urzędu Skarbowego oraz z ZUS – u</w:t>
      </w:r>
      <w:r w:rsidR="009513B4">
        <w:t xml:space="preserve"> o nie zaleganiu z płatnościami.</w:t>
      </w:r>
    </w:p>
    <w:p w:rsidR="00CC20B7" w:rsidRDefault="00CC20B7" w:rsidP="00AC38D8">
      <w:pPr>
        <w:jc w:val="both"/>
      </w:pPr>
    </w:p>
    <w:p w:rsidR="00BF2959" w:rsidRDefault="00C36D8A" w:rsidP="00C76E8B">
      <w:pPr>
        <w:jc w:val="both"/>
        <w:rPr>
          <w:b/>
          <w:u w:val="single"/>
        </w:rPr>
      </w:pPr>
      <w:r>
        <w:rPr>
          <w:b/>
        </w:rPr>
        <w:t>IV</w:t>
      </w:r>
      <w:r w:rsidR="00C76E8B" w:rsidRPr="009513B4">
        <w:rPr>
          <w:b/>
        </w:rPr>
        <w:t>.</w:t>
      </w:r>
      <w:r w:rsidR="00C76E8B">
        <w:t xml:space="preserve"> </w:t>
      </w:r>
      <w:r w:rsidR="00C76E8B" w:rsidRPr="00BF2959">
        <w:rPr>
          <w:b/>
        </w:rPr>
        <w:t xml:space="preserve">Do oferty należy dołączyć </w:t>
      </w:r>
      <w:r w:rsidR="00C76E8B" w:rsidRPr="00BF2959">
        <w:rPr>
          <w:b/>
          <w:u w:val="single"/>
        </w:rPr>
        <w:t xml:space="preserve">dowód wpłaty wadium w wysokości </w:t>
      </w:r>
      <w:r w:rsidR="00422278">
        <w:rPr>
          <w:b/>
          <w:u w:val="single"/>
        </w:rPr>
        <w:t>1.477,46</w:t>
      </w:r>
      <w:r w:rsidR="00C76E8B" w:rsidRPr="00BF2959">
        <w:rPr>
          <w:b/>
          <w:u w:val="single"/>
        </w:rPr>
        <w:t xml:space="preserve"> zł płatne przelewem na konto Urzędu Gminy:</w:t>
      </w:r>
    </w:p>
    <w:p w:rsidR="00CC20B7" w:rsidRDefault="00C76E8B" w:rsidP="00C76E8B">
      <w:pPr>
        <w:jc w:val="both"/>
        <w:rPr>
          <w:szCs w:val="16"/>
        </w:rPr>
      </w:pPr>
      <w:r w:rsidRPr="00BF2959">
        <w:rPr>
          <w:b/>
          <w:szCs w:val="16"/>
          <w:u w:val="single"/>
        </w:rPr>
        <w:t>Bank Millennium Oddział Mrągowo</w:t>
      </w:r>
      <w:r w:rsidRPr="00BF2959">
        <w:rPr>
          <w:b/>
          <w:u w:val="single"/>
        </w:rPr>
        <w:t xml:space="preserve"> nr </w:t>
      </w:r>
      <w:r w:rsidRPr="00BF2959">
        <w:rPr>
          <w:b/>
          <w:szCs w:val="16"/>
          <w:u w:val="single"/>
        </w:rPr>
        <w:t>29116022020000000061936140</w:t>
      </w:r>
      <w:r w:rsidR="00BF2959">
        <w:rPr>
          <w:b/>
          <w:szCs w:val="16"/>
          <w:u w:val="single"/>
        </w:rPr>
        <w:t xml:space="preserve"> </w:t>
      </w:r>
      <w:r w:rsidRPr="00BF2959">
        <w:rPr>
          <w:b/>
          <w:szCs w:val="16"/>
          <w:u w:val="single"/>
        </w:rPr>
        <w:t xml:space="preserve">w terminie </w:t>
      </w:r>
      <w:r w:rsidR="00BF2959">
        <w:rPr>
          <w:b/>
          <w:szCs w:val="16"/>
          <w:u w:val="single"/>
        </w:rPr>
        <w:br/>
      </w:r>
      <w:r w:rsidRPr="00BF2959">
        <w:rPr>
          <w:b/>
          <w:szCs w:val="16"/>
          <w:u w:val="single"/>
        </w:rPr>
        <w:t xml:space="preserve">do </w:t>
      </w:r>
      <w:r w:rsidR="00275FA0" w:rsidRPr="00BF2959">
        <w:rPr>
          <w:b/>
          <w:szCs w:val="16"/>
          <w:u w:val="single"/>
        </w:rPr>
        <w:t>2</w:t>
      </w:r>
      <w:r w:rsidR="00EC1899">
        <w:rPr>
          <w:b/>
          <w:szCs w:val="16"/>
          <w:u w:val="single"/>
        </w:rPr>
        <w:t>3</w:t>
      </w:r>
      <w:r w:rsidRPr="00BF2959">
        <w:rPr>
          <w:b/>
          <w:szCs w:val="16"/>
          <w:u w:val="single"/>
        </w:rPr>
        <w:t xml:space="preserve">.10.2017 r. (w dniu </w:t>
      </w:r>
      <w:r w:rsidR="00275FA0" w:rsidRPr="00BF2959">
        <w:rPr>
          <w:b/>
          <w:szCs w:val="16"/>
          <w:u w:val="single"/>
        </w:rPr>
        <w:t>2</w:t>
      </w:r>
      <w:r w:rsidR="00EC1899">
        <w:rPr>
          <w:b/>
          <w:szCs w:val="16"/>
          <w:u w:val="single"/>
        </w:rPr>
        <w:t>3</w:t>
      </w:r>
      <w:r w:rsidRPr="00BF2959">
        <w:rPr>
          <w:b/>
          <w:szCs w:val="16"/>
          <w:u w:val="single"/>
        </w:rPr>
        <w:t>.10.2017 r. pieniądze muszą być na koncie gminy)</w:t>
      </w:r>
      <w:r w:rsidRPr="00BF2959">
        <w:rPr>
          <w:b/>
          <w:szCs w:val="16"/>
        </w:rPr>
        <w:t>.</w:t>
      </w:r>
    </w:p>
    <w:p w:rsidR="00C76E8B" w:rsidRDefault="00C76E8B" w:rsidP="00C76E8B">
      <w:pPr>
        <w:jc w:val="both"/>
      </w:pPr>
    </w:p>
    <w:p w:rsidR="00CC20B7" w:rsidRDefault="00C36D8A" w:rsidP="00AC38D8">
      <w:pPr>
        <w:jc w:val="both"/>
      </w:pPr>
      <w:r>
        <w:rPr>
          <w:b/>
        </w:rPr>
        <w:t>V</w:t>
      </w:r>
      <w:r w:rsidR="00C76E8B" w:rsidRPr="009513B4">
        <w:rPr>
          <w:b/>
        </w:rPr>
        <w:t>.</w:t>
      </w:r>
      <w:r w:rsidR="00C76E8B">
        <w:t xml:space="preserve"> Przetarg p</w:t>
      </w:r>
      <w:r w:rsidR="006E5853">
        <w:t>rzeprowadza się w dwóch etapach.</w:t>
      </w:r>
    </w:p>
    <w:p w:rsidR="00C76E8B" w:rsidRDefault="006E5853" w:rsidP="00AC38D8">
      <w:pPr>
        <w:jc w:val="both"/>
      </w:pPr>
      <w:r w:rsidRPr="009513B4">
        <w:rPr>
          <w:b/>
        </w:rPr>
        <w:t>a)</w:t>
      </w:r>
      <w:r>
        <w:t xml:space="preserve"> </w:t>
      </w:r>
      <w:r w:rsidR="00633C9A">
        <w:t>e</w:t>
      </w:r>
      <w:r w:rsidR="00C76E8B">
        <w:t xml:space="preserve">tap I – część jawna przetargu z udziałem oferentów </w:t>
      </w:r>
      <w:r w:rsidR="00B4597E">
        <w:t>polegająca na rozpoczęciu przetargu</w:t>
      </w:r>
      <w:r w:rsidR="00633C9A">
        <w:t>,</w:t>
      </w:r>
      <w:r w:rsidR="00B4597E">
        <w:t xml:space="preserve"> podaniu informacji o liczbie złożonych ofert, sprawdzeniu czy nie nastąpiło uszkodzenie lub naruszenie złożonych ofert, dokonaniu otwarcia kopert z ofertami nie ujawniając ich treści, sprawdzeniu tożsamości osób, które złożyły oferty oraz prawidłowości wniesienia wadium, oraz sprawdzeniu poszczególnych ofert pod kątem zgodności z warunkami zawartymi w ogłoszeniu </w:t>
      </w:r>
      <w:r w:rsidR="00F0618F">
        <w:br/>
      </w:r>
      <w:r w:rsidR="00B4597E">
        <w:t>o przetargu.</w:t>
      </w:r>
    </w:p>
    <w:p w:rsidR="00633C9A" w:rsidRDefault="00633C9A" w:rsidP="00AC38D8">
      <w:pPr>
        <w:jc w:val="both"/>
      </w:pPr>
      <w:r>
        <w:t xml:space="preserve">etap II – </w:t>
      </w:r>
      <w:r w:rsidR="00EC777E">
        <w:t xml:space="preserve">część niejawna </w:t>
      </w:r>
      <w:r w:rsidR="0058685B">
        <w:t xml:space="preserve">przetargu bez udziału oferentów polegająca na analizie i ocenie ofert </w:t>
      </w:r>
      <w:r w:rsidR="00F0618F">
        <w:br/>
      </w:r>
      <w:r w:rsidR="0058685B">
        <w:t>w oparciu o ustalone warunki przetargu i podjęciu decyzji odnośnie wyboru najkorzystniejszej oferty lub organizacji dodatkowego przetargu ustnego dla uczestników, którzy złożyli równorzędne oferty lub nierozstrzygnięciu przetargu</w:t>
      </w:r>
      <w:r>
        <w:t>.</w:t>
      </w:r>
    </w:p>
    <w:p w:rsidR="00991EA6" w:rsidRDefault="00991EA6" w:rsidP="00AC38D8">
      <w:pPr>
        <w:jc w:val="both"/>
      </w:pPr>
    </w:p>
    <w:p w:rsidR="00C42154" w:rsidRDefault="00C42154" w:rsidP="00AC38D8">
      <w:pPr>
        <w:jc w:val="both"/>
      </w:pPr>
    </w:p>
    <w:p w:rsidR="00C42154" w:rsidRDefault="00C42154" w:rsidP="00AC38D8">
      <w:pPr>
        <w:jc w:val="both"/>
      </w:pPr>
    </w:p>
    <w:p w:rsidR="00C42154" w:rsidRDefault="00C42154" w:rsidP="00AC38D8">
      <w:pPr>
        <w:jc w:val="both"/>
      </w:pPr>
    </w:p>
    <w:p w:rsidR="002661A4" w:rsidRDefault="00C36D8A" w:rsidP="00AC38D8">
      <w:pPr>
        <w:jc w:val="both"/>
      </w:pPr>
      <w:r>
        <w:rPr>
          <w:b/>
        </w:rPr>
        <w:lastRenderedPageBreak/>
        <w:t>VI</w:t>
      </w:r>
      <w:r w:rsidR="002661A4" w:rsidRPr="002661A4">
        <w:rPr>
          <w:b/>
        </w:rPr>
        <w:t>.</w:t>
      </w:r>
      <w:r w:rsidR="00F0618F">
        <w:t xml:space="preserve"> Kryteria oceny ofert.</w:t>
      </w:r>
    </w:p>
    <w:p w:rsidR="002661A4" w:rsidRDefault="0030276F" w:rsidP="00AC38D8">
      <w:pPr>
        <w:jc w:val="both"/>
      </w:pPr>
      <w:r>
        <w:t>1</w:t>
      </w:r>
      <w:r w:rsidR="00D576ED">
        <w:t xml:space="preserve">. </w:t>
      </w:r>
      <w:r w:rsidR="002661A4">
        <w:t>Przy wyborze oferty wydzierżawiający będzie się kierował następującym kryterium:</w:t>
      </w:r>
    </w:p>
    <w:p w:rsidR="002661A4" w:rsidRDefault="002661A4" w:rsidP="00E53853">
      <w:pPr>
        <w:pStyle w:val="Akapitzlist"/>
        <w:numPr>
          <w:ilvl w:val="0"/>
          <w:numId w:val="13"/>
        </w:numPr>
        <w:jc w:val="both"/>
      </w:pPr>
      <w:r>
        <w:t>cena brutto – 4</w:t>
      </w:r>
      <w:r w:rsidR="00F94F17">
        <w:t>0</w:t>
      </w:r>
      <w:r>
        <w:t>% - 4</w:t>
      </w:r>
      <w:r w:rsidR="00F94F17">
        <w:t>0</w:t>
      </w:r>
      <w:r>
        <w:t xml:space="preserve"> pkt.</w:t>
      </w:r>
    </w:p>
    <w:p w:rsidR="002661A4" w:rsidRDefault="002661A4" w:rsidP="002661A4">
      <w:pPr>
        <w:jc w:val="both"/>
      </w:pPr>
      <w:r>
        <w:t xml:space="preserve">Ilość punktów w kryterium </w:t>
      </w:r>
      <w:r w:rsidR="00E53853" w:rsidRPr="00E53853">
        <w:rPr>
          <w:u w:val="single"/>
        </w:rPr>
        <w:t>cena</w:t>
      </w:r>
      <w:r w:rsidR="00E53853">
        <w:t xml:space="preserve"> </w:t>
      </w:r>
      <w:r>
        <w:t>będzie przyznawana oferentom z zastosowaniem następującego wzoru:</w:t>
      </w:r>
    </w:p>
    <w:p w:rsidR="002661A4" w:rsidRDefault="002661A4" w:rsidP="002661A4">
      <w:pPr>
        <w:jc w:val="both"/>
      </w:pPr>
    </w:p>
    <w:p w:rsidR="002661A4" w:rsidRDefault="002661A4" w:rsidP="002661A4">
      <w:pPr>
        <w:jc w:val="both"/>
      </w:pPr>
      <w:r>
        <w:t xml:space="preserve">                  </w:t>
      </w:r>
      <w:r w:rsidR="00E53853">
        <w:t xml:space="preserve">C </w:t>
      </w:r>
      <w:proofErr w:type="spellStart"/>
      <w:r w:rsidR="00E53853">
        <w:t>bad</w:t>
      </w:r>
      <w:proofErr w:type="spellEnd"/>
      <w:r w:rsidR="00E53853">
        <w:t>.</w:t>
      </w:r>
    </w:p>
    <w:p w:rsidR="002661A4" w:rsidRDefault="002661A4" w:rsidP="002661A4">
      <w:pPr>
        <w:jc w:val="both"/>
      </w:pPr>
      <w:r>
        <w:t>C = ---</w:t>
      </w:r>
      <w:r w:rsidR="00E53853">
        <w:t>-----------------------</w:t>
      </w:r>
      <w:r>
        <w:t xml:space="preserve"> x 4</w:t>
      </w:r>
      <w:r w:rsidR="00F94F17">
        <w:t>0</w:t>
      </w:r>
      <w:r>
        <w:t>%</w:t>
      </w:r>
    </w:p>
    <w:p w:rsidR="002661A4" w:rsidRDefault="002661A4" w:rsidP="002661A4">
      <w:pPr>
        <w:jc w:val="both"/>
      </w:pPr>
      <w:r>
        <w:t xml:space="preserve">              </w:t>
      </w:r>
      <w:r w:rsidR="00E53853">
        <w:t xml:space="preserve">    C max.</w:t>
      </w:r>
    </w:p>
    <w:p w:rsidR="00E53853" w:rsidRDefault="00E53853" w:rsidP="002661A4">
      <w:pPr>
        <w:jc w:val="both"/>
      </w:pPr>
    </w:p>
    <w:p w:rsidR="00E53853" w:rsidRDefault="00E53853" w:rsidP="002661A4">
      <w:pPr>
        <w:jc w:val="both"/>
      </w:pPr>
      <w:r>
        <w:t>gdzie:</w:t>
      </w:r>
    </w:p>
    <w:p w:rsidR="00E53853" w:rsidRDefault="00E53853" w:rsidP="002661A4">
      <w:pPr>
        <w:jc w:val="both"/>
      </w:pPr>
      <w:r>
        <w:t>C – ilość punktów oferty badanej</w:t>
      </w:r>
    </w:p>
    <w:p w:rsidR="00E53853" w:rsidRDefault="00E53853" w:rsidP="002661A4">
      <w:pPr>
        <w:jc w:val="both"/>
      </w:pPr>
      <w:r>
        <w:t>C max. – najwyższa cena brutto spośród wszystkich podlegających ocenie ofert</w:t>
      </w:r>
    </w:p>
    <w:p w:rsidR="00E53853" w:rsidRDefault="00E53853" w:rsidP="002661A4">
      <w:pPr>
        <w:jc w:val="both"/>
      </w:pPr>
      <w:r>
        <w:t xml:space="preserve">C </w:t>
      </w:r>
      <w:proofErr w:type="spellStart"/>
      <w:r>
        <w:t>bad</w:t>
      </w:r>
      <w:proofErr w:type="spellEnd"/>
      <w:r>
        <w:t>. – cena brutto oferty badanej</w:t>
      </w:r>
    </w:p>
    <w:p w:rsidR="00D576ED" w:rsidRDefault="00D576ED" w:rsidP="00AC38D8">
      <w:pPr>
        <w:jc w:val="both"/>
      </w:pPr>
    </w:p>
    <w:p w:rsidR="002661A4" w:rsidRDefault="00E53853" w:rsidP="00E53853">
      <w:pPr>
        <w:pStyle w:val="Akapitzlist"/>
        <w:numPr>
          <w:ilvl w:val="0"/>
          <w:numId w:val="13"/>
        </w:numPr>
        <w:jc w:val="both"/>
      </w:pPr>
      <w:r>
        <w:t xml:space="preserve">wysokość </w:t>
      </w:r>
      <w:r w:rsidR="008B5C93">
        <w:t xml:space="preserve">niezbędnych </w:t>
      </w:r>
      <w:r>
        <w:t xml:space="preserve">nakładów finansowych – </w:t>
      </w:r>
      <w:r w:rsidR="00F0618F">
        <w:t>45</w:t>
      </w:r>
      <w:r>
        <w:t xml:space="preserve">% - </w:t>
      </w:r>
      <w:r w:rsidR="00F0618F">
        <w:t>4</w:t>
      </w:r>
      <w:r>
        <w:t xml:space="preserve">5 pkt. </w:t>
      </w:r>
    </w:p>
    <w:p w:rsidR="002661A4" w:rsidRDefault="00E53853" w:rsidP="00AC38D8">
      <w:pPr>
        <w:jc w:val="both"/>
      </w:pPr>
      <w:r>
        <w:t xml:space="preserve">Wysokość </w:t>
      </w:r>
      <w:r w:rsidR="008B5C93">
        <w:t xml:space="preserve">niezbędnych </w:t>
      </w:r>
      <w:r w:rsidRPr="00AC1062">
        <w:rPr>
          <w:u w:val="single"/>
        </w:rPr>
        <w:t>nakładów</w:t>
      </w:r>
      <w:r>
        <w:t xml:space="preserve"> finansowych poniesionych na inwestycje w infrastrukturę techniczną</w:t>
      </w:r>
      <w:r w:rsidR="00AC1062">
        <w:t xml:space="preserve"> służącą rozwojowi aktywnych form turystyki będzie przyznawana oferentom z zastosowaniem następującego wzoru:</w:t>
      </w:r>
    </w:p>
    <w:p w:rsidR="00AC1062" w:rsidRDefault="00AC1062" w:rsidP="00AC38D8">
      <w:pPr>
        <w:jc w:val="both"/>
      </w:pPr>
    </w:p>
    <w:p w:rsidR="00AC1062" w:rsidRDefault="00AC1062" w:rsidP="00AC38D8">
      <w:pPr>
        <w:jc w:val="both"/>
      </w:pPr>
      <w:r>
        <w:t xml:space="preserve">                 N </w:t>
      </w:r>
      <w:proofErr w:type="spellStart"/>
      <w:r>
        <w:t>bad</w:t>
      </w:r>
      <w:proofErr w:type="spellEnd"/>
      <w:r>
        <w:t>.</w:t>
      </w:r>
    </w:p>
    <w:p w:rsidR="00AC1062" w:rsidRDefault="00AC1062" w:rsidP="00AC38D8">
      <w:pPr>
        <w:jc w:val="both"/>
      </w:pPr>
      <w:r>
        <w:t xml:space="preserve">N = ------------------------- x </w:t>
      </w:r>
      <w:r w:rsidR="00F0618F">
        <w:t>4</w:t>
      </w:r>
      <w:r>
        <w:t>5%</w:t>
      </w:r>
    </w:p>
    <w:p w:rsidR="00AC1062" w:rsidRDefault="00AC1062" w:rsidP="00AC38D8">
      <w:pPr>
        <w:jc w:val="both"/>
      </w:pPr>
      <w:r>
        <w:t xml:space="preserve">                 N max.</w:t>
      </w:r>
    </w:p>
    <w:p w:rsidR="00AC1062" w:rsidRDefault="00AC1062" w:rsidP="00AC38D8">
      <w:pPr>
        <w:jc w:val="both"/>
      </w:pPr>
      <w:r>
        <w:t>gdzie:</w:t>
      </w:r>
    </w:p>
    <w:p w:rsidR="00AC1062" w:rsidRDefault="00AC1062" w:rsidP="00AC38D8">
      <w:pPr>
        <w:jc w:val="both"/>
      </w:pPr>
      <w:r>
        <w:t>N – ilość punktów oferty badanej</w:t>
      </w:r>
    </w:p>
    <w:p w:rsidR="00AC1062" w:rsidRDefault="00AC1062" w:rsidP="00AC38D8">
      <w:pPr>
        <w:jc w:val="both"/>
      </w:pPr>
      <w:r>
        <w:t>N max. – najwyższe zaoferowane nakłady spośród wszystkich podlegających ocenie ofert,</w:t>
      </w:r>
    </w:p>
    <w:p w:rsidR="00AC1062" w:rsidRDefault="00AC1062" w:rsidP="00AC38D8">
      <w:pPr>
        <w:jc w:val="both"/>
      </w:pPr>
      <w:r>
        <w:t xml:space="preserve">N </w:t>
      </w:r>
      <w:proofErr w:type="spellStart"/>
      <w:r>
        <w:t>bad</w:t>
      </w:r>
      <w:proofErr w:type="spellEnd"/>
      <w:r>
        <w:t>. – nakłady zaoferowane przez badanego oferenta</w:t>
      </w:r>
    </w:p>
    <w:p w:rsidR="00AC1062" w:rsidRDefault="00AC1062" w:rsidP="00AC38D8">
      <w:pPr>
        <w:jc w:val="both"/>
      </w:pPr>
    </w:p>
    <w:p w:rsidR="00F94F17" w:rsidRDefault="00F94F17" w:rsidP="00F94F17">
      <w:pPr>
        <w:pStyle w:val="Akapitzlist"/>
        <w:numPr>
          <w:ilvl w:val="0"/>
          <w:numId w:val="13"/>
        </w:numPr>
        <w:jc w:val="both"/>
      </w:pPr>
      <w:r w:rsidRPr="00F94F17">
        <w:rPr>
          <w:u w:val="single"/>
        </w:rPr>
        <w:t>termin</w:t>
      </w:r>
      <w:r>
        <w:t xml:space="preserve"> rozpoczęcia działalności – </w:t>
      </w:r>
      <w:r w:rsidR="00F0618F">
        <w:t>1</w:t>
      </w:r>
      <w:r>
        <w:t xml:space="preserve">5% - </w:t>
      </w:r>
      <w:r w:rsidR="00F0618F">
        <w:t>1</w:t>
      </w:r>
      <w:r>
        <w:t>5 pkt.</w:t>
      </w:r>
    </w:p>
    <w:p w:rsidR="00F94F17" w:rsidRDefault="00F94F17" w:rsidP="00AC38D8">
      <w:pPr>
        <w:jc w:val="both"/>
      </w:pPr>
    </w:p>
    <w:p w:rsidR="00AC1062" w:rsidRDefault="0030276F" w:rsidP="00AC38D8">
      <w:pPr>
        <w:jc w:val="both"/>
      </w:pPr>
      <w:r>
        <w:t>2</w:t>
      </w:r>
      <w:r w:rsidR="00D576ED">
        <w:t xml:space="preserve">. </w:t>
      </w:r>
      <w:r w:rsidR="00AC1062">
        <w:t>Za najkorzystniejszą ofertę zostanie uznana oferta, która uzyskała łącznie najwyższą liczbę punktów obliczoną wg następującego wzoru:</w:t>
      </w:r>
    </w:p>
    <w:p w:rsidR="00AC1062" w:rsidRPr="00AC1062" w:rsidRDefault="00AC1062" w:rsidP="00AC1062">
      <w:pPr>
        <w:jc w:val="center"/>
        <w:rPr>
          <w:b/>
        </w:rPr>
      </w:pPr>
      <w:r w:rsidRPr="00AC1062">
        <w:rPr>
          <w:b/>
        </w:rPr>
        <w:t>P = C + N</w:t>
      </w:r>
      <w:r w:rsidR="00F94F17">
        <w:rPr>
          <w:b/>
        </w:rPr>
        <w:t xml:space="preserve"> + T</w:t>
      </w:r>
    </w:p>
    <w:p w:rsidR="00AC1062" w:rsidRDefault="00AC1062" w:rsidP="00AC38D8">
      <w:pPr>
        <w:jc w:val="both"/>
      </w:pPr>
    </w:p>
    <w:p w:rsidR="00CC20B7" w:rsidRPr="00847AA1" w:rsidRDefault="00D576ED" w:rsidP="00AC38D8">
      <w:pPr>
        <w:jc w:val="both"/>
        <w:rPr>
          <w:b/>
        </w:rPr>
      </w:pPr>
      <w:r>
        <w:rPr>
          <w:b/>
        </w:rPr>
        <w:t>VII</w:t>
      </w:r>
      <w:r w:rsidR="00991EA6">
        <w:rPr>
          <w:b/>
        </w:rPr>
        <w:t xml:space="preserve">. </w:t>
      </w:r>
      <w:r w:rsidR="00633C9A" w:rsidRPr="00847AA1">
        <w:rPr>
          <w:b/>
        </w:rPr>
        <w:t xml:space="preserve">Otwarcie ofert odbędzie się w siedzibie Urzędu Gminy Mrągowo w Mrągowie </w:t>
      </w:r>
      <w:r>
        <w:rPr>
          <w:b/>
        </w:rPr>
        <w:br/>
      </w:r>
      <w:r w:rsidR="00633C9A" w:rsidRPr="00847AA1">
        <w:rPr>
          <w:b/>
        </w:rPr>
        <w:t>ul. Królewiecka 60A sala nr 1 (parter) w dniu 2</w:t>
      </w:r>
      <w:r w:rsidR="00275FA0">
        <w:rPr>
          <w:b/>
        </w:rPr>
        <w:t>7</w:t>
      </w:r>
      <w:r w:rsidR="00633C9A" w:rsidRPr="00847AA1">
        <w:rPr>
          <w:b/>
        </w:rPr>
        <w:t>.10.2017 r. o godz. 1</w:t>
      </w:r>
      <w:r w:rsidR="00EC1899">
        <w:rPr>
          <w:b/>
        </w:rPr>
        <w:t>3</w:t>
      </w:r>
      <w:r w:rsidR="00633C9A" w:rsidRPr="00847AA1">
        <w:rPr>
          <w:b/>
        </w:rPr>
        <w:t>.00</w:t>
      </w:r>
    </w:p>
    <w:p w:rsidR="00CC20B7" w:rsidRDefault="00CC20B7" w:rsidP="00AC38D8">
      <w:pPr>
        <w:jc w:val="both"/>
      </w:pPr>
    </w:p>
    <w:p w:rsidR="00CC20B7" w:rsidRDefault="00D576ED" w:rsidP="00AC38D8">
      <w:pPr>
        <w:jc w:val="both"/>
      </w:pPr>
      <w:r>
        <w:rPr>
          <w:b/>
        </w:rPr>
        <w:t>VIII</w:t>
      </w:r>
      <w:r w:rsidR="00633C9A" w:rsidRPr="009513B4">
        <w:rPr>
          <w:b/>
        </w:rPr>
        <w:t>.</w:t>
      </w:r>
      <w:r w:rsidR="00633C9A">
        <w:t xml:space="preserve"> Wadium wpłacone przez uczestnika, który przetarg wygrał zalicza się na poczet czynszu dzierżawnego.</w:t>
      </w:r>
    </w:p>
    <w:p w:rsidR="00CC20B7" w:rsidRDefault="00CC20B7" w:rsidP="00AC38D8">
      <w:pPr>
        <w:jc w:val="both"/>
      </w:pPr>
    </w:p>
    <w:p w:rsidR="00CC20B7" w:rsidRDefault="00D576ED" w:rsidP="00AC38D8">
      <w:pPr>
        <w:jc w:val="both"/>
      </w:pPr>
      <w:r>
        <w:rPr>
          <w:b/>
        </w:rPr>
        <w:t>IX</w:t>
      </w:r>
      <w:r w:rsidR="00633C9A" w:rsidRPr="009513B4">
        <w:rPr>
          <w:b/>
        </w:rPr>
        <w:t>.</w:t>
      </w:r>
      <w:r w:rsidR="00633C9A">
        <w:t xml:space="preserve"> Jeżeli podmiot ustalony jako dzierżawca nieruchomości nie przystąpi bez usprawiedliwienia do zawarcia umowy dzierżawy w miejscu i w terminie podanym w zawiadomieniu, organizator przetargu może odstąpić od zawarcia umowy, a wpłacone wadium nie podlega zwrotowi.</w:t>
      </w:r>
    </w:p>
    <w:p w:rsidR="00CC20B7" w:rsidRDefault="00CC20B7" w:rsidP="00AC38D8">
      <w:pPr>
        <w:jc w:val="both"/>
      </w:pPr>
    </w:p>
    <w:p w:rsidR="00871788" w:rsidRDefault="00871788" w:rsidP="00AC38D8">
      <w:pPr>
        <w:jc w:val="both"/>
      </w:pPr>
    </w:p>
    <w:p w:rsidR="00871788" w:rsidRDefault="00871788" w:rsidP="00AC38D8">
      <w:pPr>
        <w:jc w:val="both"/>
      </w:pPr>
    </w:p>
    <w:p w:rsidR="0090386F" w:rsidRDefault="0090386F" w:rsidP="00AC38D8">
      <w:pPr>
        <w:jc w:val="both"/>
      </w:pPr>
    </w:p>
    <w:p w:rsidR="00C91FA8" w:rsidRPr="00920E89" w:rsidRDefault="00D576ED" w:rsidP="00AC38D8">
      <w:pPr>
        <w:jc w:val="both"/>
        <w:rPr>
          <w:b/>
        </w:rPr>
      </w:pPr>
      <w:r>
        <w:rPr>
          <w:b/>
        </w:rPr>
        <w:lastRenderedPageBreak/>
        <w:t>X</w:t>
      </w:r>
      <w:r w:rsidR="00847AA1">
        <w:rPr>
          <w:b/>
        </w:rPr>
        <w:t xml:space="preserve">. </w:t>
      </w:r>
      <w:r w:rsidR="00210803" w:rsidRPr="00920E89">
        <w:rPr>
          <w:b/>
        </w:rPr>
        <w:t>WARUNKI DZIERŻAWY:</w:t>
      </w:r>
    </w:p>
    <w:p w:rsidR="00210803" w:rsidRDefault="00210803" w:rsidP="00AC38D8">
      <w:pPr>
        <w:jc w:val="both"/>
      </w:pPr>
      <w:r w:rsidRPr="009513B4">
        <w:rPr>
          <w:b/>
        </w:rPr>
        <w:t>1.</w:t>
      </w:r>
      <w:r>
        <w:t xml:space="preserve"> Nieruchomość przeznaczona jest do prowadzenia nieuciążliwej działalności gospodarczej związanej z</w:t>
      </w:r>
      <w:r w:rsidR="00993D1B">
        <w:t>e sportem i turystyką</w:t>
      </w:r>
      <w:r>
        <w:t>.</w:t>
      </w:r>
    </w:p>
    <w:p w:rsidR="00210803" w:rsidRDefault="00210803" w:rsidP="00AC38D8">
      <w:pPr>
        <w:jc w:val="both"/>
      </w:pPr>
      <w:r w:rsidRPr="009513B4">
        <w:rPr>
          <w:b/>
        </w:rPr>
        <w:t>2.</w:t>
      </w:r>
      <w:r>
        <w:t xml:space="preserve"> Dzierżawca zobowiązany jest do ponoszenia niezbędnych nakładów w celu utrzymania obiektów w należytym niepogorszonym stanie przy zachowaniu przeznaczenia przedmiotu dzierżawy. Wszelkie nakłady nie stanowiące nakładów koniecznych wymagają akceptacji Wydzierżawiającego i muszą być zgodne z wymogami prawa budowlanego.</w:t>
      </w:r>
    </w:p>
    <w:p w:rsidR="00210803" w:rsidRDefault="00210803" w:rsidP="00AC38D8">
      <w:pPr>
        <w:jc w:val="both"/>
      </w:pPr>
      <w:r w:rsidRPr="009513B4">
        <w:rPr>
          <w:b/>
        </w:rPr>
        <w:t>3.</w:t>
      </w:r>
      <w:r>
        <w:t xml:space="preserve"> Czynsz dzierżawny miesięczny płatny jest miesięcznie, z góry do 15-go każdego miesiąca</w:t>
      </w:r>
      <w:r w:rsidR="003A3DCA">
        <w:t>.</w:t>
      </w:r>
    </w:p>
    <w:p w:rsidR="003A3DCA" w:rsidRPr="003A3DCA" w:rsidRDefault="003A3DCA" w:rsidP="003A3DCA">
      <w:pPr>
        <w:jc w:val="both"/>
        <w:rPr>
          <w:rFonts w:eastAsiaTheme="minorHAnsi"/>
          <w:lang w:eastAsia="en-US"/>
        </w:rPr>
      </w:pPr>
      <w:r w:rsidRPr="009513B4">
        <w:rPr>
          <w:rFonts w:eastAsiaTheme="minorHAnsi"/>
          <w:b/>
          <w:lang w:eastAsia="en-US"/>
        </w:rPr>
        <w:t>4.</w:t>
      </w:r>
      <w:r w:rsidRPr="003A3DCA">
        <w:rPr>
          <w:rFonts w:eastAsiaTheme="minorHAnsi"/>
          <w:lang w:eastAsia="en-US"/>
        </w:rPr>
        <w:t xml:space="preserve"> 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3A3DCA" w:rsidRPr="003A3DCA" w:rsidRDefault="003A3DCA" w:rsidP="003A3DCA">
      <w:pPr>
        <w:jc w:val="both"/>
        <w:rPr>
          <w:rFonts w:eastAsiaTheme="minorHAnsi"/>
          <w:lang w:eastAsia="en-US"/>
        </w:rPr>
      </w:pPr>
      <w:r w:rsidRPr="003A3DCA">
        <w:rPr>
          <w:rFonts w:eastAsiaTheme="minorHAnsi"/>
          <w:lang w:eastAsia="en-US"/>
        </w:rPr>
        <w:t xml:space="preserve">na podstawie przepisów ustawy o podatkach i opłatach lokalnych ogłoszony w Monitorze Polskim. </w:t>
      </w:r>
      <w:r w:rsidRPr="003A3DCA">
        <w:rPr>
          <w:rFonts w:eastAsiaTheme="minorHAnsi"/>
          <w:szCs w:val="22"/>
          <w:lang w:eastAsia="en-US"/>
        </w:rPr>
        <w:t xml:space="preserve">Zmiana czynszu następuje </w:t>
      </w:r>
      <w:r w:rsidRPr="003A3DCA">
        <w:rPr>
          <w:rFonts w:eastAsiaTheme="minorHAnsi"/>
          <w:lang w:eastAsia="en-US"/>
        </w:rPr>
        <w:t>w drodze jednostronnego oświadczenia woli wynajmującego określającego sposób naliczenia z podaniem daty publikacji wskaźników wzrostu cen przez Prezesa GUS złożonego do dnia 31 grudnia roku poprzedzającego zmianę czynszu.</w:t>
      </w:r>
    </w:p>
    <w:p w:rsidR="003A3DCA" w:rsidRDefault="00506B7E" w:rsidP="00AC38D8">
      <w:pPr>
        <w:jc w:val="both"/>
      </w:pPr>
      <w:r w:rsidRPr="009513B4">
        <w:rPr>
          <w:b/>
        </w:rPr>
        <w:t>5</w:t>
      </w:r>
      <w:r w:rsidR="003A3DCA" w:rsidRPr="009513B4">
        <w:rPr>
          <w:b/>
        </w:rPr>
        <w:t>.</w:t>
      </w:r>
      <w:r w:rsidR="003A3DCA">
        <w:t xml:space="preserve"> Wydzierżawiający może rozwiązać umowę bez wypowiedzenia ze skutkiem natychmiastowym w przypadkach, jeżeli dzierżawca będzie wykorzystywał grunt niezgodnie z przeznaczeniem lub zalegał z opłatą czynszu za dwa kolejne okresy płatności.</w:t>
      </w:r>
    </w:p>
    <w:p w:rsidR="003A3DCA" w:rsidRDefault="00506B7E" w:rsidP="00AC38D8">
      <w:pPr>
        <w:jc w:val="both"/>
      </w:pPr>
      <w:r w:rsidRPr="009513B4">
        <w:rPr>
          <w:b/>
        </w:rPr>
        <w:t>6</w:t>
      </w:r>
      <w:r w:rsidR="003A3DCA" w:rsidRPr="009513B4">
        <w:rPr>
          <w:b/>
        </w:rPr>
        <w:t>.</w:t>
      </w:r>
      <w:r w:rsidR="003A3DCA">
        <w:t xml:space="preserve"> Dzierżawca jest zobowiązany do ponoszenia wszelkich obciążeń związanych z przedmiotem dzierżawy – podatku od nieruchomości oraz innych obciążeń związanych z jego posiadaniem.</w:t>
      </w:r>
    </w:p>
    <w:p w:rsidR="003A3DCA" w:rsidRDefault="00506B7E" w:rsidP="00AC38D8">
      <w:pPr>
        <w:jc w:val="both"/>
      </w:pPr>
      <w:r w:rsidRPr="009513B4">
        <w:rPr>
          <w:b/>
        </w:rPr>
        <w:t>7</w:t>
      </w:r>
      <w:r w:rsidR="003A3DCA" w:rsidRPr="009513B4">
        <w:rPr>
          <w:b/>
        </w:rPr>
        <w:t>.</w:t>
      </w:r>
      <w:r w:rsidR="003A3DCA">
        <w:t xml:space="preserve"> Dzierżawca dokona obowiązkowo i we własnym zakresie ubezpieczenia obiektów na wypadek pożaru czy działania siły wyższej od </w:t>
      </w:r>
      <w:r w:rsidR="000320C7">
        <w:t>1 marca 2018 r.</w:t>
      </w:r>
    </w:p>
    <w:p w:rsidR="000320C7" w:rsidRDefault="00506B7E" w:rsidP="00AC38D8">
      <w:pPr>
        <w:jc w:val="both"/>
      </w:pPr>
      <w:r w:rsidRPr="009513B4">
        <w:rPr>
          <w:b/>
        </w:rPr>
        <w:t>8</w:t>
      </w:r>
      <w:r w:rsidR="000320C7" w:rsidRPr="009513B4">
        <w:rPr>
          <w:b/>
        </w:rPr>
        <w:t>.</w:t>
      </w:r>
      <w:r w:rsidR="000320C7">
        <w:t xml:space="preserve"> Dostawa wody, prądu i odprowadzanie ścieków następuje na podstawie odrębnych umów zawartych z dostawcami.</w:t>
      </w:r>
    </w:p>
    <w:p w:rsidR="000320C7" w:rsidRDefault="00506B7E" w:rsidP="00AC38D8">
      <w:pPr>
        <w:jc w:val="both"/>
      </w:pPr>
      <w:r w:rsidRPr="009513B4">
        <w:rPr>
          <w:b/>
        </w:rPr>
        <w:t>9</w:t>
      </w:r>
      <w:r w:rsidR="000320C7" w:rsidRPr="009513B4">
        <w:rPr>
          <w:b/>
        </w:rPr>
        <w:t>.</w:t>
      </w:r>
      <w:r w:rsidR="000320C7">
        <w:t xml:space="preserve"> Wszelkich formalności związanych z rozpoczęciem i prowadzeniem działalności na dzierżawionej nieruchomości dopełni Dzierżawca.</w:t>
      </w:r>
    </w:p>
    <w:p w:rsidR="000320C7" w:rsidRDefault="000947EB" w:rsidP="00AC38D8">
      <w:pPr>
        <w:jc w:val="both"/>
      </w:pPr>
      <w:r w:rsidRPr="009513B4">
        <w:rPr>
          <w:b/>
        </w:rPr>
        <w:t>1</w:t>
      </w:r>
      <w:r w:rsidR="00506B7E" w:rsidRPr="009513B4">
        <w:rPr>
          <w:b/>
        </w:rPr>
        <w:t>0</w:t>
      </w:r>
      <w:r w:rsidR="000320C7" w:rsidRPr="009513B4">
        <w:rPr>
          <w:b/>
        </w:rPr>
        <w:t>.</w:t>
      </w:r>
      <w:r w:rsidR="000320C7">
        <w:t xml:space="preserve"> Dzierżawca nie może oddać przedmiotu dzierżawy osobie trzeciej do korzystania, jak również przelewać praw z umowy bez zgody na piśmie Wydzierżawiającego.</w:t>
      </w:r>
    </w:p>
    <w:p w:rsidR="000320C7" w:rsidRDefault="000947EB" w:rsidP="00AC38D8">
      <w:pPr>
        <w:jc w:val="both"/>
      </w:pPr>
      <w:r w:rsidRPr="009513B4">
        <w:rPr>
          <w:b/>
        </w:rPr>
        <w:t>1</w:t>
      </w:r>
      <w:r w:rsidR="00506B7E" w:rsidRPr="009513B4">
        <w:rPr>
          <w:b/>
        </w:rPr>
        <w:t>1</w:t>
      </w:r>
      <w:r w:rsidR="000320C7" w:rsidRPr="009513B4">
        <w:rPr>
          <w:b/>
        </w:rPr>
        <w:t>.</w:t>
      </w:r>
      <w:r w:rsidR="000320C7">
        <w:t xml:space="preserve"> Przedmiot dzierżawy nie może stanowić zabezpieczenia ani obciążania prawami rzeczowymi.</w:t>
      </w:r>
    </w:p>
    <w:p w:rsidR="000320C7" w:rsidRDefault="000320C7" w:rsidP="00AC38D8">
      <w:pPr>
        <w:jc w:val="both"/>
      </w:pPr>
    </w:p>
    <w:p w:rsidR="000320C7" w:rsidRDefault="000320C7" w:rsidP="00AC38D8">
      <w:pPr>
        <w:jc w:val="both"/>
      </w:pPr>
      <w:r>
        <w:t>Zastrzega się prawo unieważnienia przetargu z ważnych przyczyn, o czym poinformuje się zainteresowanych w formie właściwej dla ogłoszenia o przetargu.</w:t>
      </w:r>
    </w:p>
    <w:p w:rsidR="000320C7" w:rsidRDefault="000320C7" w:rsidP="00AC38D8">
      <w:pPr>
        <w:jc w:val="both"/>
      </w:pPr>
    </w:p>
    <w:p w:rsidR="000320C7" w:rsidRPr="009171BE" w:rsidRDefault="00EF5531" w:rsidP="00AC38D8">
      <w:pPr>
        <w:jc w:val="both"/>
      </w:pPr>
      <w:r>
        <w:t xml:space="preserve">Dodatkowe informacje można uzyskać w siedzibie Urzędu Gminy Mrągowo, ul. Królewiecka 60A, pok. nr 10 tel. 89 7412924 wew. 206 </w:t>
      </w:r>
      <w:r w:rsidR="009171BE">
        <w:t xml:space="preserve">(kierownik referatu RBK Wojciech Trawiński) lub pok. nr 9 tel. 89 7412924 wew. 204 (inspektor Wioleta Jarosz) </w:t>
      </w:r>
      <w:r>
        <w:t>w godzinach od 8</w:t>
      </w:r>
      <w:r w:rsidRPr="00EF5531">
        <w:rPr>
          <w:vertAlign w:val="superscript"/>
        </w:rPr>
        <w:t>00</w:t>
      </w:r>
      <w:r>
        <w:t xml:space="preserve"> do 15</w:t>
      </w:r>
      <w:r w:rsidRPr="00EF5531">
        <w:rPr>
          <w:vertAlign w:val="superscript"/>
        </w:rPr>
        <w:t>00</w:t>
      </w:r>
    </w:p>
    <w:p w:rsidR="00920E89" w:rsidRDefault="00920E89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F94F17" w:rsidRDefault="00F94F17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Default="0046736B" w:rsidP="00AC38D8">
      <w:pPr>
        <w:jc w:val="both"/>
        <w:rPr>
          <w:sz w:val="18"/>
          <w:szCs w:val="18"/>
        </w:rPr>
      </w:pPr>
    </w:p>
    <w:p w:rsidR="0046736B" w:rsidRPr="00920E89" w:rsidRDefault="0046736B" w:rsidP="00AC38D8">
      <w:pPr>
        <w:jc w:val="both"/>
        <w:rPr>
          <w:sz w:val="18"/>
          <w:szCs w:val="18"/>
        </w:rPr>
      </w:pPr>
      <w:r>
        <w:rPr>
          <w:sz w:val="18"/>
          <w:szCs w:val="18"/>
        </w:rPr>
        <w:t>WJ</w:t>
      </w:r>
    </w:p>
    <w:sectPr w:rsidR="0046736B" w:rsidRPr="00920E89" w:rsidSect="005233EC"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DE" w:rsidRDefault="00B742DE" w:rsidP="00920E89">
      <w:r>
        <w:separator/>
      </w:r>
    </w:p>
  </w:endnote>
  <w:endnote w:type="continuationSeparator" w:id="0">
    <w:p w:rsidR="00B742DE" w:rsidRDefault="00B742DE" w:rsidP="009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0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89" w:rsidRDefault="00920E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89" w:rsidRDefault="00920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DE" w:rsidRDefault="00B742DE" w:rsidP="00920E89">
      <w:r>
        <w:separator/>
      </w:r>
    </w:p>
  </w:footnote>
  <w:footnote w:type="continuationSeparator" w:id="0">
    <w:p w:rsidR="00B742DE" w:rsidRDefault="00B742DE" w:rsidP="009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BE9"/>
    <w:multiLevelType w:val="hybridMultilevel"/>
    <w:tmpl w:val="F72CE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23C20"/>
    <w:multiLevelType w:val="hybridMultilevel"/>
    <w:tmpl w:val="64D82A0C"/>
    <w:lvl w:ilvl="0" w:tplc="9B4E7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4171C"/>
    <w:multiLevelType w:val="hybridMultilevel"/>
    <w:tmpl w:val="92C2C722"/>
    <w:lvl w:ilvl="0" w:tplc="9B4E7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500C"/>
    <w:rsid w:val="000320C7"/>
    <w:rsid w:val="00032E7D"/>
    <w:rsid w:val="000354C3"/>
    <w:rsid w:val="00035C9D"/>
    <w:rsid w:val="00044E64"/>
    <w:rsid w:val="00045EB6"/>
    <w:rsid w:val="0004725E"/>
    <w:rsid w:val="0005320D"/>
    <w:rsid w:val="00065EB8"/>
    <w:rsid w:val="00067AC5"/>
    <w:rsid w:val="000947EB"/>
    <w:rsid w:val="00094B56"/>
    <w:rsid w:val="000968DE"/>
    <w:rsid w:val="000C26AB"/>
    <w:rsid w:val="000D1203"/>
    <w:rsid w:val="000E3327"/>
    <w:rsid w:val="000E7127"/>
    <w:rsid w:val="000E7C98"/>
    <w:rsid w:val="00104CC2"/>
    <w:rsid w:val="00112A66"/>
    <w:rsid w:val="00112D61"/>
    <w:rsid w:val="00112F3D"/>
    <w:rsid w:val="001143CA"/>
    <w:rsid w:val="001148B5"/>
    <w:rsid w:val="00117747"/>
    <w:rsid w:val="001177D3"/>
    <w:rsid w:val="00120A45"/>
    <w:rsid w:val="00120B3F"/>
    <w:rsid w:val="001233FD"/>
    <w:rsid w:val="00126576"/>
    <w:rsid w:val="00135155"/>
    <w:rsid w:val="00146CC9"/>
    <w:rsid w:val="00161A71"/>
    <w:rsid w:val="00170C88"/>
    <w:rsid w:val="00180B8D"/>
    <w:rsid w:val="001906C6"/>
    <w:rsid w:val="00190CF8"/>
    <w:rsid w:val="001A2716"/>
    <w:rsid w:val="001C786B"/>
    <w:rsid w:val="001D1301"/>
    <w:rsid w:val="001D423A"/>
    <w:rsid w:val="001D6790"/>
    <w:rsid w:val="001E1F7C"/>
    <w:rsid w:val="001E3345"/>
    <w:rsid w:val="001F5ACC"/>
    <w:rsid w:val="00200FE6"/>
    <w:rsid w:val="002013C4"/>
    <w:rsid w:val="002051B0"/>
    <w:rsid w:val="00210803"/>
    <w:rsid w:val="002256F6"/>
    <w:rsid w:val="002271FA"/>
    <w:rsid w:val="002314E2"/>
    <w:rsid w:val="00235391"/>
    <w:rsid w:val="00254298"/>
    <w:rsid w:val="002634E1"/>
    <w:rsid w:val="00263881"/>
    <w:rsid w:val="002647D6"/>
    <w:rsid w:val="002661A4"/>
    <w:rsid w:val="00271DDA"/>
    <w:rsid w:val="002736E0"/>
    <w:rsid w:val="00275FA0"/>
    <w:rsid w:val="00280FB4"/>
    <w:rsid w:val="00285A71"/>
    <w:rsid w:val="00292269"/>
    <w:rsid w:val="002A1E04"/>
    <w:rsid w:val="002B0529"/>
    <w:rsid w:val="002B1C60"/>
    <w:rsid w:val="002B788F"/>
    <w:rsid w:val="002D3C05"/>
    <w:rsid w:val="002D67AA"/>
    <w:rsid w:val="002E1E8B"/>
    <w:rsid w:val="002F14B9"/>
    <w:rsid w:val="002F16AC"/>
    <w:rsid w:val="0030276F"/>
    <w:rsid w:val="00302811"/>
    <w:rsid w:val="00303E09"/>
    <w:rsid w:val="003052A3"/>
    <w:rsid w:val="00306CF6"/>
    <w:rsid w:val="00311DBA"/>
    <w:rsid w:val="00322230"/>
    <w:rsid w:val="00322E66"/>
    <w:rsid w:val="00323C95"/>
    <w:rsid w:val="0032789C"/>
    <w:rsid w:val="00336415"/>
    <w:rsid w:val="00337819"/>
    <w:rsid w:val="003462F8"/>
    <w:rsid w:val="00355CAD"/>
    <w:rsid w:val="003560D1"/>
    <w:rsid w:val="00382451"/>
    <w:rsid w:val="003934FD"/>
    <w:rsid w:val="003A21AA"/>
    <w:rsid w:val="003A3DCA"/>
    <w:rsid w:val="003B094E"/>
    <w:rsid w:val="003B0A32"/>
    <w:rsid w:val="003B28F5"/>
    <w:rsid w:val="003B5658"/>
    <w:rsid w:val="003B5D4B"/>
    <w:rsid w:val="003C55AB"/>
    <w:rsid w:val="0040002E"/>
    <w:rsid w:val="00403D77"/>
    <w:rsid w:val="004142BF"/>
    <w:rsid w:val="004164D7"/>
    <w:rsid w:val="00422278"/>
    <w:rsid w:val="004449D4"/>
    <w:rsid w:val="0044539A"/>
    <w:rsid w:val="0046736B"/>
    <w:rsid w:val="00486BEF"/>
    <w:rsid w:val="00491913"/>
    <w:rsid w:val="004A01CC"/>
    <w:rsid w:val="004B0C78"/>
    <w:rsid w:val="004B2679"/>
    <w:rsid w:val="004D5B3B"/>
    <w:rsid w:val="004E2149"/>
    <w:rsid w:val="004E367E"/>
    <w:rsid w:val="004E7679"/>
    <w:rsid w:val="004F2AAE"/>
    <w:rsid w:val="005021EE"/>
    <w:rsid w:val="0050574B"/>
    <w:rsid w:val="00506B7E"/>
    <w:rsid w:val="005114D6"/>
    <w:rsid w:val="0051504F"/>
    <w:rsid w:val="005233EC"/>
    <w:rsid w:val="00530524"/>
    <w:rsid w:val="00557259"/>
    <w:rsid w:val="00560325"/>
    <w:rsid w:val="005726D1"/>
    <w:rsid w:val="00573167"/>
    <w:rsid w:val="0058628E"/>
    <w:rsid w:val="0058685B"/>
    <w:rsid w:val="005911F0"/>
    <w:rsid w:val="005A0F77"/>
    <w:rsid w:val="005A2168"/>
    <w:rsid w:val="005A406F"/>
    <w:rsid w:val="005A61FE"/>
    <w:rsid w:val="005C00E9"/>
    <w:rsid w:val="005E607C"/>
    <w:rsid w:val="005F776F"/>
    <w:rsid w:val="00603A7A"/>
    <w:rsid w:val="006072A6"/>
    <w:rsid w:val="00615459"/>
    <w:rsid w:val="00623590"/>
    <w:rsid w:val="006256A3"/>
    <w:rsid w:val="00633C9A"/>
    <w:rsid w:val="00653C50"/>
    <w:rsid w:val="00667155"/>
    <w:rsid w:val="00671D76"/>
    <w:rsid w:val="00676D2E"/>
    <w:rsid w:val="0068798A"/>
    <w:rsid w:val="006D2088"/>
    <w:rsid w:val="006E5853"/>
    <w:rsid w:val="006F075F"/>
    <w:rsid w:val="00706106"/>
    <w:rsid w:val="00723BAB"/>
    <w:rsid w:val="0073238C"/>
    <w:rsid w:val="0074494A"/>
    <w:rsid w:val="007460DC"/>
    <w:rsid w:val="007511EA"/>
    <w:rsid w:val="007752FB"/>
    <w:rsid w:val="00781B20"/>
    <w:rsid w:val="007A03A1"/>
    <w:rsid w:val="007C2909"/>
    <w:rsid w:val="007D020C"/>
    <w:rsid w:val="007D5111"/>
    <w:rsid w:val="007D6390"/>
    <w:rsid w:val="007E0289"/>
    <w:rsid w:val="007F149C"/>
    <w:rsid w:val="00815043"/>
    <w:rsid w:val="00816921"/>
    <w:rsid w:val="00822E5B"/>
    <w:rsid w:val="00830304"/>
    <w:rsid w:val="00847AA1"/>
    <w:rsid w:val="00855A1A"/>
    <w:rsid w:val="00856D05"/>
    <w:rsid w:val="0086066D"/>
    <w:rsid w:val="0086105A"/>
    <w:rsid w:val="00871788"/>
    <w:rsid w:val="0087644B"/>
    <w:rsid w:val="0089364A"/>
    <w:rsid w:val="008A03C4"/>
    <w:rsid w:val="008A3F54"/>
    <w:rsid w:val="008B5C93"/>
    <w:rsid w:val="008C6F58"/>
    <w:rsid w:val="008D4A97"/>
    <w:rsid w:val="008E2500"/>
    <w:rsid w:val="008E3712"/>
    <w:rsid w:val="008F0FE9"/>
    <w:rsid w:val="008F3BCD"/>
    <w:rsid w:val="008F5557"/>
    <w:rsid w:val="008F6950"/>
    <w:rsid w:val="0090246F"/>
    <w:rsid w:val="0090386F"/>
    <w:rsid w:val="009171BE"/>
    <w:rsid w:val="00920E89"/>
    <w:rsid w:val="00926709"/>
    <w:rsid w:val="00932AD0"/>
    <w:rsid w:val="00941151"/>
    <w:rsid w:val="009513B4"/>
    <w:rsid w:val="009522F8"/>
    <w:rsid w:val="009658B5"/>
    <w:rsid w:val="00972B73"/>
    <w:rsid w:val="0097471E"/>
    <w:rsid w:val="009753AC"/>
    <w:rsid w:val="00982398"/>
    <w:rsid w:val="00985F5D"/>
    <w:rsid w:val="00991EA6"/>
    <w:rsid w:val="00993D1B"/>
    <w:rsid w:val="009A45CE"/>
    <w:rsid w:val="009A6091"/>
    <w:rsid w:val="009A737E"/>
    <w:rsid w:val="009B11B8"/>
    <w:rsid w:val="009B3391"/>
    <w:rsid w:val="009E3C6C"/>
    <w:rsid w:val="009E5FB8"/>
    <w:rsid w:val="009F148A"/>
    <w:rsid w:val="009F1934"/>
    <w:rsid w:val="009F7290"/>
    <w:rsid w:val="00A034F7"/>
    <w:rsid w:val="00A14380"/>
    <w:rsid w:val="00A1704C"/>
    <w:rsid w:val="00A2328E"/>
    <w:rsid w:val="00A238DA"/>
    <w:rsid w:val="00A26999"/>
    <w:rsid w:val="00A526FF"/>
    <w:rsid w:val="00A7048A"/>
    <w:rsid w:val="00A74370"/>
    <w:rsid w:val="00A757DE"/>
    <w:rsid w:val="00A95E48"/>
    <w:rsid w:val="00AA25AC"/>
    <w:rsid w:val="00AA6469"/>
    <w:rsid w:val="00AB42F7"/>
    <w:rsid w:val="00AB6B33"/>
    <w:rsid w:val="00AB748F"/>
    <w:rsid w:val="00AC1062"/>
    <w:rsid w:val="00AC264F"/>
    <w:rsid w:val="00AC3663"/>
    <w:rsid w:val="00AC38D8"/>
    <w:rsid w:val="00AC5B15"/>
    <w:rsid w:val="00AC68F3"/>
    <w:rsid w:val="00AF1080"/>
    <w:rsid w:val="00AF2153"/>
    <w:rsid w:val="00AF6423"/>
    <w:rsid w:val="00B01C2A"/>
    <w:rsid w:val="00B1074F"/>
    <w:rsid w:val="00B148B3"/>
    <w:rsid w:val="00B226FA"/>
    <w:rsid w:val="00B3650C"/>
    <w:rsid w:val="00B45724"/>
    <w:rsid w:val="00B4597E"/>
    <w:rsid w:val="00B46ABE"/>
    <w:rsid w:val="00B52695"/>
    <w:rsid w:val="00B531DD"/>
    <w:rsid w:val="00B536AF"/>
    <w:rsid w:val="00B62B89"/>
    <w:rsid w:val="00B6399F"/>
    <w:rsid w:val="00B742DE"/>
    <w:rsid w:val="00B752F8"/>
    <w:rsid w:val="00B83C26"/>
    <w:rsid w:val="00BC793E"/>
    <w:rsid w:val="00BD5F9F"/>
    <w:rsid w:val="00BD79DD"/>
    <w:rsid w:val="00BE0C7B"/>
    <w:rsid w:val="00BE355E"/>
    <w:rsid w:val="00BF2959"/>
    <w:rsid w:val="00BF3FA0"/>
    <w:rsid w:val="00BF6128"/>
    <w:rsid w:val="00BF6422"/>
    <w:rsid w:val="00C02523"/>
    <w:rsid w:val="00C11B04"/>
    <w:rsid w:val="00C13356"/>
    <w:rsid w:val="00C16C36"/>
    <w:rsid w:val="00C212C9"/>
    <w:rsid w:val="00C3031C"/>
    <w:rsid w:val="00C31959"/>
    <w:rsid w:val="00C33D95"/>
    <w:rsid w:val="00C36D8A"/>
    <w:rsid w:val="00C42154"/>
    <w:rsid w:val="00C434C4"/>
    <w:rsid w:val="00C52A9D"/>
    <w:rsid w:val="00C65F3D"/>
    <w:rsid w:val="00C67017"/>
    <w:rsid w:val="00C73911"/>
    <w:rsid w:val="00C74B2B"/>
    <w:rsid w:val="00C75726"/>
    <w:rsid w:val="00C76E8B"/>
    <w:rsid w:val="00C772C8"/>
    <w:rsid w:val="00C9177E"/>
    <w:rsid w:val="00C91FA8"/>
    <w:rsid w:val="00C961AC"/>
    <w:rsid w:val="00CA20D8"/>
    <w:rsid w:val="00CC1DCB"/>
    <w:rsid w:val="00CC20B7"/>
    <w:rsid w:val="00CC429A"/>
    <w:rsid w:val="00CC7FCD"/>
    <w:rsid w:val="00CD3125"/>
    <w:rsid w:val="00CD3509"/>
    <w:rsid w:val="00CF0A4D"/>
    <w:rsid w:val="00CF4983"/>
    <w:rsid w:val="00D01F47"/>
    <w:rsid w:val="00D06C08"/>
    <w:rsid w:val="00D17A2C"/>
    <w:rsid w:val="00D40A1D"/>
    <w:rsid w:val="00D52D6D"/>
    <w:rsid w:val="00D576ED"/>
    <w:rsid w:val="00D85481"/>
    <w:rsid w:val="00D95135"/>
    <w:rsid w:val="00DB0418"/>
    <w:rsid w:val="00DC27AD"/>
    <w:rsid w:val="00DC3957"/>
    <w:rsid w:val="00DC6E0F"/>
    <w:rsid w:val="00DE3C66"/>
    <w:rsid w:val="00DE648D"/>
    <w:rsid w:val="00DF3952"/>
    <w:rsid w:val="00E002FD"/>
    <w:rsid w:val="00E0037F"/>
    <w:rsid w:val="00E108E2"/>
    <w:rsid w:val="00E13ACA"/>
    <w:rsid w:val="00E2322B"/>
    <w:rsid w:val="00E30C80"/>
    <w:rsid w:val="00E53853"/>
    <w:rsid w:val="00E65D5B"/>
    <w:rsid w:val="00E65F8F"/>
    <w:rsid w:val="00E71E5D"/>
    <w:rsid w:val="00E80FE4"/>
    <w:rsid w:val="00E81896"/>
    <w:rsid w:val="00E93D28"/>
    <w:rsid w:val="00EA3EE3"/>
    <w:rsid w:val="00EC1899"/>
    <w:rsid w:val="00EC777E"/>
    <w:rsid w:val="00ED0422"/>
    <w:rsid w:val="00ED760B"/>
    <w:rsid w:val="00EF5531"/>
    <w:rsid w:val="00F0618F"/>
    <w:rsid w:val="00F119EE"/>
    <w:rsid w:val="00F11C85"/>
    <w:rsid w:val="00F11CB9"/>
    <w:rsid w:val="00F32BC7"/>
    <w:rsid w:val="00F36199"/>
    <w:rsid w:val="00F4176C"/>
    <w:rsid w:val="00F43770"/>
    <w:rsid w:val="00F5175E"/>
    <w:rsid w:val="00F51F65"/>
    <w:rsid w:val="00F64789"/>
    <w:rsid w:val="00F736F2"/>
    <w:rsid w:val="00F86E60"/>
    <w:rsid w:val="00F94F17"/>
    <w:rsid w:val="00FB0829"/>
    <w:rsid w:val="00FB1535"/>
    <w:rsid w:val="00FB207F"/>
    <w:rsid w:val="00FB2657"/>
    <w:rsid w:val="00FC706A"/>
    <w:rsid w:val="00FC7344"/>
    <w:rsid w:val="00FD1565"/>
    <w:rsid w:val="00FD2C1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12</cp:revision>
  <cp:lastPrinted>2017-09-26T06:52:00Z</cp:lastPrinted>
  <dcterms:created xsi:type="dcterms:W3CDTF">2017-09-25T12:59:00Z</dcterms:created>
  <dcterms:modified xsi:type="dcterms:W3CDTF">2017-09-26T12:09:00Z</dcterms:modified>
</cp:coreProperties>
</file>